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C1909" w14:textId="77777777" w:rsidR="00666B45" w:rsidRDefault="00797D35">
      <w:pPr>
        <w:pStyle w:val="Footer"/>
        <w:spacing w:line="360" w:lineRule="auto"/>
        <w:rPr>
          <w:rFonts w:ascii="Tahoma" w:hAnsi="Tahoma" w:cs="Tahoma"/>
          <w:b/>
          <w:bCs/>
          <w:sz w:val="18"/>
          <w:szCs w:val="18"/>
        </w:rPr>
      </w:pPr>
      <w:r>
        <w:rPr>
          <w:rFonts w:ascii="Tahoma" w:hAnsi="Tahoma" w:cs="Tahoma"/>
          <w:noProof/>
          <w:sz w:val="18"/>
          <w:szCs w:val="18"/>
          <w:lang w:val="en-ZA" w:eastAsia="en-ZA"/>
        </w:rPr>
        <w:drawing>
          <wp:anchor distT="0" distB="0" distL="114300" distR="114300" simplePos="0" relativeHeight="251659264" behindDoc="0" locked="0" layoutInCell="1" allowOverlap="1" wp14:anchorId="21BA9B4D" wp14:editId="0EE49A04">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00150" cy="1047750"/>
                    </a:xfrm>
                    <a:prstGeom prst="rect">
                      <a:avLst/>
                    </a:prstGeom>
                    <a:noFill/>
                    <a:ln>
                      <a:noFill/>
                    </a:ln>
                  </pic:spPr>
                </pic:pic>
              </a:graphicData>
            </a:graphic>
          </wp:anchor>
        </w:drawing>
      </w:r>
      <w:r>
        <w:rPr>
          <w:rFonts w:ascii="Tahoma" w:hAnsi="Tahoma" w:cs="Tahoma"/>
          <w:b/>
          <w:bCs/>
          <w:sz w:val="18"/>
          <w:szCs w:val="18"/>
        </w:rPr>
        <w:t xml:space="preserve"> </w:t>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6578"/>
      </w:tblGrid>
      <w:tr w:rsidR="00666B45" w:rsidRPr="00D47FE7" w14:paraId="4EF1A3B9" w14:textId="77777777">
        <w:trPr>
          <w:trHeight w:val="521"/>
        </w:trPr>
        <w:tc>
          <w:tcPr>
            <w:tcW w:w="3969" w:type="dxa"/>
            <w:shd w:val="clear" w:color="auto" w:fill="A6A6A6"/>
          </w:tcPr>
          <w:p w14:paraId="24D93454" w14:textId="77777777" w:rsidR="00666B45" w:rsidRPr="00D47FE7" w:rsidRDefault="00797D35" w:rsidP="00D47FE7">
            <w:pPr>
              <w:spacing w:line="360" w:lineRule="auto"/>
              <w:jc w:val="left"/>
              <w:rPr>
                <w:rFonts w:ascii="Tahoma" w:hAnsi="Tahoma" w:cs="Tahoma"/>
                <w:b/>
                <w:sz w:val="18"/>
                <w:szCs w:val="18"/>
              </w:rPr>
            </w:pPr>
            <w:r w:rsidRPr="00D47FE7">
              <w:rPr>
                <w:rFonts w:ascii="Tahoma" w:hAnsi="Tahoma" w:cs="Tahoma"/>
                <w:b/>
                <w:sz w:val="18"/>
                <w:szCs w:val="18"/>
              </w:rPr>
              <w:t>REQUEST FOR QUOTATION (RFQ) NUMBER:</w:t>
            </w:r>
          </w:p>
        </w:tc>
        <w:tc>
          <w:tcPr>
            <w:tcW w:w="6578" w:type="dxa"/>
          </w:tcPr>
          <w:p w14:paraId="3BB94DFD" w14:textId="133268EF" w:rsidR="00666B45" w:rsidRPr="00D47FE7" w:rsidRDefault="00797D35" w:rsidP="00D47FE7">
            <w:pPr>
              <w:spacing w:line="360" w:lineRule="auto"/>
              <w:jc w:val="left"/>
              <w:rPr>
                <w:rFonts w:ascii="Tahoma" w:hAnsi="Tahoma" w:cs="Tahoma"/>
                <w:b/>
                <w:sz w:val="18"/>
                <w:szCs w:val="18"/>
              </w:rPr>
            </w:pPr>
            <w:bookmarkStart w:id="0" w:name="_Hlk148516122"/>
            <w:bookmarkStart w:id="1" w:name="_Hlk150261642"/>
            <w:bookmarkStart w:id="2" w:name="_Hlk199148681"/>
            <w:bookmarkStart w:id="3" w:name="_Hlk195688636"/>
            <w:r w:rsidRPr="00D47FE7">
              <w:rPr>
                <w:rFonts w:ascii="Tahoma" w:hAnsi="Tahoma" w:cs="Tahoma"/>
                <w:b/>
                <w:sz w:val="18"/>
                <w:szCs w:val="18"/>
              </w:rPr>
              <w:t>PR</w:t>
            </w:r>
            <w:bookmarkEnd w:id="0"/>
            <w:bookmarkEnd w:id="1"/>
            <w:bookmarkEnd w:id="2"/>
            <w:bookmarkEnd w:id="3"/>
            <w:r w:rsidR="0002246C" w:rsidRPr="00D47FE7">
              <w:rPr>
                <w:rFonts w:ascii="Tahoma" w:hAnsi="Tahoma" w:cs="Tahoma"/>
                <w:b/>
                <w:sz w:val="18"/>
                <w:szCs w:val="18"/>
              </w:rPr>
              <w:t xml:space="preserve"> </w:t>
            </w:r>
            <w:r w:rsidR="00E5429D" w:rsidRPr="00E5429D">
              <w:rPr>
                <w:rFonts w:ascii="Tahoma" w:hAnsi="Tahoma" w:cs="Tahoma"/>
                <w:b/>
                <w:sz w:val="18"/>
                <w:szCs w:val="18"/>
              </w:rPr>
              <w:t>10118469</w:t>
            </w:r>
            <w:r w:rsidR="00D47FE7" w:rsidRPr="00D47FE7">
              <w:rPr>
                <w:rFonts w:ascii="Tahoma" w:hAnsi="Tahoma" w:cs="Tahoma"/>
                <w:b/>
                <w:sz w:val="18"/>
                <w:szCs w:val="18"/>
              </w:rPr>
              <w:t xml:space="preserve"> </w:t>
            </w:r>
            <w:r w:rsidRPr="00D47FE7">
              <w:rPr>
                <w:rFonts w:ascii="Tahoma" w:hAnsi="Tahoma" w:cs="Tahoma"/>
                <w:b/>
                <w:bCs/>
                <w:sz w:val="18"/>
                <w:szCs w:val="18"/>
              </w:rPr>
              <w:t>(Please use this number as reference when sending quotations and supporting documentation)</w:t>
            </w:r>
          </w:p>
        </w:tc>
      </w:tr>
      <w:tr w:rsidR="00666B45" w:rsidRPr="00D47FE7" w14:paraId="010B47A1" w14:textId="77777777">
        <w:tc>
          <w:tcPr>
            <w:tcW w:w="3969" w:type="dxa"/>
            <w:shd w:val="clear" w:color="auto" w:fill="A6A6A6"/>
          </w:tcPr>
          <w:p w14:paraId="2722CE9E"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 xml:space="preserve">DESCRIPTION </w:t>
            </w:r>
          </w:p>
        </w:tc>
        <w:tc>
          <w:tcPr>
            <w:tcW w:w="6578" w:type="dxa"/>
          </w:tcPr>
          <w:p w14:paraId="7D5D5824" w14:textId="226C0021" w:rsidR="00666B45" w:rsidRPr="00D47FE7" w:rsidRDefault="00616E20" w:rsidP="00005E9F">
            <w:pPr>
              <w:pBdr>
                <w:top w:val="nil"/>
                <w:left w:val="nil"/>
                <w:bottom w:val="nil"/>
                <w:right w:val="nil"/>
                <w:between w:val="nil"/>
                <w:bar w:val="nil"/>
              </w:pBdr>
              <w:spacing w:line="360" w:lineRule="auto"/>
              <w:rPr>
                <w:rFonts w:ascii="Tahoma" w:hAnsi="Tahoma" w:cs="Tahoma"/>
                <w:sz w:val="18"/>
                <w:szCs w:val="18"/>
              </w:rPr>
            </w:pPr>
            <w:r w:rsidRPr="00D47FE7">
              <w:rPr>
                <w:rFonts w:ascii="Tahoma" w:hAnsi="Tahoma" w:cs="Tahoma"/>
                <w:sz w:val="18"/>
                <w:szCs w:val="18"/>
              </w:rPr>
              <w:t>The Road Accident Fund (RAF) wishes to</w:t>
            </w:r>
            <w:r>
              <w:rPr>
                <w:rFonts w:ascii="Tahoma" w:hAnsi="Tahoma" w:cs="Tahoma"/>
                <w:sz w:val="18"/>
                <w:szCs w:val="18"/>
              </w:rPr>
              <w:t xml:space="preserve"> </w:t>
            </w:r>
            <w:r w:rsidRPr="00D47FE7">
              <w:rPr>
                <w:rFonts w:ascii="Tahoma" w:hAnsi="Tahoma" w:cs="Tahoma"/>
                <w:sz w:val="18"/>
                <w:szCs w:val="18"/>
              </w:rPr>
              <w:t>appoint a</w:t>
            </w:r>
            <w:r>
              <w:rPr>
                <w:rFonts w:ascii="Tahoma" w:hAnsi="Tahoma" w:cs="Tahoma"/>
                <w:sz w:val="18"/>
                <w:szCs w:val="18"/>
              </w:rPr>
              <w:t xml:space="preserve"> suitably </w:t>
            </w:r>
            <w:r w:rsidRPr="00005E9F">
              <w:rPr>
                <w:rFonts w:ascii="Tahoma" w:hAnsi="Tahoma" w:cs="Tahoma"/>
                <w:sz w:val="18"/>
                <w:szCs w:val="18"/>
              </w:rPr>
              <w:t>qualified facilitator</w:t>
            </w:r>
            <w:r>
              <w:rPr>
                <w:rFonts w:ascii="Tahoma" w:hAnsi="Tahoma" w:cs="Tahoma"/>
                <w:sz w:val="18"/>
                <w:szCs w:val="18"/>
              </w:rPr>
              <w:t xml:space="preserve"> to</w:t>
            </w:r>
            <w:r w:rsidRPr="00005E9F">
              <w:rPr>
                <w:rFonts w:ascii="Tahoma" w:hAnsi="Tahoma" w:cs="Tahoma"/>
                <w:sz w:val="18"/>
                <w:szCs w:val="18"/>
              </w:rPr>
              <w:t xml:space="preserve"> </w:t>
            </w:r>
            <w:r>
              <w:rPr>
                <w:rFonts w:ascii="Tahoma" w:hAnsi="Tahoma" w:cs="Tahoma"/>
                <w:sz w:val="18"/>
                <w:szCs w:val="18"/>
              </w:rPr>
              <w:t>design and deliver a comprehensive induction programme for newly appointed Board Members as and when required till month ending 31 March 2027</w:t>
            </w:r>
          </w:p>
        </w:tc>
      </w:tr>
      <w:tr w:rsidR="00666B45" w:rsidRPr="00D47FE7" w14:paraId="2204A2B1" w14:textId="77777777">
        <w:tc>
          <w:tcPr>
            <w:tcW w:w="3969" w:type="dxa"/>
            <w:shd w:val="clear" w:color="auto" w:fill="A6A6A6"/>
          </w:tcPr>
          <w:p w14:paraId="28C7AA5B"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RFQ ISSUED DATE</w:t>
            </w:r>
          </w:p>
        </w:tc>
        <w:tc>
          <w:tcPr>
            <w:tcW w:w="6578" w:type="dxa"/>
          </w:tcPr>
          <w:p w14:paraId="0EDF27C0" w14:textId="5DAC2826" w:rsidR="00666B45" w:rsidRPr="00D47FE7" w:rsidRDefault="00AA6C96" w:rsidP="00D47FE7">
            <w:pPr>
              <w:spacing w:line="360" w:lineRule="auto"/>
              <w:rPr>
                <w:rFonts w:ascii="Tahoma" w:hAnsi="Tahoma" w:cs="Tahoma"/>
                <w:b/>
                <w:bCs/>
                <w:sz w:val="18"/>
                <w:szCs w:val="18"/>
              </w:rPr>
            </w:pPr>
            <w:r>
              <w:rPr>
                <w:rFonts w:ascii="Tahoma" w:hAnsi="Tahoma" w:cs="Tahoma"/>
                <w:b/>
                <w:bCs/>
                <w:sz w:val="18"/>
                <w:szCs w:val="18"/>
              </w:rPr>
              <w:t>14</w:t>
            </w:r>
            <w:r w:rsidR="00E5429D">
              <w:rPr>
                <w:rFonts w:ascii="Tahoma" w:hAnsi="Tahoma" w:cs="Tahoma"/>
                <w:b/>
                <w:bCs/>
                <w:sz w:val="18"/>
                <w:szCs w:val="18"/>
              </w:rPr>
              <w:t xml:space="preserve"> October</w:t>
            </w:r>
            <w:r w:rsidR="0002246C" w:rsidRPr="00D47FE7">
              <w:rPr>
                <w:rFonts w:ascii="Tahoma" w:hAnsi="Tahoma" w:cs="Tahoma"/>
                <w:b/>
                <w:bCs/>
                <w:sz w:val="18"/>
                <w:szCs w:val="18"/>
              </w:rPr>
              <w:t xml:space="preserve"> 2026</w:t>
            </w:r>
          </w:p>
        </w:tc>
      </w:tr>
      <w:tr w:rsidR="00666B45" w:rsidRPr="00D47FE7" w14:paraId="30C35494" w14:textId="77777777">
        <w:trPr>
          <w:trHeight w:val="387"/>
        </w:trPr>
        <w:tc>
          <w:tcPr>
            <w:tcW w:w="3969" w:type="dxa"/>
            <w:shd w:val="clear" w:color="auto" w:fill="A6A6A6"/>
          </w:tcPr>
          <w:p w14:paraId="26E22965"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RFQ VALIDITY PERIOD</w:t>
            </w:r>
          </w:p>
        </w:tc>
        <w:tc>
          <w:tcPr>
            <w:tcW w:w="6578" w:type="dxa"/>
          </w:tcPr>
          <w:p w14:paraId="4D5AD5A7" w14:textId="77777777" w:rsidR="00666B45" w:rsidRPr="00D47FE7" w:rsidRDefault="00797D35" w:rsidP="00D47FE7">
            <w:pPr>
              <w:spacing w:line="360" w:lineRule="auto"/>
              <w:rPr>
                <w:rFonts w:ascii="Tahoma" w:hAnsi="Tahoma" w:cs="Tahoma"/>
                <w:bCs/>
                <w:sz w:val="18"/>
                <w:szCs w:val="18"/>
              </w:rPr>
            </w:pPr>
            <w:r w:rsidRPr="00D47FE7">
              <w:rPr>
                <w:rFonts w:ascii="Tahoma" w:hAnsi="Tahoma" w:cs="Tahoma"/>
                <w:bCs/>
                <w:sz w:val="18"/>
                <w:szCs w:val="18"/>
              </w:rPr>
              <w:t>30 days from the closing date.</w:t>
            </w:r>
          </w:p>
        </w:tc>
      </w:tr>
      <w:tr w:rsidR="00666B45" w:rsidRPr="00D47FE7" w14:paraId="3B8B99CC" w14:textId="77777777">
        <w:tc>
          <w:tcPr>
            <w:tcW w:w="3969" w:type="dxa"/>
            <w:shd w:val="clear" w:color="auto" w:fill="A6A6A6"/>
          </w:tcPr>
          <w:p w14:paraId="509078F2"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CLOSING DATE AND TIME</w:t>
            </w:r>
          </w:p>
        </w:tc>
        <w:tc>
          <w:tcPr>
            <w:tcW w:w="6578" w:type="dxa"/>
          </w:tcPr>
          <w:p w14:paraId="517CCB2F" w14:textId="188FF1F7" w:rsidR="00666B45" w:rsidRPr="00D47FE7" w:rsidRDefault="00AA6C96" w:rsidP="00D47FE7">
            <w:pPr>
              <w:spacing w:line="360" w:lineRule="auto"/>
              <w:rPr>
                <w:rFonts w:ascii="Tahoma" w:hAnsi="Tahoma" w:cs="Tahoma"/>
                <w:b/>
                <w:bCs/>
                <w:sz w:val="18"/>
                <w:szCs w:val="18"/>
              </w:rPr>
            </w:pPr>
            <w:r>
              <w:rPr>
                <w:rFonts w:ascii="Tahoma" w:hAnsi="Tahoma" w:cs="Tahoma"/>
                <w:b/>
                <w:bCs/>
                <w:sz w:val="18"/>
                <w:szCs w:val="18"/>
              </w:rPr>
              <w:t>20</w:t>
            </w:r>
            <w:r w:rsidR="00E5429D">
              <w:rPr>
                <w:rFonts w:ascii="Tahoma" w:hAnsi="Tahoma" w:cs="Tahoma"/>
                <w:b/>
                <w:bCs/>
                <w:sz w:val="18"/>
                <w:szCs w:val="18"/>
              </w:rPr>
              <w:t xml:space="preserve"> October</w:t>
            </w:r>
            <w:r w:rsidR="00EA5CDC">
              <w:rPr>
                <w:rFonts w:ascii="Tahoma" w:hAnsi="Tahoma" w:cs="Tahoma"/>
                <w:b/>
                <w:bCs/>
                <w:sz w:val="18"/>
                <w:szCs w:val="18"/>
              </w:rPr>
              <w:t xml:space="preserve"> </w:t>
            </w:r>
            <w:r w:rsidR="005A76CC" w:rsidRPr="00D47FE7">
              <w:rPr>
                <w:rFonts w:ascii="Tahoma" w:hAnsi="Tahoma" w:cs="Tahoma"/>
                <w:b/>
                <w:bCs/>
                <w:sz w:val="18"/>
                <w:szCs w:val="18"/>
              </w:rPr>
              <w:t>2026</w:t>
            </w:r>
            <w:r w:rsidR="00797D35" w:rsidRPr="00D47FE7">
              <w:rPr>
                <w:rFonts w:ascii="Tahoma" w:hAnsi="Tahoma" w:cs="Tahoma"/>
                <w:b/>
                <w:bCs/>
                <w:sz w:val="18"/>
                <w:szCs w:val="18"/>
              </w:rPr>
              <w:t xml:space="preserve"> @ 1</w:t>
            </w:r>
            <w:r w:rsidR="00B332F9">
              <w:rPr>
                <w:rFonts w:ascii="Tahoma" w:hAnsi="Tahoma" w:cs="Tahoma"/>
                <w:b/>
                <w:bCs/>
                <w:sz w:val="18"/>
                <w:szCs w:val="18"/>
              </w:rPr>
              <w:t>1</w:t>
            </w:r>
            <w:r w:rsidR="00D01AF1" w:rsidRPr="00D47FE7">
              <w:rPr>
                <w:rFonts w:ascii="Tahoma" w:hAnsi="Tahoma" w:cs="Tahoma"/>
                <w:b/>
                <w:bCs/>
                <w:sz w:val="18"/>
                <w:szCs w:val="18"/>
              </w:rPr>
              <w:t>:00</w:t>
            </w:r>
          </w:p>
        </w:tc>
      </w:tr>
      <w:tr w:rsidR="00666B45" w:rsidRPr="00D47FE7" w14:paraId="6C95F3F2" w14:textId="77777777">
        <w:tc>
          <w:tcPr>
            <w:tcW w:w="3969" w:type="dxa"/>
            <w:shd w:val="clear" w:color="auto" w:fill="A6A6A6"/>
          </w:tcPr>
          <w:p w14:paraId="75980B23"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EXPECTED DATE SERVICES IS REQUIRED</w:t>
            </w:r>
          </w:p>
        </w:tc>
        <w:tc>
          <w:tcPr>
            <w:tcW w:w="6578" w:type="dxa"/>
          </w:tcPr>
          <w:p w14:paraId="64F02A5C" w14:textId="6853449A" w:rsidR="00666B45" w:rsidRPr="00D47FE7" w:rsidRDefault="00E5429D" w:rsidP="00D47FE7">
            <w:pPr>
              <w:spacing w:line="360" w:lineRule="auto"/>
              <w:rPr>
                <w:rFonts w:ascii="Tahoma" w:hAnsi="Tahoma" w:cs="Tahoma"/>
                <w:b/>
                <w:sz w:val="18"/>
                <w:szCs w:val="18"/>
                <w:lang w:eastAsia="en-ZA" w:bidi="he-IL"/>
              </w:rPr>
            </w:pPr>
            <w:r>
              <w:rPr>
                <w:rFonts w:ascii="Tahoma" w:hAnsi="Tahoma" w:cs="Tahoma"/>
                <w:b/>
                <w:sz w:val="18"/>
                <w:szCs w:val="18"/>
                <w:lang w:eastAsia="en-ZA" w:bidi="he-IL"/>
              </w:rPr>
              <w:t>Upon award</w:t>
            </w:r>
          </w:p>
        </w:tc>
      </w:tr>
      <w:tr w:rsidR="00666B45" w:rsidRPr="00D47FE7" w14:paraId="30E33565" w14:textId="77777777">
        <w:tc>
          <w:tcPr>
            <w:tcW w:w="3969" w:type="dxa"/>
            <w:shd w:val="clear" w:color="auto" w:fill="A6A6A6"/>
          </w:tcPr>
          <w:p w14:paraId="4FBC73AA"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COMPULSORY BRIEFING SESSION</w:t>
            </w:r>
          </w:p>
        </w:tc>
        <w:tc>
          <w:tcPr>
            <w:tcW w:w="6578" w:type="dxa"/>
          </w:tcPr>
          <w:p w14:paraId="0BAE1834" w14:textId="16375815" w:rsidR="00666B45" w:rsidRPr="00D47FE7" w:rsidRDefault="000351D6" w:rsidP="00D47FE7">
            <w:pPr>
              <w:spacing w:line="360" w:lineRule="auto"/>
              <w:rPr>
                <w:rFonts w:ascii="Tahoma" w:hAnsi="Tahoma" w:cs="Tahoma"/>
                <w:bCs/>
                <w:color w:val="FF0000"/>
                <w:sz w:val="18"/>
                <w:szCs w:val="18"/>
                <w:lang w:eastAsia="en-ZA" w:bidi="he-IL"/>
              </w:rPr>
            </w:pPr>
            <w:r w:rsidRPr="000351D6">
              <w:rPr>
                <w:rFonts w:ascii="Tahoma" w:hAnsi="Tahoma" w:cs="Tahoma"/>
                <w:bCs/>
                <w:sz w:val="18"/>
                <w:szCs w:val="18"/>
                <w:lang w:eastAsia="en-ZA" w:bidi="he-IL"/>
              </w:rPr>
              <w:t>N/A</w:t>
            </w:r>
          </w:p>
        </w:tc>
      </w:tr>
      <w:tr w:rsidR="00666B45" w:rsidRPr="00D47FE7" w14:paraId="59B0A8CD" w14:textId="77777777">
        <w:trPr>
          <w:trHeight w:val="458"/>
        </w:trPr>
        <w:tc>
          <w:tcPr>
            <w:tcW w:w="3969" w:type="dxa"/>
            <w:shd w:val="clear" w:color="auto" w:fill="A6A6A6"/>
          </w:tcPr>
          <w:p w14:paraId="17842781" w14:textId="77777777" w:rsidR="00666B45" w:rsidRPr="00D47FE7" w:rsidRDefault="00797D35" w:rsidP="00D47FE7">
            <w:pPr>
              <w:spacing w:line="360" w:lineRule="auto"/>
              <w:jc w:val="left"/>
              <w:rPr>
                <w:rFonts w:ascii="Tahoma" w:hAnsi="Tahoma" w:cs="Tahoma"/>
                <w:b/>
                <w:bCs/>
                <w:sz w:val="18"/>
                <w:szCs w:val="18"/>
              </w:rPr>
            </w:pPr>
            <w:r w:rsidRPr="00D47FE7">
              <w:rPr>
                <w:rFonts w:ascii="Tahoma" w:hAnsi="Tahoma" w:cs="Tahoma"/>
                <w:b/>
                <w:bCs/>
                <w:sz w:val="18"/>
                <w:szCs w:val="18"/>
              </w:rPr>
              <w:t>DELIVERY ADDRESS OF GOODS</w:t>
            </w:r>
          </w:p>
        </w:tc>
        <w:tc>
          <w:tcPr>
            <w:tcW w:w="6578" w:type="dxa"/>
          </w:tcPr>
          <w:p w14:paraId="43EC421A" w14:textId="3EB9F672" w:rsidR="00666B45" w:rsidRPr="00D47FE7" w:rsidRDefault="000351D6" w:rsidP="00D47FE7">
            <w:pPr>
              <w:spacing w:line="360" w:lineRule="auto"/>
              <w:rPr>
                <w:rFonts w:ascii="Tahoma" w:hAnsi="Tahoma" w:cs="Tahoma"/>
                <w:bCs/>
                <w:sz w:val="18"/>
                <w:szCs w:val="18"/>
              </w:rPr>
            </w:pPr>
            <w:r w:rsidRPr="000351D6">
              <w:rPr>
                <w:rFonts w:ascii="Tahoma" w:hAnsi="Tahoma" w:cs="Tahoma"/>
                <w:bCs/>
                <w:sz w:val="18"/>
                <w:szCs w:val="18"/>
              </w:rPr>
              <w:t>RAF Office or designated off site venue</w:t>
            </w:r>
          </w:p>
        </w:tc>
      </w:tr>
      <w:tr w:rsidR="00666B45" w:rsidRPr="00D47FE7" w14:paraId="74F7F56A" w14:textId="77777777">
        <w:tc>
          <w:tcPr>
            <w:tcW w:w="3969" w:type="dxa"/>
            <w:shd w:val="clear" w:color="auto" w:fill="A6A6A6"/>
          </w:tcPr>
          <w:p w14:paraId="694893A4"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RFQ RESPONSES MUST BE EMAILED TO:</w:t>
            </w:r>
          </w:p>
        </w:tc>
        <w:tc>
          <w:tcPr>
            <w:tcW w:w="6578" w:type="dxa"/>
          </w:tcPr>
          <w:p w14:paraId="2054EC3F" w14:textId="77777777" w:rsidR="00666B45" w:rsidRPr="00D47FE7" w:rsidRDefault="00797D35" w:rsidP="00D47FE7">
            <w:pPr>
              <w:spacing w:line="360" w:lineRule="auto"/>
              <w:jc w:val="left"/>
              <w:rPr>
                <w:rFonts w:ascii="Tahoma" w:hAnsi="Tahoma" w:cs="Tahoma"/>
                <w:b/>
                <w:sz w:val="18"/>
                <w:szCs w:val="18"/>
              </w:rPr>
            </w:pPr>
            <w:r w:rsidRPr="00D47FE7">
              <w:rPr>
                <w:rFonts w:ascii="Tahoma" w:hAnsi="Tahoma" w:cs="Tahoma"/>
                <w:b/>
                <w:sz w:val="18"/>
                <w:szCs w:val="18"/>
              </w:rPr>
              <w:t xml:space="preserve">For Head office all quotations should be emailed to </w:t>
            </w:r>
            <w:bookmarkStart w:id="4" w:name="_Hlk148516076"/>
            <w:r w:rsidRPr="00D47FE7">
              <w:rPr>
                <w:rFonts w:ascii="Tahoma" w:hAnsi="Tahoma" w:cs="Tahoma"/>
                <w:b/>
                <w:sz w:val="18"/>
                <w:szCs w:val="18"/>
              </w:rPr>
              <w:fldChar w:fldCharType="begin"/>
            </w:r>
            <w:r w:rsidRPr="00D47FE7">
              <w:rPr>
                <w:rFonts w:ascii="Tahoma" w:hAnsi="Tahoma" w:cs="Tahoma"/>
                <w:b/>
                <w:sz w:val="18"/>
                <w:szCs w:val="18"/>
              </w:rPr>
              <w:instrText>HYPERLINK "mailto:rfq.procurement@raf.co.za"</w:instrText>
            </w:r>
            <w:r w:rsidRPr="00D47FE7">
              <w:rPr>
                <w:rFonts w:ascii="Tahoma" w:hAnsi="Tahoma" w:cs="Tahoma"/>
                <w:b/>
                <w:sz w:val="18"/>
                <w:szCs w:val="18"/>
              </w:rPr>
            </w:r>
            <w:r w:rsidRPr="00D47FE7">
              <w:rPr>
                <w:rFonts w:ascii="Tahoma" w:hAnsi="Tahoma" w:cs="Tahoma"/>
                <w:b/>
                <w:sz w:val="18"/>
                <w:szCs w:val="18"/>
              </w:rPr>
              <w:fldChar w:fldCharType="separate"/>
            </w:r>
            <w:r w:rsidRPr="00D47FE7">
              <w:rPr>
                <w:rStyle w:val="Hyperlink"/>
                <w:rFonts w:ascii="Tahoma" w:hAnsi="Tahoma" w:cs="Tahoma"/>
                <w:b/>
                <w:sz w:val="18"/>
                <w:szCs w:val="18"/>
              </w:rPr>
              <w:t>rfq.procurement@raf.co.za</w:t>
            </w:r>
            <w:r w:rsidRPr="00D47FE7">
              <w:rPr>
                <w:rFonts w:ascii="Tahoma" w:hAnsi="Tahoma" w:cs="Tahoma"/>
                <w:b/>
                <w:sz w:val="18"/>
                <w:szCs w:val="18"/>
              </w:rPr>
              <w:fldChar w:fldCharType="end"/>
            </w:r>
            <w:bookmarkEnd w:id="4"/>
            <w:r w:rsidRPr="00D47FE7">
              <w:rPr>
                <w:rFonts w:ascii="Tahoma" w:hAnsi="Tahoma" w:cs="Tahoma"/>
                <w:b/>
                <w:sz w:val="18"/>
                <w:szCs w:val="18"/>
              </w:rPr>
              <w:t xml:space="preserve"> Failure to follow these instructions will result in your quote not being considered.</w:t>
            </w:r>
          </w:p>
        </w:tc>
      </w:tr>
      <w:tr w:rsidR="00666B45" w:rsidRPr="00D47FE7" w14:paraId="2DBB2E44" w14:textId="77777777">
        <w:tc>
          <w:tcPr>
            <w:tcW w:w="3969" w:type="dxa"/>
            <w:shd w:val="clear" w:color="auto" w:fill="A6A6A6"/>
          </w:tcPr>
          <w:p w14:paraId="678EDD1D" w14:textId="77777777" w:rsidR="00666B45" w:rsidRPr="00D47FE7" w:rsidRDefault="00797D35" w:rsidP="00D47FE7">
            <w:pPr>
              <w:spacing w:line="360" w:lineRule="auto"/>
              <w:jc w:val="left"/>
              <w:rPr>
                <w:rFonts w:ascii="Tahoma" w:hAnsi="Tahoma" w:cs="Tahoma"/>
                <w:b/>
                <w:bCs/>
                <w:sz w:val="18"/>
                <w:szCs w:val="18"/>
              </w:rPr>
            </w:pPr>
            <w:r w:rsidRPr="00D47FE7">
              <w:rPr>
                <w:rFonts w:ascii="Tahoma" w:hAnsi="Tahoma" w:cs="Tahoma"/>
                <w:b/>
                <w:bCs/>
                <w:sz w:val="18"/>
                <w:szCs w:val="18"/>
              </w:rPr>
              <w:t>ENQUIRIES REGARDING THIS RFQ SHOULD BE SUBMITTED VIA E-MAIL TO</w:t>
            </w:r>
          </w:p>
        </w:tc>
        <w:tc>
          <w:tcPr>
            <w:tcW w:w="6578" w:type="dxa"/>
          </w:tcPr>
          <w:p w14:paraId="6EC59A3E" w14:textId="3C82DEA5" w:rsidR="00666B45" w:rsidRPr="00D47FE7" w:rsidRDefault="00797D35" w:rsidP="00D47FE7">
            <w:pPr>
              <w:pStyle w:val="Default"/>
              <w:spacing w:line="360" w:lineRule="auto"/>
              <w:rPr>
                <w:bCs/>
                <w:color w:val="auto"/>
                <w:sz w:val="18"/>
                <w:szCs w:val="18"/>
              </w:rPr>
            </w:pPr>
            <w:r w:rsidRPr="00D47FE7">
              <w:rPr>
                <w:bCs/>
                <w:color w:val="auto"/>
                <w:sz w:val="18"/>
                <w:szCs w:val="18"/>
              </w:rPr>
              <w:t xml:space="preserve">Enquires can be directed at this e-mail address </w:t>
            </w:r>
            <w:hyperlink r:id="rId9" w:history="1">
              <w:r w:rsidR="0002246C" w:rsidRPr="00D47FE7">
                <w:rPr>
                  <w:rStyle w:val="Hyperlink"/>
                  <w:bCs/>
                  <w:sz w:val="18"/>
                  <w:szCs w:val="18"/>
                </w:rPr>
                <w:t>duduetsang@raf.co.za</w:t>
              </w:r>
            </w:hyperlink>
            <w:r w:rsidRPr="00D47FE7">
              <w:rPr>
                <w:bCs/>
                <w:color w:val="auto"/>
                <w:sz w:val="18"/>
                <w:szCs w:val="18"/>
              </w:rPr>
              <w:t xml:space="preserve">  For further enquiries, you may contact </w:t>
            </w:r>
            <w:r w:rsidR="0002246C" w:rsidRPr="00D47FE7">
              <w:rPr>
                <w:bCs/>
                <w:color w:val="auto"/>
                <w:sz w:val="18"/>
                <w:szCs w:val="18"/>
              </w:rPr>
              <w:t>Duduetsang Sono</w:t>
            </w:r>
            <w:r w:rsidRPr="00D47FE7">
              <w:rPr>
                <w:bCs/>
                <w:color w:val="auto"/>
                <w:sz w:val="18"/>
                <w:szCs w:val="18"/>
              </w:rPr>
              <w:t xml:space="preserve"> on 012 621 1962</w:t>
            </w:r>
          </w:p>
        </w:tc>
      </w:tr>
    </w:tbl>
    <w:p w14:paraId="00EAB65B" w14:textId="77777777" w:rsidR="00666B45" w:rsidRPr="00D47FE7" w:rsidRDefault="00666B45" w:rsidP="00D47FE7">
      <w:pPr>
        <w:spacing w:line="360" w:lineRule="auto"/>
        <w:rPr>
          <w:rFonts w:ascii="Tahoma" w:hAnsi="Tahoma" w:cs="Tahoma"/>
          <w:sz w:val="18"/>
          <w:szCs w:val="18"/>
        </w:rPr>
      </w:pPr>
    </w:p>
    <w:p w14:paraId="476277C2" w14:textId="77777777" w:rsidR="00666B45" w:rsidRPr="00D47FE7" w:rsidRDefault="00797D35" w:rsidP="00D47FE7">
      <w:pPr>
        <w:spacing w:line="360" w:lineRule="auto"/>
        <w:rPr>
          <w:rFonts w:ascii="Tahoma" w:hAnsi="Tahoma" w:cs="Tahoma"/>
          <w:b/>
          <w:bCs/>
          <w:sz w:val="18"/>
          <w:szCs w:val="18"/>
          <w:u w:val="single"/>
        </w:rPr>
      </w:pPr>
      <w:r w:rsidRPr="00D47FE7">
        <w:rPr>
          <w:rFonts w:ascii="Tahoma" w:hAnsi="Tahoma" w:cs="Tahoma"/>
          <w:b/>
          <w:bCs/>
          <w:sz w:val="18"/>
          <w:szCs w:val="18"/>
          <w:u w:val="single"/>
        </w:rPr>
        <w:t>Important Notes to this RFQ:</w:t>
      </w:r>
    </w:p>
    <w:p w14:paraId="279917E2"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zh-CN"/>
        </w:rPr>
        <w:t>Service providers/suppliers should ensure that RFQ responses are emailed to the correct email address</w:t>
      </w:r>
      <w:r w:rsidRPr="00D47FE7">
        <w:rPr>
          <w:rFonts w:ascii="Tahoma" w:hAnsi="Tahoma" w:cs="Tahoma"/>
          <w:b/>
          <w:bCs/>
          <w:sz w:val="18"/>
          <w:szCs w:val="18"/>
          <w:lang w:val="en-US"/>
        </w:rPr>
        <w:t xml:space="preserve">; </w:t>
      </w:r>
    </w:p>
    <w:p w14:paraId="37360634" w14:textId="5A740330" w:rsidR="00666B45" w:rsidRPr="00D47FE7" w:rsidRDefault="00797D35" w:rsidP="00D47FE7">
      <w:pPr>
        <w:spacing w:after="200" w:line="360" w:lineRule="auto"/>
        <w:ind w:left="284"/>
        <w:contextualSpacing/>
        <w:jc w:val="left"/>
        <w:rPr>
          <w:rFonts w:ascii="Tahoma" w:hAnsi="Tahoma" w:cs="Tahoma"/>
          <w:b/>
          <w:bCs/>
          <w:sz w:val="18"/>
          <w:szCs w:val="18"/>
          <w:lang w:val="zh-CN" w:eastAsia="zh-CN"/>
        </w:rPr>
      </w:pPr>
      <w:r w:rsidRPr="00D47FE7">
        <w:rPr>
          <w:rFonts w:ascii="Tahoma" w:hAnsi="Tahoma" w:cs="Tahoma"/>
          <w:b/>
          <w:bCs/>
          <w:sz w:val="18"/>
          <w:szCs w:val="18"/>
          <w:lang w:eastAsia="zh-CN"/>
        </w:rPr>
        <w:t>(</w:t>
      </w:r>
      <w:r w:rsidR="005A76CC" w:rsidRPr="00D47FE7">
        <w:rPr>
          <w:rStyle w:val="Hyperlink"/>
          <w:rFonts w:ascii="Tahoma" w:hAnsi="Tahoma" w:cs="Tahoma"/>
          <w:b/>
          <w:sz w:val="18"/>
          <w:szCs w:val="18"/>
          <w:lang w:eastAsia="zh-CN"/>
        </w:rPr>
        <w:t>rfq.procurement@raf.co.za</w:t>
      </w:r>
      <w:r w:rsidRPr="00D47FE7">
        <w:rPr>
          <w:rFonts w:ascii="Tahoma" w:hAnsi="Tahoma" w:cs="Tahoma"/>
          <w:b/>
          <w:bCs/>
          <w:sz w:val="18"/>
          <w:szCs w:val="18"/>
          <w:lang w:val="en-US" w:eastAsia="zh-CN"/>
        </w:rPr>
        <w:t>)</w:t>
      </w:r>
    </w:p>
    <w:p w14:paraId="2E98CF36"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zh-CN"/>
        </w:rPr>
        <w:t>If the quotation is late, it shall not be accepted for consideration</w:t>
      </w:r>
      <w:r w:rsidRPr="00D47FE7">
        <w:rPr>
          <w:rFonts w:ascii="Tahoma" w:hAnsi="Tahoma" w:cs="Tahoma"/>
          <w:b/>
          <w:bCs/>
          <w:sz w:val="18"/>
          <w:szCs w:val="18"/>
          <w:lang w:val="en-US"/>
        </w:rPr>
        <w:t xml:space="preserve">; </w:t>
      </w:r>
      <w:r w:rsidRPr="00D47FE7">
        <w:rPr>
          <w:rFonts w:ascii="Tahoma" w:hAnsi="Tahoma" w:cs="Tahoma"/>
          <w:b/>
          <w:bCs/>
          <w:sz w:val="18"/>
          <w:szCs w:val="18"/>
          <w:lang w:val="zh-CN"/>
        </w:rPr>
        <w:t xml:space="preserve"> </w:t>
      </w:r>
    </w:p>
    <w:p w14:paraId="375207AF" w14:textId="445EC839"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zh-CN"/>
        </w:rPr>
        <w:t>The RAF reception is generally accessible 8 hours a day (07h45 to 16h00); 5 days a week (Monday to Friday) for delivery of goods</w:t>
      </w:r>
      <w:r w:rsidRPr="00D47FE7">
        <w:rPr>
          <w:rFonts w:ascii="Tahoma" w:hAnsi="Tahoma" w:cs="Tahoma"/>
          <w:b/>
          <w:bCs/>
          <w:sz w:val="18"/>
          <w:szCs w:val="18"/>
          <w:lang w:val="en-US"/>
        </w:rPr>
        <w:t xml:space="preserve">; </w:t>
      </w:r>
      <w:r w:rsidRPr="00D47FE7">
        <w:rPr>
          <w:rFonts w:ascii="Tahoma" w:hAnsi="Tahoma" w:cs="Tahoma"/>
          <w:b/>
          <w:bCs/>
          <w:sz w:val="18"/>
          <w:szCs w:val="18"/>
          <w:lang w:val="zh-CN"/>
        </w:rPr>
        <w:t xml:space="preserve"> </w:t>
      </w:r>
    </w:p>
    <w:p w14:paraId="60FD9FD6"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rPr>
        <w:t>All s</w:t>
      </w:r>
      <w:r w:rsidRPr="00D47FE7">
        <w:rPr>
          <w:rFonts w:ascii="Tahoma" w:hAnsi="Tahoma" w:cs="Tahoma"/>
          <w:b/>
          <w:bCs/>
          <w:sz w:val="18"/>
          <w:szCs w:val="18"/>
          <w:lang w:val="zh-CN"/>
        </w:rPr>
        <w:t>upplier</w:t>
      </w:r>
      <w:r w:rsidRPr="00D47FE7">
        <w:rPr>
          <w:rFonts w:ascii="Tahoma" w:hAnsi="Tahoma" w:cs="Tahoma"/>
          <w:b/>
          <w:bCs/>
          <w:sz w:val="18"/>
          <w:szCs w:val="18"/>
          <w:lang w:val="en-US"/>
        </w:rPr>
        <w:t>s</w:t>
      </w:r>
      <w:r w:rsidRPr="00D47FE7">
        <w:rPr>
          <w:rFonts w:ascii="Tahoma" w:hAnsi="Tahoma" w:cs="Tahoma"/>
          <w:b/>
          <w:bCs/>
          <w:sz w:val="18"/>
          <w:szCs w:val="18"/>
          <w:lang w:val="zh-CN"/>
        </w:rPr>
        <w:t xml:space="preserve"> </w:t>
      </w:r>
      <w:r w:rsidRPr="00D47FE7">
        <w:rPr>
          <w:rFonts w:ascii="Tahoma" w:hAnsi="Tahoma" w:cs="Tahoma"/>
          <w:b/>
          <w:bCs/>
          <w:sz w:val="18"/>
          <w:szCs w:val="18"/>
        </w:rPr>
        <w:t xml:space="preserve">are required </w:t>
      </w:r>
      <w:r w:rsidRPr="00D47FE7">
        <w:rPr>
          <w:rFonts w:ascii="Tahoma" w:hAnsi="Tahoma" w:cs="Tahoma"/>
          <w:b/>
          <w:bCs/>
          <w:sz w:val="18"/>
          <w:szCs w:val="18"/>
          <w:lang w:val="zh-CN"/>
        </w:rPr>
        <w:t>to complete and sign all Annexures to this document (Standard Bidding Documents and documents for submission under Mandatary Evaluation</w:t>
      </w:r>
      <w:r w:rsidRPr="00D47FE7">
        <w:rPr>
          <w:rFonts w:ascii="Tahoma" w:hAnsi="Tahoma" w:cs="Tahoma"/>
          <w:b/>
          <w:bCs/>
          <w:sz w:val="18"/>
          <w:szCs w:val="18"/>
          <w:lang w:val="en-GB"/>
        </w:rPr>
        <w:t>, where applicable</w:t>
      </w:r>
      <w:r w:rsidRPr="00D47FE7">
        <w:rPr>
          <w:rFonts w:ascii="Tahoma" w:hAnsi="Tahoma" w:cs="Tahoma"/>
          <w:b/>
          <w:bCs/>
          <w:sz w:val="18"/>
          <w:szCs w:val="18"/>
          <w:lang w:val="zh-CN"/>
        </w:rPr>
        <w:t>);</w:t>
      </w:r>
    </w:p>
    <w:p w14:paraId="7CE9B7B8"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en-GB"/>
        </w:rPr>
        <w:t>Historically Disadvantaged Individuals (HDI)* claimed points for Race and Gender will be verified through CSD;</w:t>
      </w:r>
    </w:p>
    <w:p w14:paraId="2D3A0C06"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zh-CN"/>
        </w:rPr>
        <w:t>Supplier</w:t>
      </w:r>
      <w:r w:rsidRPr="00D47FE7">
        <w:rPr>
          <w:rFonts w:ascii="Tahoma" w:hAnsi="Tahoma" w:cs="Tahoma"/>
          <w:b/>
          <w:bCs/>
          <w:sz w:val="18"/>
          <w:szCs w:val="18"/>
        </w:rPr>
        <w:t>s</w:t>
      </w:r>
      <w:r w:rsidRPr="00D47FE7">
        <w:rPr>
          <w:rFonts w:ascii="Tahoma" w:hAnsi="Tahoma" w:cs="Tahoma"/>
          <w:b/>
          <w:bCs/>
          <w:sz w:val="18"/>
          <w:szCs w:val="18"/>
          <w:lang w:val="zh-CN"/>
        </w:rPr>
        <w:t xml:space="preserve"> </w:t>
      </w:r>
      <w:r w:rsidRPr="00D47FE7">
        <w:rPr>
          <w:rFonts w:ascii="Tahoma" w:hAnsi="Tahoma" w:cs="Tahoma"/>
          <w:b/>
          <w:bCs/>
          <w:sz w:val="18"/>
          <w:szCs w:val="18"/>
        </w:rPr>
        <w:t xml:space="preserve"> who have a disability </w:t>
      </w:r>
      <w:r w:rsidRPr="00D47FE7">
        <w:rPr>
          <w:rFonts w:ascii="Tahoma" w:hAnsi="Tahoma" w:cs="Tahoma"/>
          <w:b/>
          <w:bCs/>
          <w:sz w:val="18"/>
          <w:szCs w:val="18"/>
          <w:lang w:val="zh-CN"/>
        </w:rPr>
        <w:t xml:space="preserve">must provide a </w:t>
      </w:r>
      <w:r w:rsidRPr="00D47FE7">
        <w:rPr>
          <w:rFonts w:ascii="Tahoma" w:hAnsi="Tahoma" w:cs="Tahoma"/>
          <w:b/>
          <w:bCs/>
          <w:sz w:val="18"/>
          <w:szCs w:val="18"/>
          <w:lang w:val="en-GB"/>
        </w:rPr>
        <w:t xml:space="preserve">valid medical certificate issued by a registered medical practitioner as proof of disability; </w:t>
      </w:r>
    </w:p>
    <w:p w14:paraId="26EC1786" w14:textId="77777777" w:rsidR="00666B45" w:rsidRPr="00CB66EA"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rPr>
        <w:t>RAF will conduct business ONLY with CSD Registered suppliers</w:t>
      </w:r>
      <w:r w:rsidRPr="00D47FE7">
        <w:rPr>
          <w:rFonts w:ascii="Tahoma" w:hAnsi="Tahoma" w:cs="Tahoma"/>
          <w:b/>
          <w:bCs/>
          <w:sz w:val="18"/>
          <w:szCs w:val="18"/>
          <w:lang w:val="zh-CN"/>
        </w:rPr>
        <w:t>;</w:t>
      </w:r>
    </w:p>
    <w:p w14:paraId="51237E9E" w14:textId="463980E8" w:rsidR="00CB66EA" w:rsidRPr="00CB66EA" w:rsidRDefault="00CB66EA" w:rsidP="00CB66EA">
      <w:pPr>
        <w:numPr>
          <w:ilvl w:val="0"/>
          <w:numId w:val="6"/>
        </w:numPr>
        <w:spacing w:after="200" w:line="360" w:lineRule="auto"/>
        <w:ind w:left="284" w:hanging="284"/>
        <w:contextualSpacing/>
        <w:rPr>
          <w:rFonts w:ascii="Tahoma" w:hAnsi="Tahoma" w:cs="Tahoma"/>
          <w:b/>
          <w:bCs/>
          <w:sz w:val="18"/>
          <w:szCs w:val="18"/>
          <w:lang w:val="x-none"/>
        </w:rPr>
      </w:pPr>
      <w:r w:rsidRPr="00E643EB">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4A4F453F" w14:textId="77777777" w:rsidR="00666B45" w:rsidRPr="00D47FE7" w:rsidRDefault="00797D35" w:rsidP="00D47FE7">
      <w:pPr>
        <w:numPr>
          <w:ilvl w:val="0"/>
          <w:numId w:val="6"/>
        </w:numPr>
        <w:spacing w:after="200" w:line="360" w:lineRule="auto"/>
        <w:ind w:left="284" w:hanging="284"/>
        <w:contextualSpacing/>
        <w:jc w:val="left"/>
        <w:rPr>
          <w:rFonts w:ascii="Tahoma" w:hAnsi="Tahoma" w:cs="Tahoma"/>
          <w:b/>
          <w:bCs/>
          <w:sz w:val="18"/>
          <w:szCs w:val="18"/>
          <w:lang w:val="zh-CN"/>
        </w:rPr>
      </w:pPr>
      <w:r w:rsidRPr="00D47FE7">
        <w:rPr>
          <w:rFonts w:ascii="Tahoma" w:hAnsi="Tahoma" w:cs="Tahoma"/>
          <w:b/>
          <w:bCs/>
          <w:sz w:val="18"/>
          <w:szCs w:val="18"/>
          <w:lang w:val="zh-CN"/>
        </w:rPr>
        <w:t>Should you not be contacted within 14 working days, consider your proposal/quotation unsuccessful</w:t>
      </w:r>
      <w:r w:rsidRPr="00D47FE7">
        <w:rPr>
          <w:rFonts w:ascii="Tahoma" w:hAnsi="Tahoma" w:cs="Tahoma"/>
          <w:b/>
          <w:bCs/>
          <w:sz w:val="18"/>
          <w:szCs w:val="18"/>
          <w:lang w:val="en-GB"/>
        </w:rPr>
        <w:t>.</w:t>
      </w:r>
    </w:p>
    <w:p w14:paraId="5E206C5C" w14:textId="77777777" w:rsidR="00666B45" w:rsidRDefault="00666B45" w:rsidP="00D47FE7">
      <w:pPr>
        <w:spacing w:line="360" w:lineRule="auto"/>
        <w:rPr>
          <w:rFonts w:ascii="Tahoma" w:hAnsi="Tahoma" w:cs="Tahoma"/>
          <w:b/>
          <w:bCs/>
          <w:sz w:val="18"/>
          <w:szCs w:val="18"/>
        </w:rPr>
      </w:pPr>
    </w:p>
    <w:p w14:paraId="17121122" w14:textId="77777777" w:rsidR="000351D6" w:rsidRDefault="000351D6" w:rsidP="00D47FE7">
      <w:pPr>
        <w:spacing w:line="360" w:lineRule="auto"/>
        <w:rPr>
          <w:rFonts w:ascii="Tahoma" w:hAnsi="Tahoma" w:cs="Tahoma"/>
          <w:b/>
          <w:bCs/>
          <w:sz w:val="18"/>
          <w:szCs w:val="18"/>
        </w:rPr>
      </w:pPr>
    </w:p>
    <w:p w14:paraId="395ED938" w14:textId="77777777" w:rsidR="000351D6" w:rsidRDefault="000351D6" w:rsidP="00D47FE7">
      <w:pPr>
        <w:spacing w:line="360" w:lineRule="auto"/>
        <w:rPr>
          <w:rFonts w:ascii="Tahoma" w:hAnsi="Tahoma" w:cs="Tahoma"/>
          <w:b/>
          <w:bCs/>
          <w:sz w:val="18"/>
          <w:szCs w:val="18"/>
        </w:rPr>
      </w:pPr>
    </w:p>
    <w:p w14:paraId="1292B967" w14:textId="77777777" w:rsidR="000351D6" w:rsidRDefault="000351D6" w:rsidP="00D47FE7">
      <w:pPr>
        <w:spacing w:line="360" w:lineRule="auto"/>
        <w:rPr>
          <w:rFonts w:ascii="Tahoma" w:hAnsi="Tahoma" w:cs="Tahoma"/>
          <w:b/>
          <w:bCs/>
          <w:sz w:val="18"/>
          <w:szCs w:val="18"/>
        </w:rPr>
      </w:pPr>
    </w:p>
    <w:p w14:paraId="442B2408" w14:textId="77777777" w:rsidR="000351D6" w:rsidRDefault="000351D6" w:rsidP="00D47FE7">
      <w:pPr>
        <w:spacing w:line="360" w:lineRule="auto"/>
        <w:rPr>
          <w:rFonts w:ascii="Tahoma" w:hAnsi="Tahoma" w:cs="Tahoma"/>
          <w:b/>
          <w:bCs/>
          <w:sz w:val="18"/>
          <w:szCs w:val="18"/>
        </w:rPr>
      </w:pPr>
    </w:p>
    <w:p w14:paraId="41034B1C" w14:textId="77777777" w:rsidR="000351D6" w:rsidRPr="00D47FE7" w:rsidRDefault="000351D6" w:rsidP="00D47FE7">
      <w:pPr>
        <w:spacing w:line="360" w:lineRule="auto"/>
        <w:rPr>
          <w:rFonts w:ascii="Tahoma" w:hAnsi="Tahoma" w:cs="Tahoma"/>
          <w:b/>
          <w:bCs/>
          <w:sz w:val="18"/>
          <w:szCs w:val="18"/>
        </w:rPr>
      </w:pPr>
    </w:p>
    <w:p w14:paraId="1CE9E389" w14:textId="77777777" w:rsidR="00666B45" w:rsidRPr="00D47FE7" w:rsidRDefault="00797D35" w:rsidP="00D47FE7">
      <w:pPr>
        <w:spacing w:line="360" w:lineRule="auto"/>
        <w:rPr>
          <w:rFonts w:ascii="Tahoma" w:hAnsi="Tahoma" w:cs="Tahoma"/>
          <w:b/>
          <w:bCs/>
          <w:sz w:val="18"/>
          <w:szCs w:val="18"/>
        </w:rPr>
      </w:pPr>
      <w:r w:rsidRPr="00D47FE7">
        <w:rPr>
          <w:rFonts w:ascii="Tahoma" w:hAnsi="Tahoma" w:cs="Tahoma"/>
          <w:b/>
          <w:bCs/>
          <w:sz w:val="18"/>
          <w:szCs w:val="18"/>
        </w:rPr>
        <w:lastRenderedPageBreak/>
        <w:t>Prohibition of Gifts &amp; Hospitality:</w:t>
      </w:r>
    </w:p>
    <w:p w14:paraId="53CAB7A4" w14:textId="570CC80F" w:rsidR="00666B45" w:rsidRPr="00D47FE7" w:rsidRDefault="00797D35" w:rsidP="00D47FE7">
      <w:pPr>
        <w:spacing w:line="360" w:lineRule="auto"/>
        <w:rPr>
          <w:rFonts w:ascii="Tahoma" w:hAnsi="Tahoma" w:cs="Tahoma"/>
          <w:sz w:val="18"/>
          <w:szCs w:val="18"/>
        </w:rPr>
      </w:pPr>
      <w:r w:rsidRPr="00D47FE7">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D47FE7">
        <w:rPr>
          <w:rFonts w:ascii="Tahoma" w:hAnsi="Tahoma" w:cs="Tahoma"/>
          <w:sz w:val="18"/>
          <w:szCs w:val="18"/>
        </w:rPr>
        <w:t>is considered to be</w:t>
      </w:r>
      <w:proofErr w:type="gramEnd"/>
      <w:r w:rsidRPr="00D47FE7">
        <w:rPr>
          <w:rFonts w:ascii="Tahoma" w:hAnsi="Tahoma" w:cs="Tahoma"/>
          <w:sz w:val="18"/>
          <w:szCs w:val="18"/>
        </w:rPr>
        <w:t xml:space="preserve"> a gift. Furthermore, should any RAF official request a gift, hospitality or other benefit, the service providers </w:t>
      </w:r>
      <w:proofErr w:type="gramStart"/>
      <w:r w:rsidRPr="00D47FE7">
        <w:rPr>
          <w:rFonts w:ascii="Tahoma" w:hAnsi="Tahoma" w:cs="Tahoma"/>
          <w:sz w:val="18"/>
          <w:szCs w:val="18"/>
        </w:rPr>
        <w:t>is</w:t>
      </w:r>
      <w:proofErr w:type="gramEnd"/>
      <w:r w:rsidRPr="00D47FE7">
        <w:rPr>
          <w:rFonts w:ascii="Tahoma" w:hAnsi="Tahoma" w:cs="Tahoma"/>
          <w:sz w:val="18"/>
          <w:szCs w:val="18"/>
        </w:rPr>
        <w:t xml:space="preserve"> required to report the matter to our </w:t>
      </w:r>
      <w:r w:rsidR="00005E9F" w:rsidRPr="00D47FE7">
        <w:rPr>
          <w:rFonts w:ascii="Tahoma" w:hAnsi="Tahoma" w:cs="Tahoma"/>
          <w:sz w:val="18"/>
          <w:szCs w:val="18"/>
        </w:rPr>
        <w:t>toll-free</w:t>
      </w:r>
      <w:r w:rsidRPr="00D47FE7">
        <w:rPr>
          <w:rFonts w:ascii="Tahoma" w:hAnsi="Tahoma" w:cs="Tahoma"/>
          <w:sz w:val="18"/>
          <w:szCs w:val="18"/>
        </w:rPr>
        <w:t xml:space="preserve"> fraud line at 0800 005919.”</w:t>
      </w:r>
    </w:p>
    <w:p w14:paraId="22F3E340" w14:textId="77777777" w:rsidR="00666B45" w:rsidRPr="00D47FE7" w:rsidRDefault="00666B45" w:rsidP="00D47FE7">
      <w:pPr>
        <w:spacing w:line="360" w:lineRule="auto"/>
        <w:rPr>
          <w:rFonts w:ascii="Tahoma" w:hAnsi="Tahoma" w:cs="Tahoma"/>
          <w:sz w:val="18"/>
          <w:szCs w:val="18"/>
        </w:rPr>
      </w:pPr>
    </w:p>
    <w:p w14:paraId="0161CB78" w14:textId="3928A379" w:rsidR="00666B45" w:rsidRPr="00D47FE7" w:rsidRDefault="00797D35" w:rsidP="00D47FE7">
      <w:pPr>
        <w:spacing w:line="360" w:lineRule="auto"/>
        <w:rPr>
          <w:rFonts w:ascii="Tahoma" w:hAnsi="Tahoma" w:cs="Tahoma"/>
          <w:i/>
          <w:iCs/>
          <w:sz w:val="18"/>
          <w:szCs w:val="18"/>
        </w:rPr>
        <w:sectPr w:rsidR="00666B45" w:rsidRPr="00D47FE7">
          <w:footerReference w:type="even" r:id="rId10"/>
          <w:footerReference w:type="default" r:id="rId11"/>
          <w:footerReference w:type="first" r:id="rId12"/>
          <w:pgSz w:w="11905" w:h="16837"/>
          <w:pgMar w:top="454" w:right="709" w:bottom="993" w:left="851" w:header="720" w:footer="720" w:gutter="0"/>
          <w:cols w:space="720"/>
          <w:docGrid w:linePitch="360"/>
        </w:sectPr>
      </w:pPr>
      <w:r w:rsidRPr="00D47FE7">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D47FE7">
        <w:rPr>
          <w:rFonts w:ascii="Tahoma" w:hAnsi="Tahoma" w:cs="Tahoma"/>
          <w:i/>
          <w:iCs/>
          <w:sz w:val="18"/>
          <w:szCs w:val="18"/>
        </w:rPr>
        <w:t>f</w:t>
      </w:r>
      <w:proofErr w:type="spellEnd"/>
      <w:r w:rsidRPr="00D47FE7">
        <w:rPr>
          <w:rFonts w:ascii="Tahoma" w:hAnsi="Tahoma" w:cs="Tahoma"/>
          <w:i/>
          <w:iCs/>
          <w:sz w:val="18"/>
          <w:szCs w:val="18"/>
        </w:rPr>
        <w:t xml:space="preserve"> the Republic of South Africa,1993 (Act No.200 of 1993); (b) is a female; or (c) has a disability</w:t>
      </w:r>
      <w:r w:rsidR="00AA6C96">
        <w:rPr>
          <w:rFonts w:ascii="Tahoma" w:hAnsi="Tahoma" w:cs="Tahoma"/>
          <w:i/>
          <w:iCs/>
          <w:sz w:val="18"/>
          <w:szCs w:val="18"/>
        </w:rPr>
        <w:t>.</w:t>
      </w:r>
    </w:p>
    <w:p w14:paraId="1FC77D6F" w14:textId="77777777" w:rsidR="00666B45" w:rsidRPr="00D47FE7" w:rsidRDefault="00666B45" w:rsidP="00D47FE7">
      <w:pPr>
        <w:spacing w:line="360" w:lineRule="auto"/>
        <w:rPr>
          <w:rFonts w:ascii="Tahoma" w:hAnsi="Tahoma" w:cs="Tahoma"/>
          <w:sz w:val="18"/>
          <w:szCs w:val="18"/>
        </w:rPr>
      </w:pPr>
    </w:p>
    <w:p w14:paraId="4323BFB3"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CONTENTS</w:t>
      </w:r>
    </w:p>
    <w:p w14:paraId="4D7E1A18" w14:textId="77777777" w:rsidR="00666B45" w:rsidRPr="00D47FE7" w:rsidRDefault="00666B45" w:rsidP="00D47FE7">
      <w:pPr>
        <w:spacing w:line="360" w:lineRule="auto"/>
        <w:rPr>
          <w:rFonts w:ascii="Tahoma" w:hAnsi="Tahoma" w:cs="Tahoma"/>
          <w:b/>
          <w:sz w:val="18"/>
          <w:szCs w:val="18"/>
        </w:rPr>
      </w:pPr>
    </w:p>
    <w:p w14:paraId="79BBE7A0" w14:textId="77777777" w:rsidR="00666B45" w:rsidRPr="00D47FE7" w:rsidRDefault="00797D35" w:rsidP="00D47FE7">
      <w:pPr>
        <w:pStyle w:val="TOC1"/>
        <w:rPr>
          <w:rFonts w:ascii="Tahoma" w:eastAsiaTheme="minorEastAsia" w:hAnsi="Tahoma" w:cs="Tahoma"/>
          <w:sz w:val="18"/>
          <w:szCs w:val="18"/>
          <w:lang w:eastAsia="en-ZA"/>
        </w:rPr>
      </w:pPr>
      <w:r w:rsidRPr="00D47FE7">
        <w:rPr>
          <w:rFonts w:ascii="Tahoma" w:hAnsi="Tahoma" w:cs="Tahoma"/>
          <w:b/>
          <w:sz w:val="18"/>
          <w:szCs w:val="18"/>
        </w:rPr>
        <w:fldChar w:fldCharType="begin"/>
      </w:r>
      <w:r w:rsidRPr="00D47FE7">
        <w:rPr>
          <w:rFonts w:ascii="Tahoma" w:hAnsi="Tahoma" w:cs="Tahoma"/>
          <w:b/>
          <w:sz w:val="18"/>
          <w:szCs w:val="18"/>
        </w:rPr>
        <w:instrText xml:space="preserve"> TOC \o "1-3" \h \z \u </w:instrText>
      </w:r>
      <w:r w:rsidRPr="00D47FE7">
        <w:rPr>
          <w:rFonts w:ascii="Tahoma" w:hAnsi="Tahoma" w:cs="Tahoma"/>
          <w:b/>
          <w:sz w:val="18"/>
          <w:szCs w:val="18"/>
        </w:rPr>
        <w:fldChar w:fldCharType="separate"/>
      </w:r>
      <w:hyperlink w:anchor="_Toc2171286" w:history="1">
        <w:r w:rsidRPr="00D47FE7">
          <w:rPr>
            <w:rStyle w:val="Hyperlink"/>
            <w:rFonts w:ascii="Tahoma" w:hAnsi="Tahoma" w:cs="Tahoma"/>
            <w:bCs/>
            <w:sz w:val="18"/>
            <w:szCs w:val="18"/>
          </w:rPr>
          <w:t>Annex A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TERMS AND CONDITIONS OF REQUEST FOR QUOTATION (RFQ)</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_Toc2171286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3</w:t>
        </w:r>
        <w:r w:rsidRPr="00D47FE7">
          <w:rPr>
            <w:rFonts w:ascii="Tahoma" w:hAnsi="Tahoma" w:cs="Tahoma"/>
            <w:sz w:val="18"/>
            <w:szCs w:val="18"/>
          </w:rPr>
          <w:fldChar w:fldCharType="end"/>
        </w:r>
      </w:hyperlink>
    </w:p>
    <w:p w14:paraId="38B1EE52" w14:textId="77777777" w:rsidR="00666B45" w:rsidRPr="00D47FE7" w:rsidRDefault="00797D35" w:rsidP="00D47FE7">
      <w:pPr>
        <w:pStyle w:val="TOC1"/>
        <w:rPr>
          <w:rFonts w:ascii="Tahoma" w:eastAsiaTheme="minorEastAsia" w:hAnsi="Tahoma" w:cs="Tahoma"/>
          <w:sz w:val="18"/>
          <w:szCs w:val="18"/>
          <w:lang w:eastAsia="en-ZA"/>
        </w:rPr>
      </w:pPr>
      <w:hyperlink w:anchor="_Toc2171287" w:history="1">
        <w:r w:rsidRPr="00D47FE7">
          <w:rPr>
            <w:rStyle w:val="Hyperlink"/>
            <w:rFonts w:ascii="Tahoma" w:hAnsi="Tahoma" w:cs="Tahoma"/>
            <w:bCs/>
            <w:sz w:val="18"/>
            <w:szCs w:val="18"/>
          </w:rPr>
          <w:t>Annex B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GENERAL CONDITIONS OF CONTRACT</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_Toc2171287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4</w:t>
        </w:r>
        <w:r w:rsidRPr="00D47FE7">
          <w:rPr>
            <w:rFonts w:ascii="Tahoma" w:hAnsi="Tahoma" w:cs="Tahoma"/>
            <w:sz w:val="18"/>
            <w:szCs w:val="18"/>
          </w:rPr>
          <w:fldChar w:fldCharType="end"/>
        </w:r>
      </w:hyperlink>
    </w:p>
    <w:p w14:paraId="1D1089BF" w14:textId="77777777" w:rsidR="00666B45" w:rsidRPr="00D47FE7" w:rsidRDefault="00797D35" w:rsidP="00D47FE7">
      <w:pPr>
        <w:pStyle w:val="TOC1"/>
        <w:rPr>
          <w:rFonts w:ascii="Tahoma" w:eastAsiaTheme="minorEastAsia" w:hAnsi="Tahoma" w:cs="Tahoma"/>
          <w:sz w:val="18"/>
          <w:szCs w:val="18"/>
          <w:lang w:eastAsia="en-ZA"/>
        </w:rPr>
      </w:pPr>
      <w:hyperlink w:anchor="_Toc2171288" w:history="1">
        <w:r w:rsidRPr="00D47FE7">
          <w:rPr>
            <w:rStyle w:val="Hyperlink"/>
            <w:rFonts w:ascii="Tahoma" w:hAnsi="Tahoma" w:cs="Tahoma"/>
            <w:bCs/>
            <w:sz w:val="18"/>
            <w:szCs w:val="18"/>
          </w:rPr>
          <w:t>Annex C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RFQ SPECIFICATION</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_Toc2171288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5</w:t>
        </w:r>
        <w:r w:rsidRPr="00D47FE7">
          <w:rPr>
            <w:rFonts w:ascii="Tahoma" w:hAnsi="Tahoma" w:cs="Tahoma"/>
            <w:sz w:val="18"/>
            <w:szCs w:val="18"/>
          </w:rPr>
          <w:fldChar w:fldCharType="end"/>
        </w:r>
      </w:hyperlink>
    </w:p>
    <w:p w14:paraId="1E812294" w14:textId="77777777" w:rsidR="00666B45" w:rsidRPr="00D47FE7" w:rsidRDefault="00797D35" w:rsidP="00D47FE7">
      <w:pPr>
        <w:pStyle w:val="TOC1"/>
        <w:rPr>
          <w:rFonts w:ascii="Tahoma" w:eastAsiaTheme="minorEastAsia" w:hAnsi="Tahoma" w:cs="Tahoma"/>
          <w:sz w:val="18"/>
          <w:szCs w:val="18"/>
          <w:lang w:eastAsia="en-ZA"/>
        </w:rPr>
      </w:pPr>
      <w:hyperlink w:anchor="_Toc2171289" w:history="1">
        <w:r w:rsidRPr="00D47FE7">
          <w:rPr>
            <w:rStyle w:val="Hyperlink"/>
            <w:rFonts w:ascii="Tahoma" w:hAnsi="Tahoma" w:cs="Tahoma"/>
            <w:bCs/>
            <w:sz w:val="18"/>
            <w:szCs w:val="18"/>
          </w:rPr>
          <w:t>Annex D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EVALUATION CRITERIA</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_Toc2171289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6</w:t>
        </w:r>
        <w:r w:rsidRPr="00D47FE7">
          <w:rPr>
            <w:rFonts w:ascii="Tahoma" w:hAnsi="Tahoma" w:cs="Tahoma"/>
            <w:sz w:val="18"/>
            <w:szCs w:val="18"/>
          </w:rPr>
          <w:fldChar w:fldCharType="end"/>
        </w:r>
      </w:hyperlink>
    </w:p>
    <w:p w14:paraId="5B185876" w14:textId="77777777" w:rsidR="00666B45" w:rsidRPr="00D47FE7" w:rsidRDefault="00797D35" w:rsidP="00D47FE7">
      <w:pPr>
        <w:pStyle w:val="TOC1"/>
        <w:rPr>
          <w:rFonts w:ascii="Tahoma" w:eastAsiaTheme="minorEastAsia" w:hAnsi="Tahoma" w:cs="Tahoma"/>
          <w:sz w:val="18"/>
          <w:szCs w:val="18"/>
          <w:lang w:eastAsia="en-ZA"/>
        </w:rPr>
      </w:pPr>
      <w:hyperlink w:anchor="_Toc2171290" w:history="1">
        <w:r w:rsidRPr="00D47FE7">
          <w:rPr>
            <w:rStyle w:val="Hyperlink"/>
            <w:rFonts w:ascii="Tahoma" w:hAnsi="Tahoma" w:cs="Tahoma"/>
            <w:bCs/>
            <w:sz w:val="18"/>
            <w:szCs w:val="18"/>
          </w:rPr>
          <w:t>Annex E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COST BREAK DOWN</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_Toc2171290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7</w:t>
        </w:r>
        <w:r w:rsidRPr="00D47FE7">
          <w:rPr>
            <w:rFonts w:ascii="Tahoma" w:hAnsi="Tahoma" w:cs="Tahoma"/>
            <w:sz w:val="18"/>
            <w:szCs w:val="18"/>
          </w:rPr>
          <w:fldChar w:fldCharType="end"/>
        </w:r>
      </w:hyperlink>
    </w:p>
    <w:p w14:paraId="500698C2" w14:textId="77777777" w:rsidR="00666B45" w:rsidRPr="00D47FE7" w:rsidRDefault="00797D35" w:rsidP="00D47FE7">
      <w:pPr>
        <w:pStyle w:val="TOC1"/>
        <w:rPr>
          <w:rFonts w:ascii="Tahoma" w:eastAsiaTheme="minorEastAsia" w:hAnsi="Tahoma" w:cs="Tahoma"/>
          <w:sz w:val="18"/>
          <w:szCs w:val="18"/>
          <w:lang w:eastAsia="en-ZA"/>
        </w:rPr>
      </w:pPr>
      <w:hyperlink w:anchor="_Toc2171291" w:history="1">
        <w:r w:rsidRPr="00D47FE7">
          <w:rPr>
            <w:rStyle w:val="Hyperlink"/>
            <w:rFonts w:ascii="Tahoma" w:hAnsi="Tahoma" w:cs="Tahoma"/>
            <w:bCs/>
            <w:sz w:val="18"/>
            <w:szCs w:val="18"/>
          </w:rPr>
          <w:t>Annex F :</w:t>
        </w:r>
        <w:r w:rsidRPr="00D47FE7">
          <w:rPr>
            <w:rFonts w:ascii="Tahoma" w:eastAsiaTheme="minorEastAsia" w:hAnsi="Tahoma" w:cs="Tahoma"/>
            <w:sz w:val="18"/>
            <w:szCs w:val="18"/>
            <w:lang w:eastAsia="en-ZA"/>
          </w:rPr>
          <w:tab/>
        </w:r>
        <w:r w:rsidRPr="00D47FE7">
          <w:rPr>
            <w:rStyle w:val="Hyperlink"/>
            <w:rFonts w:ascii="Tahoma" w:hAnsi="Tahoma" w:cs="Tahoma"/>
            <w:sz w:val="18"/>
            <w:szCs w:val="18"/>
          </w:rPr>
          <w:t>STANDARD BIDDING DOCUMENTS</w:t>
        </w:r>
        <w:r w:rsidRPr="00D47FE7">
          <w:rPr>
            <w:rFonts w:ascii="Tahoma" w:hAnsi="Tahoma" w:cs="Tahoma"/>
            <w:sz w:val="18"/>
            <w:szCs w:val="18"/>
          </w:rPr>
          <w:tab/>
        </w:r>
        <w:r w:rsidRPr="00D47FE7">
          <w:rPr>
            <w:rFonts w:ascii="Tahoma" w:hAnsi="Tahoma" w:cs="Tahoma"/>
            <w:sz w:val="18"/>
            <w:szCs w:val="18"/>
          </w:rPr>
          <w:fldChar w:fldCharType="begin"/>
        </w:r>
        <w:r w:rsidRPr="00D47FE7">
          <w:rPr>
            <w:rFonts w:ascii="Tahoma" w:hAnsi="Tahoma" w:cs="Tahoma"/>
            <w:sz w:val="18"/>
            <w:szCs w:val="18"/>
          </w:rPr>
          <w:instrText xml:space="preserve"> PAGEREF _Toc2171291 \h </w:instrText>
        </w:r>
        <w:r w:rsidRPr="00D47FE7">
          <w:rPr>
            <w:rFonts w:ascii="Tahoma" w:hAnsi="Tahoma" w:cs="Tahoma"/>
            <w:sz w:val="18"/>
            <w:szCs w:val="18"/>
          </w:rPr>
        </w:r>
        <w:r w:rsidRPr="00D47FE7">
          <w:rPr>
            <w:rFonts w:ascii="Tahoma" w:hAnsi="Tahoma" w:cs="Tahoma"/>
            <w:sz w:val="18"/>
            <w:szCs w:val="18"/>
          </w:rPr>
          <w:fldChar w:fldCharType="separate"/>
        </w:r>
        <w:r w:rsidRPr="00D47FE7">
          <w:rPr>
            <w:rFonts w:ascii="Tahoma" w:hAnsi="Tahoma" w:cs="Tahoma"/>
            <w:sz w:val="18"/>
            <w:szCs w:val="18"/>
          </w:rPr>
          <w:t>8</w:t>
        </w:r>
        <w:r w:rsidRPr="00D47FE7">
          <w:rPr>
            <w:rFonts w:ascii="Tahoma" w:hAnsi="Tahoma" w:cs="Tahoma"/>
            <w:sz w:val="18"/>
            <w:szCs w:val="18"/>
          </w:rPr>
          <w:fldChar w:fldCharType="end"/>
        </w:r>
      </w:hyperlink>
    </w:p>
    <w:p w14:paraId="281F27EA" w14:textId="77777777" w:rsidR="00666B45" w:rsidRPr="00D47FE7" w:rsidRDefault="00797D35" w:rsidP="00D47FE7">
      <w:pPr>
        <w:pStyle w:val="AnnexH1"/>
        <w:spacing w:line="360" w:lineRule="auto"/>
        <w:rPr>
          <w:rFonts w:ascii="Tahoma" w:hAnsi="Tahoma" w:cs="Tahoma"/>
          <w:color w:val="auto"/>
          <w:sz w:val="18"/>
          <w:szCs w:val="18"/>
        </w:rPr>
      </w:pPr>
      <w:r w:rsidRPr="00D47FE7">
        <w:rPr>
          <w:rFonts w:ascii="Tahoma" w:hAnsi="Tahoma" w:cs="Tahoma"/>
          <w:b w:val="0"/>
          <w:color w:val="auto"/>
          <w:sz w:val="18"/>
          <w:szCs w:val="18"/>
        </w:rPr>
        <w:lastRenderedPageBreak/>
        <w:fldChar w:fldCharType="end"/>
      </w:r>
      <w:bookmarkStart w:id="5" w:name="_Toc2171286"/>
      <w:r w:rsidRPr="00D47FE7">
        <w:rPr>
          <w:rFonts w:ascii="Tahoma" w:hAnsi="Tahoma" w:cs="Tahoma"/>
          <w:color w:val="auto"/>
          <w:sz w:val="18"/>
          <w:szCs w:val="18"/>
        </w:rPr>
        <w:t>TERMS AND CONDITIONS OF REQUEST FOR QUOTATION (RFQ)</w:t>
      </w:r>
      <w:bookmarkEnd w:id="5"/>
    </w:p>
    <w:p w14:paraId="4E4B02E4" w14:textId="77777777" w:rsidR="00666B45" w:rsidRPr="00D47FE7" w:rsidRDefault="00797D35" w:rsidP="00D47FE7">
      <w:pPr>
        <w:spacing w:line="360" w:lineRule="auto"/>
        <w:rPr>
          <w:rFonts w:ascii="Tahoma" w:hAnsi="Tahoma" w:cs="Tahoma"/>
          <w:b/>
          <w:sz w:val="18"/>
          <w:szCs w:val="18"/>
        </w:rPr>
      </w:pPr>
      <w:bookmarkStart w:id="6" w:name="_Toc195083702"/>
      <w:r w:rsidRPr="00D47FE7">
        <w:rPr>
          <w:rFonts w:ascii="Tahoma" w:hAnsi="Tahoma" w:cs="Tahoma"/>
          <w:b/>
          <w:sz w:val="18"/>
          <w:szCs w:val="18"/>
        </w:rPr>
        <w:t xml:space="preserve">SERVICE PROVIDER/SUPPLIER: </w:t>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t>……………………………………………………………………</w:t>
      </w:r>
      <w:proofErr w:type="gramStart"/>
      <w:r w:rsidRPr="00D47FE7">
        <w:rPr>
          <w:rFonts w:ascii="Tahoma" w:hAnsi="Tahoma" w:cs="Tahoma"/>
          <w:b/>
          <w:sz w:val="18"/>
          <w:szCs w:val="18"/>
        </w:rPr>
        <w:t>…..</w:t>
      </w:r>
      <w:proofErr w:type="gramEnd"/>
    </w:p>
    <w:p w14:paraId="2EBAB83A"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REGISTRATION NUMBER:</w:t>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t>……………………………………………………………………….</w:t>
      </w:r>
    </w:p>
    <w:p w14:paraId="4C3A42EA"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bCs/>
          <w:sz w:val="18"/>
          <w:szCs w:val="18"/>
        </w:rPr>
        <w:t>CSD UNIQUE SUPPLIER REGISTRATION NUMBER:</w:t>
      </w:r>
      <w:r w:rsidRPr="00D47FE7">
        <w:rPr>
          <w:rFonts w:ascii="Tahoma" w:hAnsi="Tahoma" w:cs="Tahoma"/>
          <w:b/>
          <w:bCs/>
          <w:sz w:val="18"/>
          <w:szCs w:val="18"/>
        </w:rPr>
        <w:tab/>
        <w:t>……………………………………………………………………….</w:t>
      </w:r>
    </w:p>
    <w:p w14:paraId="7225ED89"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ADDRESS:</w:t>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t>……………………………………………………………………….</w:t>
      </w:r>
    </w:p>
    <w:p w14:paraId="34169B81"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CONTACT PERSON:</w:t>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t>……………………………………………………………………</w:t>
      </w:r>
      <w:proofErr w:type="gramStart"/>
      <w:r w:rsidRPr="00D47FE7">
        <w:rPr>
          <w:rFonts w:ascii="Tahoma" w:hAnsi="Tahoma" w:cs="Tahoma"/>
          <w:b/>
          <w:sz w:val="18"/>
          <w:szCs w:val="18"/>
        </w:rPr>
        <w:t>…..</w:t>
      </w:r>
      <w:proofErr w:type="gramEnd"/>
    </w:p>
    <w:p w14:paraId="62586BB8" w14:textId="77777777" w:rsidR="00666B45" w:rsidRPr="00D47FE7" w:rsidRDefault="00797D35" w:rsidP="00D47FE7">
      <w:pPr>
        <w:spacing w:line="360" w:lineRule="auto"/>
        <w:rPr>
          <w:rFonts w:ascii="Tahoma" w:hAnsi="Tahoma" w:cs="Tahoma"/>
          <w:b/>
          <w:sz w:val="18"/>
          <w:szCs w:val="18"/>
        </w:rPr>
      </w:pPr>
      <w:r w:rsidRPr="00D47FE7">
        <w:rPr>
          <w:rFonts w:ascii="Tahoma" w:hAnsi="Tahoma" w:cs="Tahoma"/>
          <w:b/>
          <w:sz w:val="18"/>
          <w:szCs w:val="18"/>
        </w:rPr>
        <w:t>TEL:</w:t>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r>
      <w:r w:rsidRPr="00D47FE7">
        <w:rPr>
          <w:rFonts w:ascii="Tahoma" w:hAnsi="Tahoma" w:cs="Tahoma"/>
          <w:b/>
          <w:sz w:val="18"/>
          <w:szCs w:val="18"/>
        </w:rPr>
        <w:tab/>
        <w:t>…………………………………………………………………........</w:t>
      </w:r>
    </w:p>
    <w:p w14:paraId="75295319" w14:textId="77777777" w:rsidR="00666B45" w:rsidRPr="00D47FE7" w:rsidRDefault="00797D35" w:rsidP="00005E9F">
      <w:pPr>
        <w:pStyle w:val="ListParagraph"/>
        <w:numPr>
          <w:ilvl w:val="0"/>
          <w:numId w:val="7"/>
        </w:numPr>
        <w:spacing w:line="360" w:lineRule="auto"/>
        <w:jc w:val="both"/>
        <w:rPr>
          <w:rFonts w:ascii="Tahoma" w:hAnsi="Tahoma" w:cs="Tahoma"/>
          <w:sz w:val="18"/>
          <w:szCs w:val="18"/>
        </w:rPr>
      </w:pPr>
      <w:r w:rsidRPr="00D47FE7">
        <w:rPr>
          <w:rFonts w:ascii="Tahoma" w:hAnsi="Tahoma" w:cs="Tahoma"/>
          <w:sz w:val="18"/>
          <w:szCs w:val="18"/>
        </w:rPr>
        <w:t>RAF’s standard conditions of purchase shall apply.</w:t>
      </w:r>
    </w:p>
    <w:p w14:paraId="4D65DD71" w14:textId="77777777" w:rsidR="00666B45" w:rsidRPr="00D47FE7" w:rsidRDefault="00797D35" w:rsidP="00005E9F">
      <w:pPr>
        <w:pStyle w:val="ListParagraph"/>
        <w:numPr>
          <w:ilvl w:val="0"/>
          <w:numId w:val="7"/>
        </w:numPr>
        <w:spacing w:line="360" w:lineRule="auto"/>
        <w:jc w:val="both"/>
        <w:rPr>
          <w:rFonts w:ascii="Tahoma" w:hAnsi="Tahoma" w:cs="Tahoma"/>
          <w:sz w:val="18"/>
          <w:szCs w:val="18"/>
        </w:rPr>
      </w:pPr>
      <w:r w:rsidRPr="00D47FE7">
        <w:rPr>
          <w:rFonts w:ascii="Tahoma" w:hAnsi="Tahoma" w:cs="Tahoma"/>
          <w:sz w:val="18"/>
          <w:szCs w:val="18"/>
          <w:lang w:val="en-ZA"/>
        </w:rPr>
        <w:t>RAF will not conduct business with suppliers whose tax matters are not declared to be in order by SARS.</w:t>
      </w:r>
    </w:p>
    <w:p w14:paraId="57ED1F87" w14:textId="652B5C25" w:rsidR="00666B45" w:rsidRPr="00D47FE7" w:rsidRDefault="00797D35" w:rsidP="00005E9F">
      <w:pPr>
        <w:pStyle w:val="ListParagraph"/>
        <w:numPr>
          <w:ilvl w:val="0"/>
          <w:numId w:val="7"/>
        </w:numPr>
        <w:spacing w:line="360" w:lineRule="auto"/>
        <w:jc w:val="both"/>
        <w:rPr>
          <w:rFonts w:ascii="Tahoma" w:hAnsi="Tahoma" w:cs="Tahoma"/>
          <w:sz w:val="18"/>
          <w:szCs w:val="18"/>
        </w:rPr>
      </w:pPr>
      <w:r w:rsidRPr="00D47FE7">
        <w:rPr>
          <w:rFonts w:ascii="Tahoma" w:hAnsi="Tahoma" w:cs="Tahoma"/>
          <w:sz w:val="18"/>
          <w:szCs w:val="18"/>
          <w:lang w:val="en-ZA"/>
        </w:rPr>
        <w:t>G</w:t>
      </w:r>
      <w:r w:rsidRPr="00D47FE7">
        <w:rPr>
          <w:rFonts w:ascii="Tahoma" w:hAnsi="Tahoma" w:cs="Tahoma"/>
          <w:sz w:val="18"/>
          <w:szCs w:val="18"/>
        </w:rPr>
        <w:t xml:space="preserve">oods or services shall be delivered </w:t>
      </w:r>
      <w:r w:rsidRPr="00D47FE7">
        <w:rPr>
          <w:rFonts w:ascii="Tahoma" w:hAnsi="Tahoma" w:cs="Tahoma"/>
          <w:sz w:val="18"/>
          <w:szCs w:val="18"/>
          <w:lang w:val="en-ZA"/>
        </w:rPr>
        <w:t xml:space="preserve">and accepted against an official and </w:t>
      </w:r>
      <w:r w:rsidRPr="00D47FE7">
        <w:rPr>
          <w:rFonts w:ascii="Tahoma" w:hAnsi="Tahoma" w:cs="Tahoma"/>
          <w:sz w:val="18"/>
          <w:szCs w:val="18"/>
        </w:rPr>
        <w:t xml:space="preserve">RAF Award Letter or Purchase Order (PO) signed </w:t>
      </w:r>
      <w:r w:rsidRPr="00D47FE7">
        <w:rPr>
          <w:rFonts w:ascii="Tahoma" w:hAnsi="Tahoma" w:cs="Tahoma"/>
          <w:sz w:val="18"/>
          <w:szCs w:val="18"/>
          <w:lang w:val="en-ZA"/>
        </w:rPr>
        <w:t>and duly</w:t>
      </w:r>
      <w:r w:rsidRPr="00D47FE7">
        <w:rPr>
          <w:rFonts w:ascii="Tahoma" w:hAnsi="Tahoma" w:cs="Tahoma"/>
          <w:sz w:val="18"/>
          <w:szCs w:val="18"/>
        </w:rPr>
        <w:t xml:space="preserve"> authorised RAF official. </w:t>
      </w:r>
    </w:p>
    <w:p w14:paraId="3EDF51F7" w14:textId="77777777" w:rsidR="00666B45" w:rsidRPr="00D47FE7" w:rsidRDefault="00797D35" w:rsidP="00005E9F">
      <w:pPr>
        <w:pStyle w:val="ListParagraph"/>
        <w:numPr>
          <w:ilvl w:val="0"/>
          <w:numId w:val="7"/>
        </w:numPr>
        <w:spacing w:line="360" w:lineRule="auto"/>
        <w:jc w:val="both"/>
        <w:rPr>
          <w:rFonts w:ascii="Tahoma" w:hAnsi="Tahoma" w:cs="Tahoma"/>
          <w:sz w:val="18"/>
          <w:szCs w:val="18"/>
        </w:rPr>
      </w:pPr>
      <w:r w:rsidRPr="00D47FE7">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D47FE7">
        <w:rPr>
          <w:rFonts w:ascii="Tahoma" w:hAnsi="Tahoma" w:cs="Tahoma"/>
          <w:sz w:val="18"/>
          <w:szCs w:val="18"/>
          <w:lang w:val="en-ZA"/>
        </w:rPr>
        <w:t xml:space="preserve"> where applicable VAT and other applicable taxes.</w:t>
      </w:r>
    </w:p>
    <w:p w14:paraId="185834FE" w14:textId="77777777" w:rsidR="00666B45" w:rsidRPr="00D47FE7" w:rsidRDefault="00797D35" w:rsidP="00005E9F">
      <w:pPr>
        <w:pStyle w:val="ListParagraph"/>
        <w:numPr>
          <w:ilvl w:val="0"/>
          <w:numId w:val="7"/>
        </w:numPr>
        <w:spacing w:line="360" w:lineRule="auto"/>
        <w:jc w:val="both"/>
        <w:rPr>
          <w:rFonts w:ascii="Tahoma" w:hAnsi="Tahoma" w:cs="Tahoma"/>
          <w:sz w:val="18"/>
          <w:szCs w:val="18"/>
        </w:rPr>
      </w:pPr>
      <w:r w:rsidRPr="00D47FE7">
        <w:rPr>
          <w:rFonts w:ascii="Tahoma" w:hAnsi="Tahoma" w:cs="Tahoma"/>
          <w:sz w:val="18"/>
          <w:szCs w:val="18"/>
        </w:rPr>
        <w:t xml:space="preserve">This RFQ will be evaluated based on the 80/20 </w:t>
      </w:r>
      <w:r w:rsidRPr="00D47FE7">
        <w:rPr>
          <w:rFonts w:ascii="Tahoma" w:hAnsi="Tahoma" w:cs="Tahoma"/>
          <w:sz w:val="18"/>
          <w:szCs w:val="18"/>
          <w:lang w:val="en-GB"/>
        </w:rPr>
        <w:t>preference point system</w:t>
      </w:r>
      <w:r w:rsidRPr="00D47FE7">
        <w:rPr>
          <w:rFonts w:ascii="Tahoma" w:hAnsi="Tahoma" w:cs="Tahoma"/>
          <w:sz w:val="18"/>
          <w:szCs w:val="18"/>
        </w:rPr>
        <w:t xml:space="preserve"> applicable to bids with a Rand value equal to, or above R</w:t>
      </w:r>
      <w:r w:rsidRPr="00D47FE7">
        <w:rPr>
          <w:rFonts w:ascii="Tahoma" w:hAnsi="Tahoma" w:cs="Tahoma"/>
          <w:sz w:val="18"/>
          <w:szCs w:val="18"/>
          <w:lang w:val="en-ZA"/>
        </w:rPr>
        <w:t>2</w:t>
      </w:r>
      <w:r w:rsidRPr="00D47FE7">
        <w:rPr>
          <w:rFonts w:ascii="Tahoma" w:hAnsi="Tahoma" w:cs="Tahoma"/>
          <w:sz w:val="18"/>
          <w:szCs w:val="18"/>
        </w:rPr>
        <w:t> 000</w:t>
      </w:r>
      <w:r w:rsidRPr="00D47FE7">
        <w:rPr>
          <w:rFonts w:ascii="Tahoma" w:hAnsi="Tahoma" w:cs="Tahoma"/>
          <w:sz w:val="18"/>
          <w:szCs w:val="18"/>
          <w:lang w:val="en-US"/>
        </w:rPr>
        <w:t>.01</w:t>
      </w:r>
      <w:r w:rsidRPr="00D47FE7">
        <w:rPr>
          <w:rFonts w:ascii="Tahoma" w:hAnsi="Tahoma" w:cs="Tahoma"/>
          <w:sz w:val="18"/>
          <w:szCs w:val="18"/>
        </w:rPr>
        <w:t xml:space="preserve"> and up to a rand value of R1 000 000.00 (all applicable taxes included). The RAF may elect to apply the 80/20 </w:t>
      </w:r>
      <w:r w:rsidRPr="00D47FE7">
        <w:rPr>
          <w:rFonts w:ascii="Tahoma" w:hAnsi="Tahoma" w:cs="Tahoma"/>
          <w:sz w:val="18"/>
          <w:szCs w:val="18"/>
          <w:lang w:val="en-GB"/>
        </w:rPr>
        <w:t>preference point system</w:t>
      </w:r>
      <w:r w:rsidRPr="00D47FE7">
        <w:rPr>
          <w:rFonts w:ascii="Tahoma" w:hAnsi="Tahoma" w:cs="Tahoma"/>
          <w:sz w:val="18"/>
          <w:szCs w:val="18"/>
        </w:rPr>
        <w:t xml:space="preserve"> to price quotation</w:t>
      </w:r>
      <w:r w:rsidRPr="00D47FE7">
        <w:rPr>
          <w:rFonts w:ascii="Tahoma" w:hAnsi="Tahoma" w:cs="Tahoma"/>
          <w:sz w:val="18"/>
          <w:szCs w:val="18"/>
          <w:lang w:val="en-ZA"/>
        </w:rPr>
        <w:t>s</w:t>
      </w:r>
      <w:r w:rsidRPr="00D47FE7">
        <w:rPr>
          <w:rFonts w:ascii="Tahoma" w:hAnsi="Tahoma" w:cs="Tahoma"/>
          <w:sz w:val="18"/>
          <w:szCs w:val="18"/>
        </w:rPr>
        <w:t xml:space="preserve"> with a rand value less than R</w:t>
      </w:r>
      <w:r w:rsidRPr="00D47FE7">
        <w:rPr>
          <w:rFonts w:ascii="Tahoma" w:hAnsi="Tahoma" w:cs="Tahoma"/>
          <w:sz w:val="18"/>
          <w:szCs w:val="18"/>
          <w:lang w:val="en-ZA"/>
        </w:rPr>
        <w:t>2</w:t>
      </w:r>
      <w:r w:rsidRPr="00D47FE7">
        <w:rPr>
          <w:rFonts w:ascii="Tahoma" w:hAnsi="Tahoma" w:cs="Tahoma"/>
          <w:sz w:val="18"/>
          <w:szCs w:val="18"/>
        </w:rPr>
        <w:t xml:space="preserve"> 000.0</w:t>
      </w:r>
      <w:r w:rsidRPr="00D47FE7">
        <w:rPr>
          <w:rFonts w:ascii="Tahoma" w:hAnsi="Tahoma" w:cs="Tahoma"/>
          <w:sz w:val="18"/>
          <w:szCs w:val="18"/>
          <w:lang w:val="en-US"/>
        </w:rPr>
        <w:t>1</w:t>
      </w:r>
      <w:r w:rsidRPr="00D47FE7">
        <w:rPr>
          <w:rFonts w:ascii="Tahoma" w:hAnsi="Tahoma" w:cs="Tahoma"/>
          <w:sz w:val="18"/>
          <w:szCs w:val="18"/>
        </w:rPr>
        <w:t>.</w:t>
      </w:r>
    </w:p>
    <w:p w14:paraId="0AF5B9F6" w14:textId="77777777" w:rsidR="00666B45" w:rsidRPr="00D47FE7" w:rsidRDefault="00666B45" w:rsidP="00D47FE7">
      <w:pPr>
        <w:spacing w:line="360" w:lineRule="auto"/>
        <w:rPr>
          <w:rFonts w:ascii="Tahoma" w:hAnsi="Tahoma" w:cs="Tahoma"/>
          <w:sz w:val="18"/>
          <w:szCs w:val="18"/>
        </w:rPr>
      </w:pPr>
    </w:p>
    <w:p w14:paraId="0FEBC300" w14:textId="4B7AF3BF" w:rsidR="00666B45" w:rsidRPr="00D47FE7" w:rsidRDefault="00797D35" w:rsidP="00005E9F">
      <w:pPr>
        <w:spacing w:line="360" w:lineRule="auto"/>
        <w:rPr>
          <w:rFonts w:ascii="Tahoma" w:hAnsi="Tahoma" w:cs="Tahoma"/>
          <w:sz w:val="18"/>
          <w:szCs w:val="18"/>
        </w:rPr>
      </w:pPr>
      <w:r w:rsidRPr="00D47FE7">
        <w:rPr>
          <w:rFonts w:ascii="Tahoma" w:hAnsi="Tahoma" w:cs="Tahoma"/>
          <w:sz w:val="18"/>
          <w:szCs w:val="18"/>
        </w:rPr>
        <w:t>I, the undersigned (NAME)……….………………………………………certify that:</w:t>
      </w:r>
    </w:p>
    <w:p w14:paraId="62A4860E" w14:textId="77777777" w:rsidR="00666B45" w:rsidRPr="00D47FE7" w:rsidRDefault="00797D35" w:rsidP="00005E9F">
      <w:pPr>
        <w:pStyle w:val="BodyTextIndent2"/>
        <w:spacing w:line="360" w:lineRule="auto"/>
        <w:rPr>
          <w:rFonts w:ascii="Tahoma" w:hAnsi="Tahoma" w:cs="Tahoma"/>
          <w:color w:val="auto"/>
          <w:sz w:val="18"/>
          <w:szCs w:val="18"/>
        </w:rPr>
      </w:pPr>
      <w:r w:rsidRPr="00D47FE7">
        <w:rPr>
          <w:rFonts w:ascii="Tahoma" w:hAnsi="Tahoma" w:cs="Tahoma"/>
          <w:color w:val="auto"/>
          <w:sz w:val="18"/>
          <w:szCs w:val="18"/>
        </w:rPr>
        <w:t>I have read and understood the conditions of this RFQ;</w:t>
      </w:r>
    </w:p>
    <w:p w14:paraId="5CB7A39F" w14:textId="77777777" w:rsidR="00666B45" w:rsidRPr="00D47FE7" w:rsidRDefault="00797D35" w:rsidP="00005E9F">
      <w:pPr>
        <w:pStyle w:val="BodyTextIndent2"/>
        <w:spacing w:line="360" w:lineRule="auto"/>
        <w:rPr>
          <w:rFonts w:ascii="Tahoma" w:hAnsi="Tahoma" w:cs="Tahoma"/>
          <w:color w:val="auto"/>
          <w:sz w:val="18"/>
          <w:szCs w:val="18"/>
        </w:rPr>
      </w:pPr>
      <w:r w:rsidRPr="00D47FE7">
        <w:rPr>
          <w:rFonts w:ascii="Tahoma" w:hAnsi="Tahoma" w:cs="Tahoma"/>
          <w:color w:val="auto"/>
          <w:sz w:val="18"/>
          <w:szCs w:val="18"/>
        </w:rPr>
        <w:t>I have supplied the required information and the information submitted as part of this RFQ is true and correct.</w:t>
      </w:r>
    </w:p>
    <w:p w14:paraId="0C0CF11E" w14:textId="77777777" w:rsidR="00666B45" w:rsidRPr="00D47FE7" w:rsidRDefault="00666B45" w:rsidP="00005E9F">
      <w:pPr>
        <w:spacing w:line="360" w:lineRule="auto"/>
        <w:rPr>
          <w:rFonts w:ascii="Tahoma" w:hAnsi="Tahoma" w:cs="Tahoma"/>
          <w:b/>
          <w:sz w:val="18"/>
          <w:szCs w:val="18"/>
        </w:rPr>
      </w:pPr>
    </w:p>
    <w:p w14:paraId="678AC405" w14:textId="77777777" w:rsidR="00666B45" w:rsidRPr="00D47FE7" w:rsidRDefault="00797D35" w:rsidP="00005E9F">
      <w:pPr>
        <w:spacing w:line="360" w:lineRule="auto"/>
        <w:rPr>
          <w:rFonts w:ascii="Tahoma" w:hAnsi="Tahoma" w:cs="Tahoma"/>
          <w:b/>
          <w:sz w:val="18"/>
          <w:szCs w:val="18"/>
        </w:rPr>
      </w:pPr>
      <w:r w:rsidRPr="00D47FE7">
        <w:rPr>
          <w:rFonts w:ascii="Tahoma" w:hAnsi="Tahoma" w:cs="Tahoma"/>
          <w:b/>
          <w:sz w:val="18"/>
          <w:szCs w:val="18"/>
        </w:rPr>
        <w:t>Signature: ______________________________            Date:  ______________</w:t>
      </w:r>
    </w:p>
    <w:p w14:paraId="518ECF87" w14:textId="77777777" w:rsidR="00666B45" w:rsidRPr="00D47FE7" w:rsidRDefault="00666B45" w:rsidP="00005E9F">
      <w:pPr>
        <w:spacing w:line="360" w:lineRule="auto"/>
        <w:rPr>
          <w:rFonts w:ascii="Tahoma" w:hAnsi="Tahoma" w:cs="Tahoma"/>
          <w:b/>
          <w:sz w:val="18"/>
          <w:szCs w:val="18"/>
        </w:rPr>
      </w:pPr>
    </w:p>
    <w:p w14:paraId="6EBC5478" w14:textId="77777777" w:rsidR="00666B45" w:rsidRPr="00D47FE7" w:rsidRDefault="00797D35" w:rsidP="00005E9F">
      <w:pPr>
        <w:spacing w:line="360" w:lineRule="auto"/>
        <w:rPr>
          <w:rFonts w:ascii="Tahoma" w:hAnsi="Tahoma" w:cs="Tahoma"/>
          <w:sz w:val="18"/>
          <w:szCs w:val="18"/>
        </w:rPr>
      </w:pPr>
      <w:r w:rsidRPr="00D47FE7">
        <w:rPr>
          <w:rFonts w:ascii="Tahoma" w:hAnsi="Tahoma" w:cs="Tahoma"/>
          <w:b/>
          <w:sz w:val="18"/>
          <w:szCs w:val="18"/>
        </w:rPr>
        <w:t>Capacity: _________________________</w:t>
      </w:r>
    </w:p>
    <w:p w14:paraId="4A01650C" w14:textId="77777777" w:rsidR="00666B45" w:rsidRPr="00D47FE7" w:rsidRDefault="00797D35" w:rsidP="00D47FE7">
      <w:pPr>
        <w:pStyle w:val="AnnexH1"/>
        <w:spacing w:line="360" w:lineRule="auto"/>
        <w:rPr>
          <w:rFonts w:ascii="Tahoma" w:hAnsi="Tahoma" w:cs="Tahoma"/>
          <w:color w:val="auto"/>
          <w:sz w:val="18"/>
          <w:szCs w:val="18"/>
        </w:rPr>
      </w:pPr>
      <w:bookmarkStart w:id="7" w:name="_Toc2171287"/>
      <w:r w:rsidRPr="00D47FE7">
        <w:rPr>
          <w:rFonts w:ascii="Tahoma" w:hAnsi="Tahoma" w:cs="Tahoma"/>
          <w:color w:val="auto"/>
          <w:sz w:val="18"/>
          <w:szCs w:val="18"/>
        </w:rPr>
        <w:lastRenderedPageBreak/>
        <w:t>GENERAL CONDITIONS OF CONTRACT</w:t>
      </w:r>
      <w:bookmarkEnd w:id="7"/>
      <w:r w:rsidRPr="00D47FE7">
        <w:rPr>
          <w:rFonts w:ascii="Tahoma" w:hAnsi="Tahoma" w:cs="Tahoma"/>
          <w:color w:val="auto"/>
          <w:sz w:val="18"/>
          <w:szCs w:val="18"/>
        </w:rPr>
        <w:t xml:space="preserve"> </w:t>
      </w:r>
    </w:p>
    <w:p w14:paraId="6DC501EB" w14:textId="77777777" w:rsidR="00666B45" w:rsidRPr="00D47FE7" w:rsidRDefault="00666B45" w:rsidP="00D47FE7">
      <w:pPr>
        <w:spacing w:line="360" w:lineRule="auto"/>
        <w:rPr>
          <w:rFonts w:ascii="Tahoma" w:hAnsi="Tahoma" w:cs="Tahoma"/>
          <w:sz w:val="18"/>
          <w:szCs w:val="18"/>
        </w:rPr>
      </w:pPr>
    </w:p>
    <w:p w14:paraId="39E77601" w14:textId="77777777" w:rsidR="00666B45" w:rsidRPr="00D47FE7" w:rsidRDefault="00797D35" w:rsidP="00D47FE7">
      <w:pPr>
        <w:tabs>
          <w:tab w:val="left" w:pos="1995"/>
        </w:tabs>
        <w:spacing w:line="360" w:lineRule="auto"/>
        <w:rPr>
          <w:rFonts w:ascii="Tahoma" w:hAnsi="Tahoma" w:cs="Tahoma"/>
          <w:sz w:val="18"/>
          <w:szCs w:val="18"/>
        </w:rPr>
      </w:pPr>
      <w:hyperlink r:id="rId13" w:history="1">
        <w:r w:rsidRPr="00D47FE7">
          <w:rPr>
            <w:rStyle w:val="Hyperlink"/>
            <w:rFonts w:ascii="Tahoma" w:hAnsi="Tahoma" w:cs="Tahoma"/>
            <w:sz w:val="18"/>
            <w:szCs w:val="18"/>
          </w:rPr>
          <w:t>http://ocpo.treasury.gov.za/Resource_Centre/Legislation/General%20Conditions%20of%20Contract-%20Inclusion%20of%20par%2034%20CIBD.pdf</w:t>
        </w:r>
      </w:hyperlink>
      <w:r w:rsidRPr="00D47FE7">
        <w:rPr>
          <w:rFonts w:ascii="Tahoma" w:hAnsi="Tahoma" w:cs="Tahoma"/>
          <w:sz w:val="18"/>
          <w:szCs w:val="18"/>
        </w:rPr>
        <w:t xml:space="preserve">  </w:t>
      </w:r>
    </w:p>
    <w:p w14:paraId="7FA6D1E9" w14:textId="77777777" w:rsidR="00666B45" w:rsidRPr="00D47FE7" w:rsidRDefault="00797D35" w:rsidP="00D47FE7">
      <w:pPr>
        <w:tabs>
          <w:tab w:val="left" w:pos="1995"/>
        </w:tabs>
        <w:spacing w:line="360" w:lineRule="auto"/>
        <w:rPr>
          <w:rFonts w:ascii="Tahoma" w:hAnsi="Tahoma" w:cs="Tahoma"/>
          <w:sz w:val="18"/>
          <w:szCs w:val="18"/>
        </w:rPr>
        <w:sectPr w:rsidR="00666B45" w:rsidRPr="00D47FE7">
          <w:pgSz w:w="11905" w:h="16837"/>
          <w:pgMar w:top="454" w:right="709" w:bottom="993" w:left="851" w:header="720" w:footer="720" w:gutter="0"/>
          <w:cols w:space="720"/>
          <w:docGrid w:linePitch="360"/>
        </w:sectPr>
      </w:pPr>
      <w:r w:rsidRPr="00D47FE7">
        <w:rPr>
          <w:rFonts w:ascii="Tahoma" w:hAnsi="Tahoma" w:cs="Tahoma"/>
          <w:sz w:val="18"/>
          <w:szCs w:val="18"/>
        </w:rPr>
        <w:tab/>
      </w:r>
    </w:p>
    <w:p w14:paraId="3DCFD7C6" w14:textId="77777777" w:rsidR="00666B45" w:rsidRPr="00D47FE7" w:rsidRDefault="00797D35" w:rsidP="00D47FE7">
      <w:pPr>
        <w:pStyle w:val="AnnexH1"/>
        <w:spacing w:line="360" w:lineRule="auto"/>
        <w:rPr>
          <w:rFonts w:ascii="Tahoma" w:hAnsi="Tahoma" w:cs="Tahoma"/>
          <w:color w:val="auto"/>
          <w:sz w:val="18"/>
          <w:szCs w:val="18"/>
        </w:rPr>
      </w:pPr>
      <w:bookmarkStart w:id="8" w:name="_Toc2171288"/>
      <w:r w:rsidRPr="00D47FE7">
        <w:rPr>
          <w:rFonts w:ascii="Tahoma" w:hAnsi="Tahoma" w:cs="Tahoma"/>
          <w:color w:val="auto"/>
          <w:sz w:val="18"/>
          <w:szCs w:val="18"/>
        </w:rPr>
        <w:lastRenderedPageBreak/>
        <w:t>RFQ SPECIFICATION</w:t>
      </w:r>
      <w:bookmarkEnd w:id="8"/>
    </w:p>
    <w:p w14:paraId="699591C8" w14:textId="77777777" w:rsidR="00666B45" w:rsidRPr="00D47FE7" w:rsidRDefault="00797D35" w:rsidP="00D47FE7">
      <w:pPr>
        <w:pStyle w:val="Heading4"/>
        <w:numPr>
          <w:ilvl w:val="0"/>
          <w:numId w:val="8"/>
        </w:numPr>
        <w:tabs>
          <w:tab w:val="clear" w:pos="993"/>
        </w:tabs>
        <w:spacing w:line="360" w:lineRule="auto"/>
        <w:rPr>
          <w:rFonts w:ascii="Tahoma" w:hAnsi="Tahoma" w:cs="Tahoma"/>
          <w:sz w:val="18"/>
          <w:szCs w:val="18"/>
        </w:rPr>
      </w:pPr>
      <w:r w:rsidRPr="00D47FE7">
        <w:rPr>
          <w:rFonts w:ascii="Tahoma" w:hAnsi="Tahoma" w:cs="Tahoma"/>
          <w:sz w:val="18"/>
          <w:szCs w:val="18"/>
        </w:rPr>
        <w:t>BACKGROUND TO THE ROAD ACCIDENT FUND</w:t>
      </w:r>
    </w:p>
    <w:p w14:paraId="2A06911B" w14:textId="77777777" w:rsidR="00666B45" w:rsidRPr="00D47FE7" w:rsidRDefault="00797D35" w:rsidP="00D47FE7">
      <w:pPr>
        <w:pStyle w:val="ListParagraph"/>
        <w:spacing w:line="360" w:lineRule="auto"/>
        <w:ind w:left="360"/>
        <w:rPr>
          <w:rFonts w:ascii="Tahoma" w:hAnsi="Tahoma" w:cs="Tahoma"/>
          <w:iCs/>
          <w:sz w:val="18"/>
          <w:szCs w:val="18"/>
          <w:lang w:val="en-GB"/>
        </w:rPr>
      </w:pPr>
      <w:r w:rsidRPr="00D47FE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D47FE7">
        <w:rPr>
          <w:rFonts w:ascii="Tahoma" w:hAnsi="Tahoma" w:cs="Tahoma"/>
          <w:iCs/>
          <w:sz w:val="18"/>
          <w:szCs w:val="18"/>
          <w:lang w:val="en-GB"/>
        </w:rPr>
        <w:t>as a result of</w:t>
      </w:r>
      <w:proofErr w:type="gramEnd"/>
      <w:r w:rsidRPr="00D47FE7">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58F97E6A" w14:textId="77777777" w:rsidR="00666B45" w:rsidRPr="00D47FE7" w:rsidRDefault="00797D35" w:rsidP="00D47FE7">
      <w:pPr>
        <w:pStyle w:val="Heading4"/>
        <w:numPr>
          <w:ilvl w:val="0"/>
          <w:numId w:val="8"/>
        </w:numPr>
        <w:spacing w:line="360" w:lineRule="auto"/>
        <w:rPr>
          <w:rFonts w:ascii="Tahoma" w:hAnsi="Tahoma" w:cs="Tahoma"/>
          <w:sz w:val="18"/>
          <w:szCs w:val="18"/>
        </w:rPr>
      </w:pPr>
      <w:r w:rsidRPr="00D47FE7">
        <w:rPr>
          <w:rFonts w:ascii="Tahoma" w:hAnsi="Tahoma" w:cs="Tahoma"/>
          <w:sz w:val="18"/>
          <w:szCs w:val="18"/>
        </w:rPr>
        <w:t>BACKGROUND OF THE PROJECT</w:t>
      </w:r>
    </w:p>
    <w:p w14:paraId="6CB53A15" w14:textId="157ED5EB" w:rsidR="00480FBB" w:rsidRDefault="00480FBB" w:rsidP="00480FBB">
      <w:pPr>
        <w:pBdr>
          <w:top w:val="nil"/>
          <w:left w:val="nil"/>
          <w:bottom w:val="nil"/>
          <w:right w:val="nil"/>
          <w:between w:val="nil"/>
          <w:bar w:val="nil"/>
        </w:pBdr>
        <w:spacing w:line="360" w:lineRule="auto"/>
        <w:ind w:left="360"/>
        <w:rPr>
          <w:rFonts w:ascii="Tahoma" w:hAnsi="Tahoma" w:cs="Tahoma"/>
          <w:sz w:val="18"/>
          <w:szCs w:val="18"/>
        </w:rPr>
      </w:pPr>
      <w:r w:rsidRPr="00D47FE7">
        <w:rPr>
          <w:rFonts w:ascii="Tahoma" w:hAnsi="Tahoma" w:cs="Tahoma"/>
          <w:sz w:val="18"/>
          <w:szCs w:val="18"/>
        </w:rPr>
        <w:t>The Road Accident Fund (RAF) wishes to</w:t>
      </w:r>
      <w:r>
        <w:rPr>
          <w:rFonts w:ascii="Tahoma" w:hAnsi="Tahoma" w:cs="Tahoma"/>
          <w:sz w:val="18"/>
          <w:szCs w:val="18"/>
        </w:rPr>
        <w:t xml:space="preserve"> </w:t>
      </w:r>
      <w:r w:rsidRPr="00D47FE7">
        <w:rPr>
          <w:rFonts w:ascii="Tahoma" w:hAnsi="Tahoma" w:cs="Tahoma"/>
          <w:sz w:val="18"/>
          <w:szCs w:val="18"/>
        </w:rPr>
        <w:t>appoint a</w:t>
      </w:r>
      <w:r>
        <w:rPr>
          <w:rFonts w:ascii="Tahoma" w:hAnsi="Tahoma" w:cs="Tahoma"/>
          <w:sz w:val="18"/>
          <w:szCs w:val="18"/>
        </w:rPr>
        <w:t xml:space="preserve"> suitably </w:t>
      </w:r>
      <w:r w:rsidRPr="00005E9F">
        <w:rPr>
          <w:rFonts w:ascii="Tahoma" w:hAnsi="Tahoma" w:cs="Tahoma"/>
          <w:sz w:val="18"/>
          <w:szCs w:val="18"/>
        </w:rPr>
        <w:t>qualified facilitator</w:t>
      </w:r>
      <w:r>
        <w:rPr>
          <w:rFonts w:ascii="Tahoma" w:hAnsi="Tahoma" w:cs="Tahoma"/>
          <w:sz w:val="18"/>
          <w:szCs w:val="18"/>
        </w:rPr>
        <w:t xml:space="preserve"> to</w:t>
      </w:r>
      <w:r w:rsidRPr="00005E9F">
        <w:rPr>
          <w:rFonts w:ascii="Tahoma" w:hAnsi="Tahoma" w:cs="Tahoma"/>
          <w:sz w:val="18"/>
          <w:szCs w:val="18"/>
        </w:rPr>
        <w:t xml:space="preserve"> </w:t>
      </w:r>
      <w:r>
        <w:rPr>
          <w:rFonts w:ascii="Tahoma" w:hAnsi="Tahoma" w:cs="Tahoma"/>
          <w:sz w:val="18"/>
          <w:szCs w:val="18"/>
        </w:rPr>
        <w:t>design and deliver a comprehensive induction programme for newly appointed Board Members</w:t>
      </w:r>
      <w:r w:rsidR="00616E20">
        <w:rPr>
          <w:rFonts w:ascii="Tahoma" w:hAnsi="Tahoma" w:cs="Tahoma"/>
          <w:sz w:val="18"/>
          <w:szCs w:val="18"/>
        </w:rPr>
        <w:t xml:space="preserve"> as and when required</w:t>
      </w:r>
      <w:r>
        <w:rPr>
          <w:rFonts w:ascii="Tahoma" w:hAnsi="Tahoma" w:cs="Tahoma"/>
          <w:sz w:val="18"/>
          <w:szCs w:val="18"/>
        </w:rPr>
        <w:t xml:space="preserve"> till month ending 31 March 2027.</w:t>
      </w:r>
    </w:p>
    <w:p w14:paraId="3882506D" w14:textId="77777777" w:rsidR="00480FBB" w:rsidRPr="00D47FE7" w:rsidRDefault="00480FBB" w:rsidP="00480FBB">
      <w:pPr>
        <w:pBdr>
          <w:top w:val="nil"/>
          <w:left w:val="nil"/>
          <w:bottom w:val="nil"/>
          <w:right w:val="nil"/>
          <w:between w:val="nil"/>
          <w:bar w:val="nil"/>
        </w:pBdr>
        <w:spacing w:line="360" w:lineRule="auto"/>
        <w:ind w:left="360"/>
        <w:rPr>
          <w:rFonts w:ascii="Tahoma" w:hAnsi="Tahoma" w:cs="Tahoma"/>
          <w:sz w:val="18"/>
          <w:szCs w:val="18"/>
        </w:rPr>
      </w:pPr>
    </w:p>
    <w:p w14:paraId="4CA390BB" w14:textId="77777777" w:rsidR="00666B45" w:rsidRPr="00D47FE7" w:rsidRDefault="00797D35" w:rsidP="00D47FE7">
      <w:pPr>
        <w:pStyle w:val="Heading4"/>
        <w:numPr>
          <w:ilvl w:val="0"/>
          <w:numId w:val="8"/>
        </w:numPr>
        <w:spacing w:line="360" w:lineRule="auto"/>
        <w:rPr>
          <w:rFonts w:ascii="Tahoma" w:hAnsi="Tahoma" w:cs="Tahoma"/>
          <w:bCs/>
          <w:sz w:val="18"/>
          <w:szCs w:val="18"/>
        </w:rPr>
      </w:pPr>
      <w:r w:rsidRPr="00D47FE7">
        <w:rPr>
          <w:rFonts w:ascii="Tahoma" w:hAnsi="Tahoma" w:cs="Tahoma"/>
          <w:sz w:val="18"/>
          <w:szCs w:val="18"/>
        </w:rPr>
        <w:t>DETAILED</w:t>
      </w:r>
      <w:r w:rsidRPr="00D47FE7">
        <w:rPr>
          <w:rFonts w:ascii="Tahoma" w:hAnsi="Tahoma" w:cs="Tahoma"/>
          <w:bCs/>
          <w:sz w:val="18"/>
          <w:szCs w:val="18"/>
        </w:rPr>
        <w:t xml:space="preserve"> SPECIFICATION</w:t>
      </w:r>
      <w:bookmarkStart w:id="9" w:name="_Toc410741504"/>
      <w:bookmarkStart w:id="10" w:name="_Toc412129726"/>
      <w:bookmarkStart w:id="11" w:name="_Toc396741567"/>
      <w:bookmarkStart w:id="12" w:name="_Toc413846968"/>
      <w:bookmarkStart w:id="13" w:name="_Toc417028669"/>
      <w:bookmarkStart w:id="14" w:name="_Toc423008316"/>
    </w:p>
    <w:p w14:paraId="1444BB66" w14:textId="77777777" w:rsidR="005C7EEC" w:rsidRPr="00BF6116" w:rsidRDefault="005C7EEC" w:rsidP="005C7EEC">
      <w:pPr>
        <w:tabs>
          <w:tab w:val="left" w:pos="426"/>
        </w:tabs>
        <w:spacing w:line="360" w:lineRule="auto"/>
        <w:ind w:left="360"/>
        <w:rPr>
          <w:rFonts w:ascii="Tahoma" w:hAnsi="Tahoma" w:cs="Tahoma"/>
          <w:b/>
          <w:bCs/>
          <w:sz w:val="18"/>
          <w:szCs w:val="18"/>
        </w:rPr>
      </w:pPr>
      <w:r w:rsidRPr="00BF6116">
        <w:rPr>
          <w:rFonts w:ascii="Tahoma" w:hAnsi="Tahoma" w:cs="Tahoma"/>
          <w:b/>
          <w:bCs/>
          <w:sz w:val="18"/>
          <w:szCs w:val="18"/>
        </w:rPr>
        <w:t>The facilitator will be responsible for:</w:t>
      </w:r>
    </w:p>
    <w:p w14:paraId="7E6267A1" w14:textId="77777777" w:rsidR="005C7EEC" w:rsidRPr="005C7EEC" w:rsidRDefault="005C7EEC" w:rsidP="005C7EEC">
      <w:pPr>
        <w:tabs>
          <w:tab w:val="left" w:pos="426"/>
        </w:tabs>
        <w:spacing w:line="360" w:lineRule="auto"/>
        <w:ind w:left="360"/>
        <w:rPr>
          <w:rFonts w:ascii="Tahoma" w:hAnsi="Tahoma" w:cs="Tahoma"/>
          <w:sz w:val="18"/>
          <w:szCs w:val="18"/>
        </w:rPr>
      </w:pPr>
    </w:p>
    <w:p w14:paraId="2BD5F3C6" w14:textId="6389D134" w:rsidR="005C7EEC" w:rsidRPr="00BF6116" w:rsidRDefault="00E5429D"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Developing a structured induction programme and agenda</w:t>
      </w:r>
    </w:p>
    <w:p w14:paraId="5BAA14C1" w14:textId="469A3D7D" w:rsidR="00E5429D" w:rsidRPr="00BF6116" w:rsidRDefault="00BF6116"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Delivering induction sessions/workshops</w:t>
      </w:r>
    </w:p>
    <w:p w14:paraId="79966EFA" w14:textId="0552D615" w:rsidR="00BF6116" w:rsidRPr="00BF6116" w:rsidRDefault="00BF6116"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Providing guidance on governance frameworks and best practices</w:t>
      </w:r>
    </w:p>
    <w:p w14:paraId="4A4FF5A3" w14:textId="66380687" w:rsidR="00BF6116" w:rsidRPr="00BF6116" w:rsidRDefault="00BF6116"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Covering roles, responsibility, fiduciary duties and organisational mandate</w:t>
      </w:r>
    </w:p>
    <w:p w14:paraId="7BC2F9A9" w14:textId="591F82E2" w:rsidR="00BF6116" w:rsidRPr="00BF6116" w:rsidRDefault="00BF6116"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Customising content to align with organisational needs</w:t>
      </w:r>
    </w:p>
    <w:p w14:paraId="26D0A7CA" w14:textId="098F5FC3" w:rsidR="00BF6116" w:rsidRPr="00BF6116" w:rsidRDefault="00BF6116" w:rsidP="00BF6116">
      <w:pPr>
        <w:pStyle w:val="ListParagraph"/>
        <w:numPr>
          <w:ilvl w:val="0"/>
          <w:numId w:val="23"/>
        </w:numPr>
        <w:tabs>
          <w:tab w:val="left" w:pos="426"/>
        </w:tabs>
        <w:spacing w:line="360" w:lineRule="auto"/>
        <w:rPr>
          <w:rFonts w:ascii="Tahoma" w:hAnsi="Tahoma" w:cs="Tahoma"/>
          <w:sz w:val="18"/>
          <w:szCs w:val="18"/>
        </w:rPr>
      </w:pPr>
      <w:r w:rsidRPr="00BF6116">
        <w:rPr>
          <w:rFonts w:ascii="Tahoma" w:hAnsi="Tahoma" w:cs="Tahoma"/>
          <w:sz w:val="18"/>
          <w:szCs w:val="18"/>
        </w:rPr>
        <w:t>Providing supporting materials and, where required, a summary report</w:t>
      </w:r>
    </w:p>
    <w:p w14:paraId="77610DC8" w14:textId="77777777" w:rsidR="005C7EEC" w:rsidRDefault="005C7EEC" w:rsidP="005C7EEC">
      <w:pPr>
        <w:tabs>
          <w:tab w:val="left" w:pos="426"/>
        </w:tabs>
        <w:spacing w:line="360" w:lineRule="auto"/>
        <w:ind w:left="360"/>
        <w:rPr>
          <w:rFonts w:ascii="Tahoma" w:hAnsi="Tahoma" w:cs="Tahoma"/>
          <w:sz w:val="18"/>
          <w:szCs w:val="18"/>
        </w:rPr>
      </w:pPr>
    </w:p>
    <w:p w14:paraId="6DA88AA3" w14:textId="12DDBDA2" w:rsidR="005C7EEC" w:rsidRPr="000351D6" w:rsidRDefault="000351D6" w:rsidP="005C7EEC">
      <w:pPr>
        <w:tabs>
          <w:tab w:val="left" w:pos="426"/>
        </w:tabs>
        <w:spacing w:line="360" w:lineRule="auto"/>
        <w:ind w:left="360"/>
        <w:rPr>
          <w:rFonts w:ascii="Tahoma" w:hAnsi="Tahoma" w:cs="Tahoma"/>
          <w:b/>
          <w:bCs/>
          <w:sz w:val="18"/>
          <w:szCs w:val="18"/>
        </w:rPr>
      </w:pPr>
      <w:r w:rsidRPr="000351D6">
        <w:rPr>
          <w:rFonts w:ascii="Tahoma" w:hAnsi="Tahoma" w:cs="Tahoma"/>
          <w:b/>
          <w:bCs/>
          <w:sz w:val="18"/>
          <w:szCs w:val="18"/>
        </w:rPr>
        <w:t>The facilitator competencies:</w:t>
      </w:r>
    </w:p>
    <w:p w14:paraId="1CF9FCC5" w14:textId="694C7F25" w:rsidR="000351D6" w:rsidRPr="000351D6" w:rsidRDefault="000351D6" w:rsidP="000351D6">
      <w:pPr>
        <w:pStyle w:val="ListParagraph"/>
        <w:numPr>
          <w:ilvl w:val="0"/>
          <w:numId w:val="23"/>
        </w:numPr>
        <w:tabs>
          <w:tab w:val="left" w:pos="426"/>
        </w:tabs>
        <w:spacing w:line="360" w:lineRule="auto"/>
        <w:rPr>
          <w:rFonts w:ascii="Tahoma" w:hAnsi="Tahoma" w:cs="Tahoma"/>
          <w:sz w:val="18"/>
          <w:szCs w:val="18"/>
        </w:rPr>
      </w:pPr>
      <w:r>
        <w:rPr>
          <w:rFonts w:ascii="Tahoma" w:hAnsi="Tahoma" w:cs="Tahoma"/>
          <w:sz w:val="18"/>
          <w:szCs w:val="18"/>
          <w:lang w:val="en-US"/>
        </w:rPr>
        <w:t xml:space="preserve">The facilitator must have </w:t>
      </w:r>
      <w:r w:rsidRPr="000351D6">
        <w:rPr>
          <w:rFonts w:ascii="Tahoma" w:hAnsi="Tahoma" w:cs="Tahoma"/>
          <w:sz w:val="18"/>
          <w:szCs w:val="18"/>
        </w:rPr>
        <w:t xml:space="preserve">5 years relevant experience in </w:t>
      </w:r>
      <w:r w:rsidR="00A24B43">
        <w:rPr>
          <w:rFonts w:ascii="Tahoma" w:hAnsi="Tahoma" w:cs="Tahoma"/>
          <w:sz w:val="18"/>
          <w:szCs w:val="18"/>
          <w:lang w:val="en-US"/>
        </w:rPr>
        <w:t>b</w:t>
      </w:r>
      <w:r w:rsidRPr="000351D6">
        <w:rPr>
          <w:rFonts w:ascii="Tahoma" w:hAnsi="Tahoma" w:cs="Tahoma"/>
          <w:sz w:val="18"/>
          <w:szCs w:val="18"/>
        </w:rPr>
        <w:t>oard governance, board development, strategy facilitation or executive/leadership development.</w:t>
      </w:r>
    </w:p>
    <w:p w14:paraId="3D62DB39" w14:textId="1650D847" w:rsidR="000351D6" w:rsidRPr="000351D6" w:rsidRDefault="000351D6" w:rsidP="000351D6">
      <w:pPr>
        <w:pStyle w:val="ListParagraph"/>
        <w:numPr>
          <w:ilvl w:val="0"/>
          <w:numId w:val="23"/>
        </w:numPr>
        <w:tabs>
          <w:tab w:val="left" w:pos="426"/>
        </w:tabs>
        <w:spacing w:line="360" w:lineRule="auto"/>
        <w:rPr>
          <w:rFonts w:ascii="Tahoma" w:hAnsi="Tahoma" w:cs="Tahoma"/>
          <w:sz w:val="18"/>
          <w:szCs w:val="18"/>
        </w:rPr>
      </w:pPr>
      <w:r w:rsidRPr="000351D6">
        <w:rPr>
          <w:rFonts w:ascii="Tahoma" w:hAnsi="Tahoma" w:cs="Tahoma"/>
          <w:sz w:val="18"/>
          <w:szCs w:val="18"/>
        </w:rPr>
        <w:t>Demonstrate experience in facilitating strategic Board induction programme</w:t>
      </w:r>
    </w:p>
    <w:p w14:paraId="1480E264" w14:textId="3290E4D9" w:rsidR="000351D6" w:rsidRPr="000351D6" w:rsidRDefault="000351D6" w:rsidP="000351D6">
      <w:pPr>
        <w:pStyle w:val="ListParagraph"/>
        <w:numPr>
          <w:ilvl w:val="0"/>
          <w:numId w:val="23"/>
        </w:numPr>
        <w:tabs>
          <w:tab w:val="left" w:pos="426"/>
        </w:tabs>
        <w:spacing w:line="360" w:lineRule="auto"/>
        <w:rPr>
          <w:rFonts w:ascii="Tahoma" w:hAnsi="Tahoma" w:cs="Tahoma"/>
          <w:sz w:val="18"/>
          <w:szCs w:val="18"/>
        </w:rPr>
      </w:pPr>
      <w:r w:rsidRPr="000351D6">
        <w:rPr>
          <w:rFonts w:ascii="Tahoma" w:hAnsi="Tahoma" w:cs="Tahoma"/>
          <w:sz w:val="18"/>
          <w:szCs w:val="18"/>
        </w:rPr>
        <w:t>Experience facilitating strategic planning/strategy sessions for board or senior executive.</w:t>
      </w:r>
    </w:p>
    <w:p w14:paraId="2F79D126" w14:textId="2B8A65D9" w:rsidR="000351D6" w:rsidRPr="000351D6" w:rsidRDefault="000351D6" w:rsidP="000351D6">
      <w:pPr>
        <w:pStyle w:val="ListParagraph"/>
        <w:numPr>
          <w:ilvl w:val="0"/>
          <w:numId w:val="23"/>
        </w:numPr>
        <w:tabs>
          <w:tab w:val="left" w:pos="426"/>
        </w:tabs>
        <w:spacing w:line="360" w:lineRule="auto"/>
        <w:rPr>
          <w:rFonts w:ascii="Tahoma" w:hAnsi="Tahoma" w:cs="Tahoma"/>
          <w:sz w:val="18"/>
          <w:szCs w:val="18"/>
        </w:rPr>
      </w:pPr>
      <w:r w:rsidRPr="000351D6">
        <w:rPr>
          <w:rFonts w:ascii="Tahoma" w:hAnsi="Tahoma" w:cs="Tahoma"/>
          <w:sz w:val="18"/>
          <w:szCs w:val="18"/>
        </w:rPr>
        <w:t>Experience working with public entities, SOEs, government departments or similarly regulated organisations would be highly desirable.</w:t>
      </w:r>
    </w:p>
    <w:p w14:paraId="6F5968D5" w14:textId="0329380A" w:rsidR="000351D6" w:rsidRPr="00A24B43" w:rsidRDefault="000351D6" w:rsidP="000351D6">
      <w:pPr>
        <w:tabs>
          <w:tab w:val="left" w:pos="426"/>
        </w:tabs>
        <w:spacing w:line="360" w:lineRule="auto"/>
        <w:ind w:left="360"/>
        <w:rPr>
          <w:rFonts w:ascii="Tahoma" w:hAnsi="Tahoma" w:cs="Tahoma"/>
          <w:b/>
          <w:bCs/>
          <w:sz w:val="18"/>
          <w:szCs w:val="18"/>
        </w:rPr>
      </w:pPr>
      <w:r w:rsidRPr="00A24B43">
        <w:rPr>
          <w:rFonts w:ascii="Tahoma" w:hAnsi="Tahoma" w:cs="Tahoma"/>
          <w:b/>
          <w:bCs/>
          <w:sz w:val="18"/>
          <w:szCs w:val="18"/>
        </w:rPr>
        <w:t>Governance knowledge</w:t>
      </w:r>
    </w:p>
    <w:p w14:paraId="54179EE6"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Companies Act</w:t>
      </w:r>
    </w:p>
    <w:p w14:paraId="2937D092"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PFMA</w:t>
      </w:r>
    </w:p>
    <w:p w14:paraId="5D4943E9"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King VI</w:t>
      </w:r>
    </w:p>
    <w:p w14:paraId="5EBF1770"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Principles of good governance</w:t>
      </w:r>
    </w:p>
    <w:p w14:paraId="63F2FCB3"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Board and committee roles and responsibilities</w:t>
      </w:r>
    </w:p>
    <w:p w14:paraId="7BD55722"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 xml:space="preserve">Duties and fiduciary responsibilities of directors </w:t>
      </w:r>
    </w:p>
    <w:p w14:paraId="427CBA13"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Board/Management separation of roles</w:t>
      </w:r>
    </w:p>
    <w:p w14:paraId="45FB3528"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Ethics, conflicts of interest and accountability</w:t>
      </w:r>
    </w:p>
    <w:p w14:paraId="51331998"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Risk, audit and performance oversight</w:t>
      </w:r>
    </w:p>
    <w:p w14:paraId="3069C2CC"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 xml:space="preserve">PFMA and Public-sector governance experience </w:t>
      </w:r>
    </w:p>
    <w:p w14:paraId="6462D922" w14:textId="77777777" w:rsidR="000351D6" w:rsidRPr="00A24B43" w:rsidRDefault="000351D6" w:rsidP="00A24B43">
      <w:pPr>
        <w:pStyle w:val="ListParagraph"/>
        <w:numPr>
          <w:ilvl w:val="0"/>
          <w:numId w:val="28"/>
        </w:numPr>
        <w:tabs>
          <w:tab w:val="left" w:pos="426"/>
        </w:tabs>
        <w:spacing w:line="360" w:lineRule="auto"/>
        <w:rPr>
          <w:rFonts w:ascii="Tahoma" w:hAnsi="Tahoma" w:cs="Tahoma"/>
          <w:sz w:val="18"/>
          <w:szCs w:val="18"/>
        </w:rPr>
      </w:pPr>
      <w:r w:rsidRPr="00A24B43">
        <w:rPr>
          <w:rFonts w:ascii="Tahoma" w:hAnsi="Tahoma" w:cs="Tahoma"/>
          <w:sz w:val="18"/>
          <w:szCs w:val="18"/>
        </w:rPr>
        <w:t>Strategy capability</w:t>
      </w:r>
    </w:p>
    <w:p w14:paraId="21A307BC" w14:textId="77777777" w:rsidR="000351D6" w:rsidRPr="000351D6" w:rsidRDefault="000351D6" w:rsidP="000351D6">
      <w:pPr>
        <w:tabs>
          <w:tab w:val="left" w:pos="426"/>
        </w:tabs>
        <w:spacing w:line="360" w:lineRule="auto"/>
        <w:ind w:left="360"/>
        <w:rPr>
          <w:rFonts w:ascii="Tahoma" w:hAnsi="Tahoma" w:cs="Tahoma"/>
          <w:sz w:val="18"/>
          <w:szCs w:val="18"/>
        </w:rPr>
      </w:pPr>
    </w:p>
    <w:p w14:paraId="3F30E310" w14:textId="033640D4" w:rsidR="000351D6" w:rsidRPr="00A24B43" w:rsidRDefault="00A24B43" w:rsidP="000351D6">
      <w:pPr>
        <w:tabs>
          <w:tab w:val="left" w:pos="426"/>
        </w:tabs>
        <w:spacing w:line="360" w:lineRule="auto"/>
        <w:ind w:left="360"/>
        <w:rPr>
          <w:rFonts w:ascii="Tahoma" w:hAnsi="Tahoma" w:cs="Tahoma"/>
          <w:b/>
          <w:bCs/>
          <w:sz w:val="18"/>
          <w:szCs w:val="18"/>
        </w:rPr>
      </w:pPr>
      <w:r w:rsidRPr="00A24B43">
        <w:rPr>
          <w:rFonts w:ascii="Tahoma" w:hAnsi="Tahoma" w:cs="Tahoma"/>
          <w:b/>
          <w:bCs/>
          <w:sz w:val="18"/>
          <w:szCs w:val="18"/>
        </w:rPr>
        <w:t>Must be</w:t>
      </w:r>
      <w:r w:rsidR="000351D6" w:rsidRPr="00A24B43">
        <w:rPr>
          <w:rFonts w:ascii="Tahoma" w:hAnsi="Tahoma" w:cs="Tahoma"/>
          <w:b/>
          <w:bCs/>
          <w:sz w:val="18"/>
          <w:szCs w:val="18"/>
        </w:rPr>
        <w:t xml:space="preserve"> able to facilitate the Board through:</w:t>
      </w:r>
    </w:p>
    <w:p w14:paraId="5183C45D"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Review of the organisation’s mandate</w:t>
      </w:r>
    </w:p>
    <w:p w14:paraId="4710FEAC"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Vision, mission and strategic objectives</w:t>
      </w:r>
    </w:p>
    <w:p w14:paraId="7206F2FC"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Environmental/PESTLE analysis</w:t>
      </w:r>
    </w:p>
    <w:p w14:paraId="0FA499F9"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SWOT or similar strategic analysis</w:t>
      </w:r>
    </w:p>
    <w:p w14:paraId="38B392A4"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Strategic priorities and outcomes</w:t>
      </w:r>
    </w:p>
    <w:p w14:paraId="5C0D655C"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Alignment between strategy, APP and organisational performance</w:t>
      </w:r>
    </w:p>
    <w:p w14:paraId="08F654B7"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Key performance indicators</w:t>
      </w:r>
    </w:p>
    <w:p w14:paraId="6D1C9F3C"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Strategic risks</w:t>
      </w:r>
    </w:p>
    <w:p w14:paraId="7E15A7D2" w14:textId="77777777" w:rsidR="000351D6" w:rsidRPr="000351D6" w:rsidRDefault="000351D6" w:rsidP="000351D6">
      <w:pPr>
        <w:tabs>
          <w:tab w:val="left" w:pos="426"/>
        </w:tabs>
        <w:spacing w:line="360" w:lineRule="auto"/>
        <w:ind w:left="360"/>
        <w:rPr>
          <w:rFonts w:ascii="Tahoma" w:hAnsi="Tahoma" w:cs="Tahoma"/>
          <w:sz w:val="18"/>
          <w:szCs w:val="18"/>
        </w:rPr>
      </w:pPr>
      <w:r w:rsidRPr="000351D6">
        <w:rPr>
          <w:rFonts w:ascii="Tahoma" w:hAnsi="Tahoma" w:cs="Tahoma"/>
          <w:sz w:val="18"/>
          <w:szCs w:val="18"/>
        </w:rPr>
        <w:t>Monitoring and oversight by the Board</w:t>
      </w:r>
    </w:p>
    <w:p w14:paraId="0106059F" w14:textId="77777777" w:rsidR="005C7EEC" w:rsidRPr="005C7EEC" w:rsidRDefault="005C7EEC" w:rsidP="005C7EEC">
      <w:pPr>
        <w:tabs>
          <w:tab w:val="left" w:pos="426"/>
        </w:tabs>
        <w:spacing w:line="360" w:lineRule="auto"/>
        <w:ind w:left="360"/>
        <w:rPr>
          <w:rFonts w:ascii="Tahoma" w:hAnsi="Tahoma" w:cs="Tahoma"/>
          <w:sz w:val="18"/>
          <w:szCs w:val="18"/>
        </w:rPr>
      </w:pPr>
    </w:p>
    <w:p w14:paraId="780A12E3" w14:textId="664C39D9" w:rsidR="00BB5780" w:rsidRPr="00D47FE7" w:rsidRDefault="00BB5780" w:rsidP="00D47FE7">
      <w:pPr>
        <w:spacing w:line="360" w:lineRule="auto"/>
        <w:rPr>
          <w:rFonts w:ascii="Tahoma" w:hAnsi="Tahoma" w:cs="Tahoma"/>
          <w:b/>
          <w:bCs/>
          <w:sz w:val="18"/>
          <w:szCs w:val="18"/>
        </w:rPr>
      </w:pPr>
    </w:p>
    <w:p w14:paraId="5035EDAA" w14:textId="77777777" w:rsidR="00BB5780" w:rsidRPr="00D47FE7" w:rsidRDefault="00BB5780" w:rsidP="00D47FE7">
      <w:pPr>
        <w:spacing w:line="360" w:lineRule="auto"/>
        <w:rPr>
          <w:rFonts w:ascii="Tahoma" w:hAnsi="Tahoma" w:cs="Tahoma"/>
          <w:sz w:val="18"/>
          <w:szCs w:val="18"/>
        </w:rPr>
      </w:pPr>
    </w:p>
    <w:p w14:paraId="1362BCF3" w14:textId="77777777" w:rsidR="00666B45" w:rsidRPr="00D47FE7" w:rsidRDefault="00797D35" w:rsidP="00D47FE7">
      <w:pPr>
        <w:pStyle w:val="AnnexH1"/>
        <w:spacing w:line="360" w:lineRule="auto"/>
        <w:rPr>
          <w:rFonts w:ascii="Tahoma" w:hAnsi="Tahoma" w:cs="Tahoma"/>
          <w:color w:val="auto"/>
          <w:sz w:val="18"/>
          <w:szCs w:val="18"/>
        </w:rPr>
      </w:pPr>
      <w:bookmarkStart w:id="15" w:name="_Toc2171289"/>
      <w:r w:rsidRPr="00D47FE7">
        <w:rPr>
          <w:rFonts w:ascii="Tahoma" w:hAnsi="Tahoma" w:cs="Tahoma"/>
          <w:color w:val="auto"/>
          <w:sz w:val="18"/>
          <w:szCs w:val="18"/>
        </w:rPr>
        <w:lastRenderedPageBreak/>
        <w:t>EVALUATION CRITERIA</w:t>
      </w:r>
      <w:bookmarkEnd w:id="9"/>
      <w:bookmarkEnd w:id="10"/>
      <w:bookmarkEnd w:id="15"/>
    </w:p>
    <w:p w14:paraId="4DF776CA" w14:textId="77777777" w:rsidR="00666B45" w:rsidRPr="00D47FE7" w:rsidRDefault="00797D35" w:rsidP="00D47FE7">
      <w:pPr>
        <w:autoSpaceDE w:val="0"/>
        <w:autoSpaceDN w:val="0"/>
        <w:spacing w:line="360" w:lineRule="auto"/>
        <w:ind w:right="-2"/>
        <w:jc w:val="left"/>
        <w:rPr>
          <w:rFonts w:ascii="Tahoma" w:hAnsi="Tahoma" w:cs="Tahoma"/>
          <w:sz w:val="18"/>
          <w:szCs w:val="18"/>
        </w:rPr>
      </w:pPr>
      <w:bookmarkStart w:id="16" w:name="_Toc2171290"/>
      <w:bookmarkStart w:id="17" w:name="_Toc391995496"/>
      <w:bookmarkStart w:id="18" w:name="_Toc412129727"/>
      <w:r w:rsidRPr="00D47FE7">
        <w:rPr>
          <w:rFonts w:ascii="Tahoma" w:hAnsi="Tahoma" w:cs="Tahoma"/>
          <w:sz w:val="18"/>
          <w:szCs w:val="18"/>
        </w:rPr>
        <w:t>The evaluation criteria will be based on the following requirements:</w:t>
      </w:r>
    </w:p>
    <w:p w14:paraId="29950C49" w14:textId="77777777" w:rsidR="00666B45" w:rsidRPr="00D47FE7" w:rsidRDefault="00666B45" w:rsidP="00D47FE7">
      <w:pPr>
        <w:autoSpaceDE w:val="0"/>
        <w:autoSpaceDN w:val="0"/>
        <w:spacing w:line="360" w:lineRule="auto"/>
        <w:ind w:left="1440" w:right="-2"/>
        <w:jc w:val="left"/>
        <w:rPr>
          <w:rFonts w:ascii="Tahoma" w:hAnsi="Tahoma" w:cs="Tahoma"/>
          <w:sz w:val="18"/>
          <w:szCs w:val="18"/>
        </w:rPr>
      </w:pPr>
    </w:p>
    <w:p w14:paraId="56050B62" w14:textId="77777777" w:rsidR="00666B45" w:rsidRPr="00D47FE7" w:rsidRDefault="00797D35" w:rsidP="00D47FE7">
      <w:pPr>
        <w:autoSpaceDE w:val="0"/>
        <w:autoSpaceDN w:val="0"/>
        <w:spacing w:line="360" w:lineRule="auto"/>
        <w:ind w:right="-2"/>
        <w:jc w:val="left"/>
        <w:rPr>
          <w:rFonts w:ascii="Tahoma" w:hAnsi="Tahoma" w:cs="Tahoma"/>
          <w:b/>
          <w:bCs/>
          <w:sz w:val="18"/>
          <w:szCs w:val="18"/>
        </w:rPr>
      </w:pPr>
      <w:r w:rsidRPr="00D47FE7">
        <w:rPr>
          <w:rFonts w:ascii="Tahoma" w:hAnsi="Tahoma" w:cs="Tahoma"/>
          <w:b/>
          <w:bCs/>
          <w:sz w:val="18"/>
          <w:szCs w:val="18"/>
        </w:rPr>
        <w:t xml:space="preserve">Phase 1: Mandatory Requirements </w:t>
      </w:r>
    </w:p>
    <w:p w14:paraId="1A9297A7" w14:textId="77777777" w:rsidR="00666B45" w:rsidRPr="00D47FE7" w:rsidRDefault="00797D35" w:rsidP="00D47FE7">
      <w:pPr>
        <w:autoSpaceDE w:val="0"/>
        <w:autoSpaceDN w:val="0"/>
        <w:spacing w:line="360" w:lineRule="auto"/>
        <w:ind w:right="-2"/>
        <w:jc w:val="left"/>
        <w:rPr>
          <w:rFonts w:ascii="Tahoma" w:hAnsi="Tahoma" w:cs="Tahoma"/>
          <w:b/>
          <w:bCs/>
          <w:sz w:val="18"/>
          <w:szCs w:val="18"/>
        </w:rPr>
      </w:pPr>
      <w:r w:rsidRPr="00D47FE7">
        <w:rPr>
          <w:rFonts w:ascii="Tahoma" w:hAnsi="Tahoma" w:cs="Tahoma"/>
          <w:b/>
          <w:bCs/>
          <w:sz w:val="18"/>
          <w:szCs w:val="18"/>
        </w:rPr>
        <w:t>Phase 2: Evaluation for Price and Specific Goals based on preference point system of 80/20.</w:t>
      </w:r>
    </w:p>
    <w:p w14:paraId="04D0AE79" w14:textId="77777777" w:rsidR="00666B45" w:rsidRPr="00D47FE7" w:rsidRDefault="00666B45" w:rsidP="00D47FE7">
      <w:pPr>
        <w:autoSpaceDE w:val="0"/>
        <w:autoSpaceDN w:val="0"/>
        <w:spacing w:line="360" w:lineRule="auto"/>
        <w:ind w:right="-2"/>
        <w:jc w:val="left"/>
        <w:rPr>
          <w:rFonts w:ascii="Tahoma" w:hAnsi="Tahoma" w:cs="Tahoma"/>
          <w:sz w:val="18"/>
          <w:szCs w:val="18"/>
        </w:rPr>
      </w:pPr>
    </w:p>
    <w:p w14:paraId="54C21266" w14:textId="77777777" w:rsidR="00666B45" w:rsidRPr="00D47FE7" w:rsidRDefault="00797D35" w:rsidP="00D47FE7">
      <w:pPr>
        <w:spacing w:line="360" w:lineRule="auto"/>
        <w:rPr>
          <w:rFonts w:ascii="Tahoma" w:hAnsi="Tahoma" w:cs="Tahoma"/>
          <w:b/>
          <w:bCs/>
          <w:sz w:val="18"/>
          <w:szCs w:val="18"/>
        </w:rPr>
      </w:pPr>
      <w:r w:rsidRPr="00D47FE7">
        <w:rPr>
          <w:rFonts w:ascii="Tahoma" w:hAnsi="Tahoma" w:cs="Tahoma"/>
          <w:b/>
          <w:bCs/>
          <w:sz w:val="18"/>
          <w:szCs w:val="18"/>
        </w:rPr>
        <w:t>Phase 1: Mandatory Requirements</w:t>
      </w:r>
    </w:p>
    <w:p w14:paraId="3448C6F8" w14:textId="77777777" w:rsidR="00666B45" w:rsidRPr="00D47FE7" w:rsidRDefault="00797D35" w:rsidP="00D47FE7">
      <w:pPr>
        <w:spacing w:line="360" w:lineRule="auto"/>
        <w:jc w:val="left"/>
        <w:rPr>
          <w:rFonts w:ascii="Tahoma" w:hAnsi="Tahoma" w:cs="Tahoma"/>
          <w:sz w:val="18"/>
          <w:szCs w:val="18"/>
        </w:rPr>
      </w:pPr>
      <w:bookmarkStart w:id="19" w:name="OLE_LINK18"/>
      <w:r w:rsidRPr="00D47FE7">
        <w:rPr>
          <w:rFonts w:ascii="Tahoma" w:hAnsi="Tahoma" w:cs="Tahoma"/>
          <w:sz w:val="18"/>
          <w:szCs w:val="18"/>
        </w:rPr>
        <w:t xml:space="preserve">All Service Providers who do not meet all Mandatory Requirements will be disqualified and will not be considered for further evaluation on Specific Goals. </w:t>
      </w:r>
    </w:p>
    <w:p w14:paraId="6705F1DB" w14:textId="77777777" w:rsidR="00666B45" w:rsidRPr="00D47FE7" w:rsidRDefault="00666B45" w:rsidP="00D47FE7">
      <w:pPr>
        <w:spacing w:line="360" w:lineRule="auto"/>
        <w:jc w:val="left"/>
        <w:rPr>
          <w:rFonts w:ascii="Tahoma" w:hAnsi="Tahoma" w:cs="Tahoma"/>
          <w:sz w:val="18"/>
          <w:szCs w:val="18"/>
        </w:rPr>
      </w:pPr>
    </w:p>
    <w:p w14:paraId="5B278AA2" w14:textId="2CEC0483" w:rsidR="00666B45" w:rsidRPr="00D47FE7" w:rsidRDefault="00797D35" w:rsidP="00D47FE7">
      <w:pPr>
        <w:spacing w:line="360" w:lineRule="auto"/>
        <w:jc w:val="left"/>
        <w:rPr>
          <w:rFonts w:ascii="Tahoma" w:hAnsi="Tahoma" w:cs="Tahoma"/>
          <w:sz w:val="18"/>
          <w:szCs w:val="18"/>
        </w:rPr>
      </w:pPr>
      <w:r w:rsidRPr="00D47FE7">
        <w:rPr>
          <w:rFonts w:ascii="Tahoma" w:hAnsi="Tahoma" w:cs="Tahoma"/>
          <w:sz w:val="18"/>
          <w:szCs w:val="18"/>
        </w:rPr>
        <w:t>Service Providers must indicate by ticking (√) correct box indicating that they Comply or Do not comply.</w:t>
      </w:r>
      <w:bookmarkEnd w:id="19"/>
      <w:r w:rsidRPr="00D47FE7">
        <w:rPr>
          <w:rFonts w:ascii="Tahoma" w:hAnsi="Tahoma" w:cs="Tahoma"/>
          <w:sz w:val="18"/>
          <w:szCs w:val="18"/>
        </w:rPr>
        <w:t xml:space="preserve">  </w:t>
      </w:r>
    </w:p>
    <w:p w14:paraId="0ED41383" w14:textId="77777777" w:rsidR="00797D35" w:rsidRPr="00D47FE7" w:rsidRDefault="00797D35" w:rsidP="00D47FE7">
      <w:pPr>
        <w:autoSpaceDE w:val="0"/>
        <w:autoSpaceDN w:val="0"/>
        <w:spacing w:line="360" w:lineRule="auto"/>
        <w:ind w:right="-2"/>
        <w:jc w:val="left"/>
        <w:rPr>
          <w:rFonts w:ascii="Tahoma" w:hAnsi="Tahoma" w:cs="Tahoma"/>
          <w:sz w:val="18"/>
          <w:szCs w:val="18"/>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521"/>
        <w:gridCol w:w="1134"/>
        <w:gridCol w:w="1276"/>
      </w:tblGrid>
      <w:tr w:rsidR="00666B45" w:rsidRPr="00D47FE7" w14:paraId="1C4C614B" w14:textId="77777777">
        <w:trPr>
          <w:cantSplit/>
          <w:trHeight w:val="501"/>
        </w:trPr>
        <w:tc>
          <w:tcPr>
            <w:tcW w:w="850" w:type="dxa"/>
            <w:tcBorders>
              <w:top w:val="single" w:sz="4" w:space="0" w:color="auto"/>
              <w:left w:val="single" w:sz="4" w:space="0" w:color="auto"/>
              <w:bottom w:val="single" w:sz="4" w:space="0" w:color="auto"/>
              <w:right w:val="single" w:sz="4" w:space="0" w:color="auto"/>
            </w:tcBorders>
          </w:tcPr>
          <w:p w14:paraId="39A60522" w14:textId="77777777" w:rsidR="00666B45" w:rsidRPr="00D47FE7" w:rsidRDefault="00797D35" w:rsidP="00D47FE7">
            <w:pPr>
              <w:spacing w:line="360" w:lineRule="auto"/>
              <w:rPr>
                <w:rFonts w:ascii="Tahoma" w:hAnsi="Tahoma" w:cs="Tahoma"/>
                <w:b/>
                <w:sz w:val="18"/>
                <w:szCs w:val="18"/>
                <w:lang w:val="en-US"/>
              </w:rPr>
            </w:pPr>
            <w:r w:rsidRPr="00D47FE7">
              <w:rPr>
                <w:rFonts w:ascii="Tahoma" w:hAnsi="Tahoma" w:cs="Tahoma"/>
                <w:b/>
                <w:sz w:val="18"/>
                <w:szCs w:val="18"/>
                <w:lang w:val="en-US"/>
              </w:rPr>
              <w:t>No</w:t>
            </w:r>
          </w:p>
        </w:tc>
        <w:tc>
          <w:tcPr>
            <w:tcW w:w="6521" w:type="dxa"/>
            <w:tcBorders>
              <w:top w:val="single" w:sz="4" w:space="0" w:color="auto"/>
              <w:left w:val="single" w:sz="4" w:space="0" w:color="auto"/>
              <w:bottom w:val="single" w:sz="4" w:space="0" w:color="auto"/>
              <w:right w:val="single" w:sz="4" w:space="0" w:color="auto"/>
            </w:tcBorders>
            <w:vAlign w:val="center"/>
          </w:tcPr>
          <w:p w14:paraId="311FB687" w14:textId="77777777" w:rsidR="00666B45" w:rsidRPr="00D47FE7" w:rsidRDefault="00797D35" w:rsidP="00D47FE7">
            <w:pPr>
              <w:spacing w:line="360" w:lineRule="auto"/>
              <w:rPr>
                <w:rFonts w:ascii="Tahoma" w:hAnsi="Tahoma" w:cs="Tahoma"/>
                <w:b/>
                <w:sz w:val="18"/>
                <w:szCs w:val="18"/>
                <w:lang w:val="en-US"/>
              </w:rPr>
            </w:pPr>
            <w:r w:rsidRPr="00D47FE7">
              <w:rPr>
                <w:rFonts w:ascii="Tahoma" w:hAnsi="Tahoma" w:cs="Tahoma"/>
                <w:b/>
                <w:sz w:val="18"/>
                <w:szCs w:val="18"/>
                <w:lang w:val="en-US"/>
              </w:rPr>
              <w:t>Mandatory Requirement</w:t>
            </w:r>
          </w:p>
        </w:tc>
        <w:tc>
          <w:tcPr>
            <w:tcW w:w="1134" w:type="dxa"/>
            <w:tcBorders>
              <w:top w:val="single" w:sz="4" w:space="0" w:color="auto"/>
              <w:left w:val="single" w:sz="4" w:space="0" w:color="auto"/>
              <w:bottom w:val="single" w:sz="4" w:space="0" w:color="auto"/>
              <w:right w:val="single" w:sz="4" w:space="0" w:color="auto"/>
            </w:tcBorders>
          </w:tcPr>
          <w:p w14:paraId="28AA3655" w14:textId="77777777" w:rsidR="00666B45" w:rsidRPr="00D47FE7" w:rsidRDefault="00797D35" w:rsidP="00D47FE7">
            <w:pPr>
              <w:spacing w:line="360" w:lineRule="auto"/>
              <w:rPr>
                <w:rFonts w:ascii="Tahoma" w:hAnsi="Tahoma" w:cs="Tahoma"/>
                <w:sz w:val="18"/>
                <w:szCs w:val="18"/>
              </w:rPr>
            </w:pPr>
            <w:r w:rsidRPr="00D47FE7">
              <w:rPr>
                <w:rFonts w:ascii="Tahoma" w:hAnsi="Tahoma" w:cs="Tahoma"/>
                <w:sz w:val="18"/>
                <w:szCs w:val="18"/>
              </w:rPr>
              <w:t>Comply</w:t>
            </w:r>
          </w:p>
        </w:tc>
        <w:tc>
          <w:tcPr>
            <w:tcW w:w="1276" w:type="dxa"/>
            <w:tcBorders>
              <w:top w:val="single" w:sz="4" w:space="0" w:color="auto"/>
              <w:left w:val="single" w:sz="4" w:space="0" w:color="auto"/>
              <w:bottom w:val="single" w:sz="4" w:space="0" w:color="auto"/>
              <w:right w:val="single" w:sz="4" w:space="0" w:color="auto"/>
            </w:tcBorders>
          </w:tcPr>
          <w:p w14:paraId="24F313D4" w14:textId="77777777" w:rsidR="00666B45" w:rsidRPr="00D47FE7" w:rsidRDefault="00797D35" w:rsidP="00D47FE7">
            <w:pPr>
              <w:spacing w:line="360" w:lineRule="auto"/>
              <w:rPr>
                <w:rFonts w:ascii="Tahoma" w:hAnsi="Tahoma" w:cs="Tahoma"/>
                <w:sz w:val="18"/>
                <w:szCs w:val="18"/>
              </w:rPr>
            </w:pPr>
            <w:r w:rsidRPr="00D47FE7">
              <w:rPr>
                <w:rFonts w:ascii="Tahoma" w:hAnsi="Tahoma" w:cs="Tahoma"/>
                <w:sz w:val="18"/>
                <w:szCs w:val="18"/>
              </w:rPr>
              <w:t>Not Comply</w:t>
            </w:r>
          </w:p>
        </w:tc>
      </w:tr>
      <w:tr w:rsidR="00666B45" w:rsidRPr="00D47FE7" w14:paraId="6BBD5AB3" w14:textId="77777777">
        <w:trPr>
          <w:cantSplit/>
          <w:trHeight w:val="376"/>
        </w:trPr>
        <w:tc>
          <w:tcPr>
            <w:tcW w:w="850" w:type="dxa"/>
            <w:tcBorders>
              <w:top w:val="single" w:sz="4" w:space="0" w:color="auto"/>
              <w:left w:val="single" w:sz="4" w:space="0" w:color="auto"/>
              <w:bottom w:val="single" w:sz="4" w:space="0" w:color="auto"/>
              <w:right w:val="single" w:sz="4" w:space="0" w:color="auto"/>
            </w:tcBorders>
          </w:tcPr>
          <w:p w14:paraId="393D3358" w14:textId="54E3BBAB" w:rsidR="00666B45" w:rsidRPr="00D47FE7" w:rsidRDefault="00AF6CAF" w:rsidP="00D47FE7">
            <w:pPr>
              <w:spacing w:line="360" w:lineRule="auto"/>
              <w:rPr>
                <w:rFonts w:ascii="Tahoma" w:hAnsi="Tahoma" w:cs="Tahoma"/>
                <w:b/>
                <w:bCs/>
                <w:sz w:val="18"/>
                <w:szCs w:val="18"/>
              </w:rPr>
            </w:pPr>
            <w:r w:rsidRPr="00D47FE7">
              <w:rPr>
                <w:rFonts w:ascii="Tahoma" w:hAnsi="Tahoma" w:cs="Tahoma"/>
                <w:b/>
                <w:bCs/>
                <w:sz w:val="18"/>
                <w:szCs w:val="18"/>
              </w:rPr>
              <w:t>1</w:t>
            </w:r>
          </w:p>
        </w:tc>
        <w:tc>
          <w:tcPr>
            <w:tcW w:w="6521" w:type="dxa"/>
            <w:tcBorders>
              <w:top w:val="single" w:sz="4" w:space="0" w:color="auto"/>
              <w:left w:val="single" w:sz="4" w:space="0" w:color="auto"/>
              <w:bottom w:val="single" w:sz="4" w:space="0" w:color="auto"/>
              <w:right w:val="single" w:sz="4" w:space="0" w:color="auto"/>
            </w:tcBorders>
            <w:vAlign w:val="center"/>
          </w:tcPr>
          <w:p w14:paraId="260F6E6E" w14:textId="0DE26AEB" w:rsidR="003B2180" w:rsidRDefault="00A24B43" w:rsidP="003B2180">
            <w:pPr>
              <w:pStyle w:val="ListParagraph"/>
              <w:spacing w:line="360" w:lineRule="auto"/>
              <w:ind w:left="0"/>
              <w:rPr>
                <w:rFonts w:ascii="Tahoma" w:hAnsi="Tahoma" w:cs="Tahoma"/>
                <w:b/>
                <w:sz w:val="18"/>
                <w:szCs w:val="18"/>
                <w:lang w:val="en-ZA"/>
              </w:rPr>
            </w:pPr>
            <w:r>
              <w:rPr>
                <w:rFonts w:ascii="Tahoma" w:hAnsi="Tahoma" w:cs="Tahoma"/>
                <w:b/>
                <w:sz w:val="18"/>
                <w:szCs w:val="18"/>
                <w:lang w:val="en-ZA"/>
              </w:rPr>
              <w:t>Track record</w:t>
            </w:r>
          </w:p>
          <w:p w14:paraId="390C3672" w14:textId="77777777" w:rsidR="003B2180" w:rsidRPr="001C4ED0" w:rsidRDefault="003B2180" w:rsidP="003B2180">
            <w:pPr>
              <w:pStyle w:val="ListParagraph"/>
              <w:spacing w:line="360" w:lineRule="auto"/>
              <w:ind w:left="0"/>
              <w:rPr>
                <w:rFonts w:ascii="Tahoma" w:hAnsi="Tahoma" w:cs="Tahoma"/>
                <w:b/>
                <w:sz w:val="18"/>
                <w:szCs w:val="18"/>
                <w:lang w:val="en-ZA"/>
              </w:rPr>
            </w:pPr>
          </w:p>
          <w:p w14:paraId="24918E01" w14:textId="79977273" w:rsidR="003B2180" w:rsidRPr="00E643EB" w:rsidRDefault="003B2180" w:rsidP="003B2180">
            <w:pPr>
              <w:pStyle w:val="ListParagraph"/>
              <w:spacing w:line="360" w:lineRule="auto"/>
              <w:ind w:left="0"/>
              <w:rPr>
                <w:rFonts w:ascii="Tahoma" w:hAnsi="Tahoma" w:cs="Tahoma"/>
                <w:bCs/>
                <w:sz w:val="18"/>
                <w:szCs w:val="18"/>
                <w:lang w:val="en-GB"/>
              </w:rPr>
            </w:pPr>
            <w:r w:rsidRPr="00E643EB">
              <w:rPr>
                <w:rFonts w:ascii="Tahoma" w:hAnsi="Tahoma" w:cs="Tahoma"/>
                <w:bCs/>
                <w:sz w:val="18"/>
                <w:szCs w:val="18"/>
                <w:lang w:val="en-ZA"/>
              </w:rPr>
              <w:t xml:space="preserve">The </w:t>
            </w:r>
            <w:r w:rsidR="00A24B43">
              <w:rPr>
                <w:rFonts w:ascii="Tahoma" w:hAnsi="Tahoma" w:cs="Tahoma"/>
                <w:bCs/>
                <w:sz w:val="18"/>
                <w:szCs w:val="18"/>
                <w:lang w:val="en-ZA"/>
              </w:rPr>
              <w:t>facilitator</w:t>
            </w:r>
            <w:r w:rsidRPr="00E643EB">
              <w:rPr>
                <w:rFonts w:ascii="Tahoma" w:hAnsi="Tahoma" w:cs="Tahoma"/>
                <w:bCs/>
                <w:sz w:val="18"/>
                <w:szCs w:val="18"/>
                <w:lang w:val="en-ZA"/>
              </w:rPr>
              <w:t xml:space="preserve"> must provide a </w:t>
            </w:r>
            <w:r w:rsidRPr="00E643EB">
              <w:rPr>
                <w:rFonts w:ascii="Tahoma" w:hAnsi="Tahoma" w:cs="Tahoma"/>
                <w:b/>
                <w:bCs/>
                <w:sz w:val="18"/>
                <w:szCs w:val="18"/>
                <w:lang w:val="en-ZA"/>
              </w:rPr>
              <w:t xml:space="preserve">minimum </w:t>
            </w:r>
            <w:r w:rsidRPr="00E643EB">
              <w:rPr>
                <w:rFonts w:ascii="Tahoma" w:hAnsi="Tahoma" w:cs="Tahoma"/>
                <w:bCs/>
                <w:sz w:val="18"/>
                <w:szCs w:val="18"/>
                <w:lang w:val="en-ZA"/>
              </w:rPr>
              <w:t xml:space="preserve">of three (3) companies at which </w:t>
            </w:r>
            <w:r>
              <w:rPr>
                <w:rFonts w:ascii="Tahoma" w:hAnsi="Tahoma" w:cs="Tahoma"/>
                <w:bCs/>
                <w:sz w:val="18"/>
                <w:szCs w:val="18"/>
                <w:lang w:val="en-ZA"/>
              </w:rPr>
              <w:t xml:space="preserve">facilitation </w:t>
            </w:r>
            <w:r w:rsidRPr="00E643EB">
              <w:rPr>
                <w:rFonts w:ascii="Tahoma" w:hAnsi="Tahoma" w:cs="Tahoma"/>
                <w:bCs/>
                <w:sz w:val="18"/>
                <w:szCs w:val="18"/>
                <w:lang w:val="en-ZA"/>
              </w:rPr>
              <w:t xml:space="preserve">services </w:t>
            </w:r>
            <w:r>
              <w:rPr>
                <w:rFonts w:ascii="Tahoma" w:hAnsi="Tahoma" w:cs="Tahoma"/>
                <w:bCs/>
                <w:sz w:val="18"/>
                <w:szCs w:val="18"/>
                <w:lang w:val="en-ZA"/>
              </w:rPr>
              <w:t>at Board level were</w:t>
            </w:r>
            <w:r w:rsidRPr="00E643EB">
              <w:rPr>
                <w:rFonts w:ascii="Tahoma" w:hAnsi="Tahoma" w:cs="Tahoma"/>
                <w:bCs/>
                <w:sz w:val="18"/>
                <w:szCs w:val="18"/>
                <w:lang w:val="en-ZA"/>
              </w:rPr>
              <w:t xml:space="preserve"> conducted in the Public Sector and/or State-Owned Entities.</w:t>
            </w:r>
          </w:p>
          <w:p w14:paraId="7F0186FD" w14:textId="77777777" w:rsidR="003B2180" w:rsidRDefault="003B2180" w:rsidP="003B2180">
            <w:pPr>
              <w:pStyle w:val="ListParagraph"/>
              <w:numPr>
                <w:ilvl w:val="0"/>
                <w:numId w:val="22"/>
              </w:numPr>
              <w:spacing w:line="360" w:lineRule="auto"/>
              <w:rPr>
                <w:rFonts w:ascii="Tahoma" w:hAnsi="Tahoma" w:cs="Tahoma"/>
                <w:bCs/>
                <w:sz w:val="18"/>
                <w:szCs w:val="18"/>
                <w:lang w:val="en-US"/>
              </w:rPr>
            </w:pPr>
            <w:r w:rsidRPr="00E643EB">
              <w:rPr>
                <w:rFonts w:ascii="Tahoma" w:hAnsi="Tahoma" w:cs="Tahoma"/>
                <w:bCs/>
                <w:sz w:val="18"/>
                <w:szCs w:val="18"/>
                <w:lang w:val="en-US"/>
              </w:rPr>
              <w:t xml:space="preserve">The service provider must complete the company experience requested on the Annexure attached hetero, </w:t>
            </w:r>
            <w:r w:rsidRPr="00E643EB">
              <w:rPr>
                <w:rFonts w:ascii="Tahoma" w:hAnsi="Tahoma" w:cs="Tahoma"/>
                <w:b/>
                <w:bCs/>
                <w:sz w:val="18"/>
                <w:szCs w:val="18"/>
                <w:lang w:val="en-US"/>
              </w:rPr>
              <w:t>marked as Annexure B Bidders Clients References</w:t>
            </w:r>
            <w:r w:rsidRPr="00E643EB">
              <w:rPr>
                <w:rFonts w:ascii="Tahoma" w:hAnsi="Tahoma" w:cs="Tahoma"/>
                <w:bCs/>
                <w:sz w:val="18"/>
                <w:szCs w:val="18"/>
                <w:lang w:val="en-US"/>
              </w:rPr>
              <w:t>.</w:t>
            </w:r>
          </w:p>
          <w:p w14:paraId="78A494D0" w14:textId="77777777" w:rsidR="003B2180" w:rsidRDefault="003B2180" w:rsidP="003B2180">
            <w:pPr>
              <w:pStyle w:val="ListParagraph"/>
              <w:numPr>
                <w:ilvl w:val="0"/>
                <w:numId w:val="22"/>
              </w:numPr>
              <w:spacing w:line="360" w:lineRule="auto"/>
              <w:rPr>
                <w:rFonts w:ascii="Tahoma" w:hAnsi="Tahoma" w:cs="Tahoma"/>
                <w:bCs/>
                <w:sz w:val="18"/>
                <w:szCs w:val="18"/>
                <w:lang w:val="en-US"/>
              </w:rPr>
            </w:pPr>
            <w:r>
              <w:rPr>
                <w:rFonts w:ascii="Tahoma" w:hAnsi="Tahoma" w:cs="Tahoma"/>
                <w:bCs/>
                <w:sz w:val="18"/>
                <w:szCs w:val="18"/>
                <w:lang w:val="en-US"/>
              </w:rPr>
              <w:t xml:space="preserve">In addition to </w:t>
            </w:r>
            <w:r w:rsidRPr="00AD53FA">
              <w:rPr>
                <w:rFonts w:ascii="Tahoma" w:hAnsi="Tahoma" w:cs="Tahoma"/>
                <w:b/>
                <w:sz w:val="18"/>
                <w:szCs w:val="18"/>
                <w:lang w:val="en-US"/>
              </w:rPr>
              <w:t>Annexure B</w:t>
            </w:r>
            <w:r>
              <w:rPr>
                <w:rFonts w:ascii="Tahoma" w:hAnsi="Tahoma" w:cs="Tahoma"/>
                <w:bCs/>
                <w:sz w:val="18"/>
                <w:szCs w:val="18"/>
                <w:lang w:val="en-US"/>
              </w:rPr>
              <w:t xml:space="preserve">, the service provider must provide </w:t>
            </w:r>
            <w:r w:rsidRPr="00AD53FA">
              <w:rPr>
                <w:rFonts w:ascii="Tahoma" w:hAnsi="Tahoma" w:cs="Tahoma"/>
                <w:b/>
                <w:sz w:val="18"/>
                <w:szCs w:val="18"/>
                <w:lang w:val="en-US"/>
              </w:rPr>
              <w:t>reference letters</w:t>
            </w:r>
            <w:r>
              <w:rPr>
                <w:rFonts w:ascii="Tahoma" w:hAnsi="Tahoma" w:cs="Tahoma"/>
                <w:bCs/>
                <w:sz w:val="18"/>
                <w:szCs w:val="18"/>
                <w:lang w:val="en-US"/>
              </w:rPr>
              <w:t xml:space="preserve"> from the companies listed on </w:t>
            </w:r>
            <w:r w:rsidRPr="00AD53FA">
              <w:rPr>
                <w:rFonts w:ascii="Tahoma" w:hAnsi="Tahoma" w:cs="Tahoma"/>
                <w:b/>
                <w:sz w:val="18"/>
                <w:szCs w:val="18"/>
                <w:lang w:val="en-US"/>
              </w:rPr>
              <w:t>Annexure B</w:t>
            </w:r>
            <w:r>
              <w:rPr>
                <w:rFonts w:ascii="Tahoma" w:hAnsi="Tahoma" w:cs="Tahoma"/>
                <w:b/>
                <w:sz w:val="18"/>
                <w:szCs w:val="18"/>
                <w:lang w:val="en-US"/>
              </w:rPr>
              <w:t xml:space="preserve"> </w:t>
            </w:r>
            <w:r>
              <w:rPr>
                <w:rFonts w:ascii="Tahoma" w:hAnsi="Tahoma" w:cs="Tahoma"/>
                <w:bCs/>
                <w:sz w:val="18"/>
                <w:szCs w:val="18"/>
                <w:lang w:val="en-US"/>
              </w:rPr>
              <w:t>with the following details</w:t>
            </w:r>
          </w:p>
          <w:p w14:paraId="5CEDE7F9" w14:textId="77777777" w:rsidR="003B2180" w:rsidRPr="002D2976" w:rsidRDefault="003B2180" w:rsidP="003B2180">
            <w:pPr>
              <w:pStyle w:val="ListParagraph"/>
              <w:numPr>
                <w:ilvl w:val="0"/>
                <w:numId w:val="25"/>
              </w:numPr>
              <w:spacing w:line="360" w:lineRule="auto"/>
              <w:rPr>
                <w:rFonts w:ascii="Tahoma" w:eastAsia="Calibri" w:hAnsi="Tahoma" w:cs="Tahoma"/>
                <w:sz w:val="18"/>
                <w:szCs w:val="18"/>
                <w:lang w:val="en-GB" w:eastAsia="en-ZA"/>
              </w:rPr>
            </w:pPr>
            <w:r w:rsidRPr="002D2976">
              <w:rPr>
                <w:rFonts w:ascii="Tahoma" w:eastAsia="Calibri" w:hAnsi="Tahoma" w:cs="Tahoma"/>
                <w:sz w:val="18"/>
                <w:szCs w:val="18"/>
                <w:lang w:val="en-GB" w:eastAsia="en-ZA"/>
              </w:rPr>
              <w:t>Letterhead of the company at which the Verification Services were conducted;</w:t>
            </w:r>
          </w:p>
          <w:p w14:paraId="2DE91167" w14:textId="77777777" w:rsidR="003B2180" w:rsidRPr="002D2976" w:rsidRDefault="003B2180" w:rsidP="003B2180">
            <w:pPr>
              <w:pStyle w:val="ListParagraph"/>
              <w:numPr>
                <w:ilvl w:val="0"/>
                <w:numId w:val="25"/>
              </w:numPr>
              <w:spacing w:line="360" w:lineRule="auto"/>
              <w:rPr>
                <w:rFonts w:ascii="Tahoma" w:eastAsia="Calibri" w:hAnsi="Tahoma" w:cs="Tahoma"/>
                <w:sz w:val="18"/>
                <w:szCs w:val="18"/>
                <w:lang w:val="en-GB" w:eastAsia="en-ZA"/>
              </w:rPr>
            </w:pPr>
            <w:r w:rsidRPr="002D2976">
              <w:rPr>
                <w:rFonts w:ascii="Tahoma" w:eastAsia="Calibri" w:hAnsi="Tahoma" w:cs="Tahoma"/>
                <w:sz w:val="18"/>
                <w:szCs w:val="18"/>
                <w:lang w:val="en-GB" w:eastAsia="en-ZA"/>
              </w:rPr>
              <w:t xml:space="preserve">Contact Person;  </w:t>
            </w:r>
          </w:p>
          <w:p w14:paraId="614D5D01" w14:textId="77777777" w:rsidR="003B2180" w:rsidRPr="002D2976" w:rsidRDefault="003B2180" w:rsidP="003B2180">
            <w:pPr>
              <w:pStyle w:val="ListParagraph"/>
              <w:numPr>
                <w:ilvl w:val="0"/>
                <w:numId w:val="25"/>
              </w:numPr>
              <w:spacing w:line="360" w:lineRule="auto"/>
              <w:rPr>
                <w:rFonts w:ascii="Tahoma" w:eastAsia="Calibri" w:hAnsi="Tahoma" w:cs="Tahoma"/>
                <w:sz w:val="18"/>
                <w:szCs w:val="18"/>
                <w:lang w:val="en-GB" w:eastAsia="en-ZA"/>
              </w:rPr>
            </w:pPr>
            <w:r w:rsidRPr="002D2976">
              <w:rPr>
                <w:rFonts w:ascii="Tahoma" w:eastAsia="Calibri" w:hAnsi="Tahoma" w:cs="Tahoma"/>
                <w:sz w:val="18"/>
                <w:szCs w:val="18"/>
                <w:lang w:val="en-GB" w:eastAsia="en-ZA"/>
              </w:rPr>
              <w:t>Contact Numbers</w:t>
            </w:r>
            <w:r w:rsidRPr="002D2976">
              <w:rPr>
                <w:rFonts w:ascii="Tahoma" w:eastAsia="Calibri" w:hAnsi="Tahoma" w:cs="Tahoma"/>
                <w:sz w:val="18"/>
                <w:szCs w:val="18"/>
                <w:lang w:val="en-US" w:eastAsia="en-ZA"/>
              </w:rPr>
              <w:t xml:space="preserve"> or Email Address</w:t>
            </w:r>
            <w:r w:rsidRPr="002D2976">
              <w:rPr>
                <w:rFonts w:ascii="Tahoma" w:eastAsia="Calibri" w:hAnsi="Tahoma" w:cs="Tahoma"/>
                <w:sz w:val="18"/>
                <w:szCs w:val="18"/>
                <w:lang w:val="en-GB" w:eastAsia="en-ZA"/>
              </w:rPr>
              <w:t xml:space="preserve">; </w:t>
            </w:r>
          </w:p>
          <w:p w14:paraId="6FF5DF3B" w14:textId="568B5852" w:rsidR="003B2180" w:rsidRPr="006D4429" w:rsidRDefault="003B2180" w:rsidP="003B2180">
            <w:pPr>
              <w:pStyle w:val="ListParagraph"/>
              <w:numPr>
                <w:ilvl w:val="0"/>
                <w:numId w:val="25"/>
              </w:numPr>
              <w:spacing w:line="360" w:lineRule="auto"/>
              <w:rPr>
                <w:rFonts w:ascii="Tahoma" w:eastAsia="Calibri" w:hAnsi="Tahoma" w:cs="Tahoma"/>
                <w:sz w:val="18"/>
                <w:szCs w:val="18"/>
                <w:lang w:val="en-GB" w:eastAsia="en-ZA"/>
              </w:rPr>
            </w:pPr>
            <w:r w:rsidRPr="002D2976">
              <w:rPr>
                <w:rFonts w:ascii="Tahoma" w:eastAsia="Calibri" w:hAnsi="Tahoma" w:cs="Tahoma"/>
                <w:sz w:val="18"/>
                <w:szCs w:val="18"/>
                <w:lang w:val="en-GB" w:eastAsia="en-ZA"/>
              </w:rPr>
              <w:t xml:space="preserve">The reference letter should indicate that the service provider conducted </w:t>
            </w:r>
            <w:r>
              <w:rPr>
                <w:rFonts w:ascii="Tahoma" w:eastAsia="Calibri" w:hAnsi="Tahoma" w:cs="Tahoma"/>
                <w:sz w:val="18"/>
                <w:szCs w:val="18"/>
                <w:lang w:val="en-GB" w:eastAsia="en-ZA"/>
              </w:rPr>
              <w:t>Facilitation</w:t>
            </w:r>
            <w:r w:rsidRPr="002D2976">
              <w:rPr>
                <w:rFonts w:ascii="Tahoma" w:eastAsia="Calibri" w:hAnsi="Tahoma" w:cs="Tahoma"/>
                <w:sz w:val="18"/>
                <w:szCs w:val="18"/>
                <w:lang w:val="en-GB" w:eastAsia="en-ZA"/>
              </w:rPr>
              <w:t xml:space="preserve"> Services.</w:t>
            </w:r>
          </w:p>
          <w:p w14:paraId="7A04868E" w14:textId="1C495834" w:rsidR="003B2180" w:rsidRPr="00E643EB" w:rsidRDefault="003B2180" w:rsidP="003B2180">
            <w:pPr>
              <w:pStyle w:val="ListParagraph"/>
              <w:spacing w:line="360" w:lineRule="auto"/>
              <w:ind w:left="0"/>
              <w:rPr>
                <w:rFonts w:ascii="Tahoma" w:hAnsi="Tahoma" w:cs="Tahoma"/>
                <w:bCs/>
                <w:sz w:val="18"/>
                <w:szCs w:val="18"/>
                <w:lang w:val="en-GB"/>
              </w:rPr>
            </w:pPr>
            <w:r w:rsidRPr="00E643EB">
              <w:rPr>
                <w:rFonts w:ascii="Tahoma" w:hAnsi="Tahoma" w:cs="Tahoma"/>
                <w:b/>
                <w:bCs/>
                <w:sz w:val="18"/>
                <w:szCs w:val="18"/>
                <w:lang w:val="en-GB"/>
              </w:rPr>
              <w:t>Annexure B</w:t>
            </w:r>
            <w:r w:rsidRPr="00E643EB">
              <w:rPr>
                <w:rFonts w:ascii="Tahoma" w:hAnsi="Tahoma" w:cs="Tahoma"/>
                <w:bCs/>
                <w:sz w:val="18"/>
                <w:szCs w:val="18"/>
                <w:lang w:val="en-GB"/>
              </w:rPr>
              <w:t xml:space="preserve"> and </w:t>
            </w:r>
            <w:r>
              <w:rPr>
                <w:rFonts w:ascii="Tahoma" w:hAnsi="Tahoma" w:cs="Tahoma"/>
                <w:bCs/>
                <w:sz w:val="18"/>
                <w:szCs w:val="18"/>
                <w:lang w:val="en-GB"/>
              </w:rPr>
              <w:t>reference letters</w:t>
            </w:r>
            <w:r w:rsidRPr="00E643EB">
              <w:rPr>
                <w:rFonts w:ascii="Tahoma" w:hAnsi="Tahoma" w:cs="Tahoma"/>
                <w:bCs/>
                <w:sz w:val="18"/>
                <w:szCs w:val="18"/>
                <w:lang w:val="en-GB"/>
              </w:rPr>
              <w:t xml:space="preserve"> required must be submitted by the closing date and time of the RFQ</w:t>
            </w:r>
          </w:p>
          <w:p w14:paraId="0241C7FB" w14:textId="1AAAE53B" w:rsidR="00666B45" w:rsidRPr="0011797D" w:rsidRDefault="003B2180" w:rsidP="003B2180">
            <w:pPr>
              <w:spacing w:line="360" w:lineRule="auto"/>
              <w:rPr>
                <w:rFonts w:ascii="Tahoma" w:hAnsi="Tahoma" w:cs="Tahoma"/>
                <w:b/>
                <w:bCs/>
                <w:sz w:val="18"/>
                <w:szCs w:val="18"/>
              </w:rPr>
            </w:pPr>
            <w:r w:rsidRPr="00E643EB">
              <w:rPr>
                <w:rFonts w:ascii="Tahoma" w:hAnsi="Tahoma" w:cs="Tahoma"/>
                <w:bCs/>
                <w:sz w:val="18"/>
                <w:szCs w:val="18"/>
                <w:lang w:val="en-GB"/>
              </w:rPr>
              <w:t>The RAF reserves the right to validate the list of clients submitted.</w:t>
            </w:r>
          </w:p>
        </w:tc>
        <w:tc>
          <w:tcPr>
            <w:tcW w:w="1134" w:type="dxa"/>
            <w:tcBorders>
              <w:top w:val="single" w:sz="4" w:space="0" w:color="auto"/>
              <w:left w:val="single" w:sz="4" w:space="0" w:color="auto"/>
              <w:bottom w:val="single" w:sz="4" w:space="0" w:color="auto"/>
              <w:right w:val="single" w:sz="4" w:space="0" w:color="auto"/>
            </w:tcBorders>
            <w:vAlign w:val="center"/>
          </w:tcPr>
          <w:p w14:paraId="30A1AAA5" w14:textId="77777777" w:rsidR="00666B45" w:rsidRPr="00D47FE7" w:rsidRDefault="00666B45" w:rsidP="00D47FE7">
            <w:pPr>
              <w:spacing w:line="360" w:lineRule="auto"/>
              <w:rPr>
                <w:rFonts w:ascii="Tahoma" w:hAnsi="Tahoma" w:cs="Tahoma"/>
                <w:b/>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451C5A34" w14:textId="77777777" w:rsidR="00666B45" w:rsidRPr="00D47FE7" w:rsidRDefault="00666B45" w:rsidP="00D47FE7">
            <w:pPr>
              <w:spacing w:line="360" w:lineRule="auto"/>
              <w:rPr>
                <w:rFonts w:ascii="Tahoma" w:hAnsi="Tahoma" w:cs="Tahoma"/>
                <w:b/>
                <w:bCs/>
                <w:sz w:val="18"/>
                <w:szCs w:val="18"/>
              </w:rPr>
            </w:pPr>
          </w:p>
        </w:tc>
      </w:tr>
    </w:tbl>
    <w:p w14:paraId="439F6B78" w14:textId="77777777" w:rsidR="00666B45" w:rsidRDefault="00666B45" w:rsidP="00D47FE7">
      <w:pPr>
        <w:autoSpaceDE w:val="0"/>
        <w:autoSpaceDN w:val="0"/>
        <w:spacing w:line="360" w:lineRule="auto"/>
        <w:ind w:right="-2"/>
        <w:jc w:val="left"/>
        <w:rPr>
          <w:rFonts w:ascii="Tahoma" w:hAnsi="Tahoma" w:cs="Tahoma"/>
          <w:sz w:val="18"/>
          <w:szCs w:val="18"/>
        </w:rPr>
      </w:pPr>
    </w:p>
    <w:p w14:paraId="083697B0" w14:textId="77777777" w:rsidR="00021C19" w:rsidRDefault="00021C19" w:rsidP="00D47FE7">
      <w:pPr>
        <w:autoSpaceDE w:val="0"/>
        <w:autoSpaceDN w:val="0"/>
        <w:spacing w:line="360" w:lineRule="auto"/>
        <w:ind w:right="-2"/>
        <w:jc w:val="left"/>
        <w:rPr>
          <w:rFonts w:ascii="Tahoma" w:hAnsi="Tahoma" w:cs="Tahoma"/>
          <w:sz w:val="18"/>
          <w:szCs w:val="18"/>
        </w:rPr>
      </w:pPr>
    </w:p>
    <w:p w14:paraId="302FF665" w14:textId="77777777" w:rsidR="00021C19" w:rsidRDefault="00021C19" w:rsidP="00D47FE7">
      <w:pPr>
        <w:autoSpaceDE w:val="0"/>
        <w:autoSpaceDN w:val="0"/>
        <w:spacing w:line="360" w:lineRule="auto"/>
        <w:ind w:right="-2"/>
        <w:jc w:val="left"/>
        <w:rPr>
          <w:rFonts w:ascii="Tahoma" w:hAnsi="Tahoma" w:cs="Tahoma"/>
          <w:sz w:val="18"/>
          <w:szCs w:val="18"/>
        </w:rPr>
      </w:pPr>
    </w:p>
    <w:p w14:paraId="6167A2B1" w14:textId="77777777" w:rsidR="00021C19" w:rsidRDefault="00021C19" w:rsidP="00D47FE7">
      <w:pPr>
        <w:autoSpaceDE w:val="0"/>
        <w:autoSpaceDN w:val="0"/>
        <w:spacing w:line="360" w:lineRule="auto"/>
        <w:ind w:right="-2"/>
        <w:jc w:val="left"/>
        <w:rPr>
          <w:rFonts w:ascii="Tahoma" w:hAnsi="Tahoma" w:cs="Tahoma"/>
          <w:sz w:val="18"/>
          <w:szCs w:val="18"/>
        </w:rPr>
      </w:pPr>
    </w:p>
    <w:p w14:paraId="2EF981D3" w14:textId="77777777" w:rsidR="00021C19" w:rsidRDefault="00021C19" w:rsidP="00D47FE7">
      <w:pPr>
        <w:autoSpaceDE w:val="0"/>
        <w:autoSpaceDN w:val="0"/>
        <w:spacing w:line="360" w:lineRule="auto"/>
        <w:ind w:right="-2"/>
        <w:jc w:val="left"/>
        <w:rPr>
          <w:rFonts w:ascii="Tahoma" w:hAnsi="Tahoma" w:cs="Tahoma"/>
          <w:sz w:val="18"/>
          <w:szCs w:val="18"/>
        </w:rPr>
      </w:pPr>
    </w:p>
    <w:p w14:paraId="673DCB55" w14:textId="77777777" w:rsidR="00021C19" w:rsidRDefault="00021C19" w:rsidP="00D47FE7">
      <w:pPr>
        <w:autoSpaceDE w:val="0"/>
        <w:autoSpaceDN w:val="0"/>
        <w:spacing w:line="360" w:lineRule="auto"/>
        <w:ind w:right="-2"/>
        <w:jc w:val="left"/>
        <w:rPr>
          <w:rFonts w:ascii="Tahoma" w:hAnsi="Tahoma" w:cs="Tahoma"/>
          <w:sz w:val="18"/>
          <w:szCs w:val="18"/>
        </w:rPr>
      </w:pPr>
    </w:p>
    <w:p w14:paraId="68DDE32B" w14:textId="77777777" w:rsidR="00021C19" w:rsidRDefault="00021C19" w:rsidP="00D47FE7">
      <w:pPr>
        <w:autoSpaceDE w:val="0"/>
        <w:autoSpaceDN w:val="0"/>
        <w:spacing w:line="360" w:lineRule="auto"/>
        <w:ind w:right="-2"/>
        <w:jc w:val="left"/>
        <w:rPr>
          <w:rFonts w:ascii="Tahoma" w:hAnsi="Tahoma" w:cs="Tahoma"/>
          <w:sz w:val="18"/>
          <w:szCs w:val="18"/>
        </w:rPr>
      </w:pPr>
    </w:p>
    <w:p w14:paraId="57216036" w14:textId="77777777" w:rsidR="00021C19" w:rsidRDefault="00021C19" w:rsidP="00D47FE7">
      <w:pPr>
        <w:autoSpaceDE w:val="0"/>
        <w:autoSpaceDN w:val="0"/>
        <w:spacing w:line="360" w:lineRule="auto"/>
        <w:ind w:right="-2"/>
        <w:jc w:val="left"/>
        <w:rPr>
          <w:rFonts w:ascii="Tahoma" w:hAnsi="Tahoma" w:cs="Tahoma"/>
          <w:sz w:val="18"/>
          <w:szCs w:val="18"/>
        </w:rPr>
      </w:pPr>
    </w:p>
    <w:p w14:paraId="3DB0835A" w14:textId="77777777" w:rsidR="00021C19" w:rsidRDefault="00021C19" w:rsidP="00D47FE7">
      <w:pPr>
        <w:autoSpaceDE w:val="0"/>
        <w:autoSpaceDN w:val="0"/>
        <w:spacing w:line="360" w:lineRule="auto"/>
        <w:ind w:right="-2"/>
        <w:jc w:val="left"/>
        <w:rPr>
          <w:rFonts w:ascii="Tahoma" w:hAnsi="Tahoma" w:cs="Tahoma"/>
          <w:sz w:val="18"/>
          <w:szCs w:val="18"/>
        </w:rPr>
      </w:pPr>
    </w:p>
    <w:p w14:paraId="5B1A830D" w14:textId="77777777" w:rsidR="00021C19" w:rsidRDefault="00021C19" w:rsidP="00D47FE7">
      <w:pPr>
        <w:autoSpaceDE w:val="0"/>
        <w:autoSpaceDN w:val="0"/>
        <w:spacing w:line="360" w:lineRule="auto"/>
        <w:ind w:right="-2"/>
        <w:jc w:val="left"/>
        <w:rPr>
          <w:rFonts w:ascii="Tahoma" w:hAnsi="Tahoma" w:cs="Tahoma"/>
          <w:sz w:val="18"/>
          <w:szCs w:val="18"/>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521"/>
        <w:gridCol w:w="1134"/>
        <w:gridCol w:w="1276"/>
      </w:tblGrid>
      <w:tr w:rsidR="00021C19" w:rsidRPr="00D47FE7" w14:paraId="6CF7908F" w14:textId="77777777" w:rsidTr="00B418E1">
        <w:trPr>
          <w:cantSplit/>
          <w:trHeight w:val="501"/>
        </w:trPr>
        <w:tc>
          <w:tcPr>
            <w:tcW w:w="850" w:type="dxa"/>
            <w:tcBorders>
              <w:top w:val="single" w:sz="4" w:space="0" w:color="auto"/>
              <w:left w:val="single" w:sz="4" w:space="0" w:color="auto"/>
              <w:bottom w:val="single" w:sz="4" w:space="0" w:color="auto"/>
              <w:right w:val="single" w:sz="4" w:space="0" w:color="auto"/>
            </w:tcBorders>
          </w:tcPr>
          <w:p w14:paraId="04536114" w14:textId="77777777" w:rsidR="00021C19" w:rsidRPr="00D47FE7" w:rsidRDefault="00021C19" w:rsidP="00B418E1">
            <w:pPr>
              <w:spacing w:line="360" w:lineRule="auto"/>
              <w:rPr>
                <w:rFonts w:ascii="Tahoma" w:hAnsi="Tahoma" w:cs="Tahoma"/>
                <w:b/>
                <w:sz w:val="18"/>
                <w:szCs w:val="18"/>
                <w:lang w:val="en-US"/>
              </w:rPr>
            </w:pPr>
            <w:r w:rsidRPr="00D47FE7">
              <w:rPr>
                <w:rFonts w:ascii="Tahoma" w:hAnsi="Tahoma" w:cs="Tahoma"/>
                <w:b/>
                <w:sz w:val="18"/>
                <w:szCs w:val="18"/>
                <w:lang w:val="en-US"/>
              </w:rPr>
              <w:lastRenderedPageBreak/>
              <w:t>No</w:t>
            </w:r>
          </w:p>
        </w:tc>
        <w:tc>
          <w:tcPr>
            <w:tcW w:w="6521" w:type="dxa"/>
            <w:tcBorders>
              <w:top w:val="single" w:sz="4" w:space="0" w:color="auto"/>
              <w:left w:val="single" w:sz="4" w:space="0" w:color="auto"/>
              <w:bottom w:val="single" w:sz="4" w:space="0" w:color="auto"/>
              <w:right w:val="single" w:sz="4" w:space="0" w:color="auto"/>
            </w:tcBorders>
            <w:vAlign w:val="center"/>
          </w:tcPr>
          <w:p w14:paraId="0DBFE63B" w14:textId="77777777" w:rsidR="00021C19" w:rsidRPr="00D47FE7" w:rsidRDefault="00021C19" w:rsidP="00B418E1">
            <w:pPr>
              <w:spacing w:line="360" w:lineRule="auto"/>
              <w:rPr>
                <w:rFonts w:ascii="Tahoma" w:hAnsi="Tahoma" w:cs="Tahoma"/>
                <w:b/>
                <w:sz w:val="18"/>
                <w:szCs w:val="18"/>
                <w:lang w:val="en-US"/>
              </w:rPr>
            </w:pPr>
            <w:r w:rsidRPr="00D47FE7">
              <w:rPr>
                <w:rFonts w:ascii="Tahoma" w:hAnsi="Tahoma" w:cs="Tahoma"/>
                <w:b/>
                <w:sz w:val="18"/>
                <w:szCs w:val="18"/>
                <w:lang w:val="en-US"/>
              </w:rPr>
              <w:t>Mandatory Requirement</w:t>
            </w:r>
          </w:p>
        </w:tc>
        <w:tc>
          <w:tcPr>
            <w:tcW w:w="1134" w:type="dxa"/>
            <w:tcBorders>
              <w:top w:val="single" w:sz="4" w:space="0" w:color="auto"/>
              <w:left w:val="single" w:sz="4" w:space="0" w:color="auto"/>
              <w:bottom w:val="single" w:sz="4" w:space="0" w:color="auto"/>
              <w:right w:val="single" w:sz="4" w:space="0" w:color="auto"/>
            </w:tcBorders>
          </w:tcPr>
          <w:p w14:paraId="15F00E1F" w14:textId="77777777" w:rsidR="00021C19" w:rsidRPr="00D47FE7" w:rsidRDefault="00021C19" w:rsidP="00B418E1">
            <w:pPr>
              <w:spacing w:line="360" w:lineRule="auto"/>
              <w:rPr>
                <w:rFonts w:ascii="Tahoma" w:hAnsi="Tahoma" w:cs="Tahoma"/>
                <w:sz w:val="18"/>
                <w:szCs w:val="18"/>
              </w:rPr>
            </w:pPr>
            <w:r w:rsidRPr="00D47FE7">
              <w:rPr>
                <w:rFonts w:ascii="Tahoma" w:hAnsi="Tahoma" w:cs="Tahoma"/>
                <w:sz w:val="18"/>
                <w:szCs w:val="18"/>
              </w:rPr>
              <w:t>Comply</w:t>
            </w:r>
          </w:p>
        </w:tc>
        <w:tc>
          <w:tcPr>
            <w:tcW w:w="1276" w:type="dxa"/>
            <w:tcBorders>
              <w:top w:val="single" w:sz="4" w:space="0" w:color="auto"/>
              <w:left w:val="single" w:sz="4" w:space="0" w:color="auto"/>
              <w:bottom w:val="single" w:sz="4" w:space="0" w:color="auto"/>
              <w:right w:val="single" w:sz="4" w:space="0" w:color="auto"/>
            </w:tcBorders>
          </w:tcPr>
          <w:p w14:paraId="355A86F1" w14:textId="77777777" w:rsidR="00021C19" w:rsidRPr="00D47FE7" w:rsidRDefault="00021C19" w:rsidP="00B418E1">
            <w:pPr>
              <w:spacing w:line="360" w:lineRule="auto"/>
              <w:rPr>
                <w:rFonts w:ascii="Tahoma" w:hAnsi="Tahoma" w:cs="Tahoma"/>
                <w:sz w:val="18"/>
                <w:szCs w:val="18"/>
              </w:rPr>
            </w:pPr>
            <w:r w:rsidRPr="00D47FE7">
              <w:rPr>
                <w:rFonts w:ascii="Tahoma" w:hAnsi="Tahoma" w:cs="Tahoma"/>
                <w:sz w:val="18"/>
                <w:szCs w:val="18"/>
              </w:rPr>
              <w:t>Not Comply</w:t>
            </w:r>
          </w:p>
        </w:tc>
      </w:tr>
      <w:tr w:rsidR="00021C19" w:rsidRPr="00D47FE7" w14:paraId="0C1A2218" w14:textId="77777777" w:rsidTr="00B418E1">
        <w:trPr>
          <w:cantSplit/>
          <w:trHeight w:val="376"/>
        </w:trPr>
        <w:tc>
          <w:tcPr>
            <w:tcW w:w="850" w:type="dxa"/>
            <w:tcBorders>
              <w:top w:val="single" w:sz="4" w:space="0" w:color="auto"/>
              <w:left w:val="single" w:sz="4" w:space="0" w:color="auto"/>
              <w:bottom w:val="single" w:sz="4" w:space="0" w:color="auto"/>
              <w:right w:val="single" w:sz="4" w:space="0" w:color="auto"/>
            </w:tcBorders>
          </w:tcPr>
          <w:p w14:paraId="7071A2F3" w14:textId="371946F2" w:rsidR="00021C19" w:rsidRPr="00D47FE7" w:rsidRDefault="0026343D" w:rsidP="00B418E1">
            <w:pPr>
              <w:spacing w:line="360" w:lineRule="auto"/>
              <w:rPr>
                <w:rFonts w:ascii="Tahoma" w:hAnsi="Tahoma" w:cs="Tahoma"/>
                <w:b/>
                <w:bCs/>
                <w:sz w:val="18"/>
                <w:szCs w:val="18"/>
              </w:rPr>
            </w:pPr>
            <w:r>
              <w:rPr>
                <w:rFonts w:ascii="Tahoma" w:hAnsi="Tahoma" w:cs="Tahoma"/>
                <w:b/>
                <w:bCs/>
                <w:sz w:val="18"/>
                <w:szCs w:val="18"/>
              </w:rPr>
              <w:t>2</w:t>
            </w:r>
          </w:p>
        </w:tc>
        <w:tc>
          <w:tcPr>
            <w:tcW w:w="6521" w:type="dxa"/>
            <w:tcBorders>
              <w:top w:val="single" w:sz="4" w:space="0" w:color="auto"/>
              <w:left w:val="single" w:sz="4" w:space="0" w:color="auto"/>
              <w:bottom w:val="single" w:sz="4" w:space="0" w:color="auto"/>
              <w:right w:val="single" w:sz="4" w:space="0" w:color="auto"/>
            </w:tcBorders>
            <w:vAlign w:val="center"/>
          </w:tcPr>
          <w:p w14:paraId="52853EC9" w14:textId="4EF6077A" w:rsidR="00021C19" w:rsidRDefault="0026343D" w:rsidP="0026343D">
            <w:pPr>
              <w:pStyle w:val="List"/>
              <w:spacing w:line="360" w:lineRule="auto"/>
              <w:ind w:left="0" w:firstLine="0"/>
              <w:rPr>
                <w:rFonts w:ascii="Tahoma" w:hAnsi="Tahoma" w:cs="Tahoma"/>
                <w:b/>
                <w:color w:val="000000"/>
                <w:sz w:val="18"/>
                <w:szCs w:val="18"/>
              </w:rPr>
            </w:pPr>
            <w:r>
              <w:rPr>
                <w:rFonts w:ascii="Tahoma" w:hAnsi="Tahoma" w:cs="Tahoma"/>
                <w:b/>
                <w:color w:val="000000"/>
                <w:sz w:val="18"/>
                <w:szCs w:val="18"/>
              </w:rPr>
              <w:t xml:space="preserve">Qualification &amp; </w:t>
            </w:r>
            <w:r w:rsidR="00021C19" w:rsidRPr="0026343D">
              <w:rPr>
                <w:rFonts w:ascii="Tahoma" w:hAnsi="Tahoma" w:cs="Tahoma"/>
                <w:b/>
                <w:color w:val="000000"/>
                <w:sz w:val="18"/>
                <w:szCs w:val="18"/>
              </w:rPr>
              <w:t xml:space="preserve">Experience of </w:t>
            </w:r>
            <w:r w:rsidR="00EB2C73" w:rsidRPr="0026343D">
              <w:rPr>
                <w:rFonts w:ascii="Tahoma" w:hAnsi="Tahoma" w:cs="Tahoma"/>
                <w:b/>
                <w:color w:val="000000"/>
                <w:sz w:val="18"/>
                <w:szCs w:val="18"/>
              </w:rPr>
              <w:t xml:space="preserve">the </w:t>
            </w:r>
            <w:r w:rsidR="00021C19" w:rsidRPr="0026343D">
              <w:rPr>
                <w:rFonts w:ascii="Tahoma" w:hAnsi="Tahoma" w:cs="Tahoma"/>
                <w:b/>
                <w:color w:val="000000"/>
                <w:sz w:val="18"/>
                <w:szCs w:val="18"/>
              </w:rPr>
              <w:t>Facilitator</w:t>
            </w:r>
          </w:p>
          <w:p w14:paraId="3B438E1E" w14:textId="77777777" w:rsidR="0026343D" w:rsidRPr="0026343D" w:rsidRDefault="0026343D" w:rsidP="0026343D">
            <w:pPr>
              <w:pStyle w:val="List"/>
              <w:spacing w:line="360" w:lineRule="auto"/>
              <w:ind w:left="0" w:firstLine="0"/>
              <w:rPr>
                <w:rFonts w:ascii="Tahoma" w:hAnsi="Tahoma" w:cs="Tahoma"/>
                <w:b/>
                <w:color w:val="000000"/>
                <w:sz w:val="18"/>
                <w:szCs w:val="18"/>
              </w:rPr>
            </w:pPr>
          </w:p>
          <w:p w14:paraId="3D06A326" w14:textId="76F148EA" w:rsidR="00E248C5" w:rsidRDefault="002B1C64" w:rsidP="0026343D">
            <w:pPr>
              <w:pStyle w:val="List"/>
              <w:spacing w:line="360" w:lineRule="auto"/>
              <w:ind w:left="0" w:firstLine="0"/>
              <w:rPr>
                <w:rFonts w:ascii="Tahoma" w:hAnsi="Tahoma" w:cs="Tahoma"/>
                <w:bCs/>
                <w:color w:val="000000"/>
                <w:sz w:val="18"/>
                <w:szCs w:val="18"/>
              </w:rPr>
            </w:pPr>
            <w:r>
              <w:rPr>
                <w:rFonts w:ascii="Tahoma" w:hAnsi="Tahoma" w:cs="Tahoma"/>
                <w:bCs/>
                <w:color w:val="000000"/>
                <w:sz w:val="18"/>
                <w:szCs w:val="18"/>
              </w:rPr>
              <w:t>The facilitator</w:t>
            </w:r>
            <w:r w:rsidR="00A24B43" w:rsidRPr="00E643EB">
              <w:rPr>
                <w:rFonts w:ascii="Tahoma" w:hAnsi="Tahoma" w:cs="Tahoma"/>
                <w:bCs/>
                <w:color w:val="000000"/>
                <w:sz w:val="18"/>
                <w:szCs w:val="18"/>
              </w:rPr>
              <w:t xml:space="preserve"> must </w:t>
            </w:r>
            <w:r>
              <w:rPr>
                <w:rFonts w:ascii="Tahoma" w:hAnsi="Tahoma" w:cs="Tahoma"/>
                <w:bCs/>
                <w:color w:val="000000"/>
                <w:sz w:val="18"/>
                <w:szCs w:val="18"/>
              </w:rPr>
              <w:t>have</w:t>
            </w:r>
            <w:r w:rsidR="00A24B43">
              <w:rPr>
                <w:rFonts w:ascii="Tahoma" w:hAnsi="Tahoma" w:cs="Tahoma"/>
                <w:bCs/>
                <w:color w:val="000000"/>
                <w:sz w:val="18"/>
                <w:szCs w:val="18"/>
              </w:rPr>
              <w:t xml:space="preserve"> a minimum of </w:t>
            </w:r>
            <w:r>
              <w:rPr>
                <w:rFonts w:ascii="Tahoma" w:hAnsi="Tahoma" w:cs="Tahoma"/>
                <w:bCs/>
                <w:color w:val="000000"/>
                <w:sz w:val="18"/>
                <w:szCs w:val="18"/>
              </w:rPr>
              <w:t xml:space="preserve">five </w:t>
            </w:r>
            <w:r w:rsidR="00A24B43">
              <w:rPr>
                <w:rFonts w:ascii="Tahoma" w:hAnsi="Tahoma" w:cs="Tahoma"/>
                <w:bCs/>
                <w:color w:val="000000"/>
                <w:sz w:val="18"/>
                <w:szCs w:val="18"/>
              </w:rPr>
              <w:t>(</w:t>
            </w:r>
            <w:r>
              <w:rPr>
                <w:rFonts w:ascii="Tahoma" w:hAnsi="Tahoma" w:cs="Tahoma"/>
                <w:bCs/>
                <w:color w:val="000000"/>
                <w:sz w:val="18"/>
                <w:szCs w:val="18"/>
              </w:rPr>
              <w:t>5</w:t>
            </w:r>
            <w:r w:rsidR="00A24B43">
              <w:rPr>
                <w:rFonts w:ascii="Tahoma" w:hAnsi="Tahoma" w:cs="Tahoma"/>
                <w:bCs/>
                <w:color w:val="000000"/>
                <w:sz w:val="18"/>
                <w:szCs w:val="18"/>
              </w:rPr>
              <w:t>)</w:t>
            </w:r>
            <w:r w:rsidR="00E248C5">
              <w:rPr>
                <w:rFonts w:ascii="Tahoma" w:hAnsi="Tahoma" w:cs="Tahoma"/>
                <w:bCs/>
                <w:color w:val="000000"/>
                <w:sz w:val="18"/>
                <w:szCs w:val="18"/>
              </w:rPr>
              <w:t xml:space="preserve"> years’ experience in board governance, board development, strategy facilitation or executive/leadership development within the Public Sector or State-Owned Entities</w:t>
            </w:r>
            <w:r w:rsidR="0026343D">
              <w:rPr>
                <w:rFonts w:ascii="Tahoma" w:hAnsi="Tahoma" w:cs="Tahoma"/>
                <w:bCs/>
                <w:color w:val="000000"/>
                <w:sz w:val="18"/>
                <w:szCs w:val="18"/>
              </w:rPr>
              <w:t xml:space="preserve"> and a minimum NQF level 8 qualification </w:t>
            </w:r>
            <w:r w:rsidR="0026343D" w:rsidRPr="0026343D">
              <w:rPr>
                <w:rFonts w:ascii="Tahoma" w:hAnsi="Tahoma" w:cs="Tahoma"/>
                <w:bCs/>
                <w:color w:val="000000"/>
                <w:sz w:val="18"/>
                <w:szCs w:val="18"/>
              </w:rPr>
              <w:t xml:space="preserve">(Bachelor Honours Degree or Postgraduate Diploma) </w:t>
            </w:r>
            <w:r w:rsidR="0026343D">
              <w:rPr>
                <w:rFonts w:ascii="Tahoma" w:hAnsi="Tahoma" w:cs="Tahoma"/>
                <w:bCs/>
                <w:color w:val="000000"/>
                <w:sz w:val="18"/>
                <w:szCs w:val="18"/>
              </w:rPr>
              <w:t xml:space="preserve"> </w:t>
            </w:r>
          </w:p>
          <w:p w14:paraId="2E4A6429" w14:textId="77777777" w:rsidR="0026343D" w:rsidRDefault="0026343D" w:rsidP="0026343D">
            <w:pPr>
              <w:pStyle w:val="List"/>
              <w:spacing w:line="360" w:lineRule="auto"/>
              <w:ind w:left="0" w:firstLine="0"/>
              <w:rPr>
                <w:rFonts w:ascii="Tahoma" w:hAnsi="Tahoma" w:cs="Tahoma"/>
                <w:bCs/>
                <w:color w:val="000000"/>
                <w:sz w:val="18"/>
                <w:szCs w:val="18"/>
              </w:rPr>
            </w:pPr>
          </w:p>
          <w:p w14:paraId="5579D3C3" w14:textId="77777777" w:rsidR="00AA6C96" w:rsidRPr="00EB2C73" w:rsidRDefault="00AA6C96" w:rsidP="00AA6C96">
            <w:pPr>
              <w:pStyle w:val="List"/>
              <w:spacing w:line="360" w:lineRule="auto"/>
              <w:ind w:left="0" w:firstLine="0"/>
              <w:rPr>
                <w:rFonts w:ascii="Tahoma" w:hAnsi="Tahoma" w:cs="Tahoma"/>
                <w:bCs/>
                <w:color w:val="000000"/>
                <w:sz w:val="18"/>
                <w:szCs w:val="18"/>
              </w:rPr>
            </w:pPr>
            <w:r>
              <w:rPr>
                <w:rFonts w:ascii="Tahoma" w:hAnsi="Tahoma" w:cs="Tahoma"/>
                <w:bCs/>
                <w:color w:val="000000"/>
                <w:sz w:val="18"/>
                <w:szCs w:val="18"/>
              </w:rPr>
              <w:t xml:space="preserve">A </w:t>
            </w:r>
            <w:r>
              <w:rPr>
                <w:rFonts w:ascii="Tahoma" w:hAnsi="Tahoma" w:cs="Tahoma"/>
                <w:b/>
                <w:color w:val="000000"/>
                <w:sz w:val="18"/>
                <w:szCs w:val="18"/>
              </w:rPr>
              <w:t>Profile</w:t>
            </w:r>
            <w:r>
              <w:rPr>
                <w:rFonts w:ascii="Tahoma" w:hAnsi="Tahoma" w:cs="Tahoma"/>
                <w:bCs/>
                <w:color w:val="000000"/>
                <w:sz w:val="18"/>
                <w:szCs w:val="18"/>
              </w:rPr>
              <w:t xml:space="preserve"> of the facilitator must be submitted, </w:t>
            </w:r>
            <w:r w:rsidRPr="00EB2C73">
              <w:rPr>
                <w:rFonts w:ascii="Tahoma" w:hAnsi="Tahoma" w:cs="Tahoma"/>
                <w:bCs/>
                <w:color w:val="000000"/>
                <w:sz w:val="18"/>
                <w:szCs w:val="18"/>
              </w:rPr>
              <w:t>demonstrating</w:t>
            </w:r>
            <w:r>
              <w:rPr>
                <w:rFonts w:ascii="Tahoma" w:hAnsi="Tahoma" w:cs="Tahoma"/>
                <w:bCs/>
                <w:color w:val="000000"/>
                <w:sz w:val="18"/>
                <w:szCs w:val="18"/>
              </w:rPr>
              <w:t xml:space="preserve"> experience in board governance, board development, strategy facilitation or executive/leadership development within the Public Sector or State-Owned Entities </w:t>
            </w:r>
            <w:r w:rsidRPr="00E643EB">
              <w:rPr>
                <w:rFonts w:ascii="Tahoma" w:hAnsi="Tahoma" w:cs="Tahoma"/>
                <w:sz w:val="18"/>
                <w:szCs w:val="18"/>
              </w:rPr>
              <w:t>with the RFQ response at the closing date and time of the RFQ.</w:t>
            </w:r>
          </w:p>
          <w:p w14:paraId="55DFA9F1" w14:textId="45E71004" w:rsidR="00021C19" w:rsidRPr="0026343D" w:rsidRDefault="00021C19" w:rsidP="0026343D">
            <w:pPr>
              <w:pStyle w:val="List"/>
              <w:spacing w:line="360" w:lineRule="auto"/>
              <w:ind w:left="0" w:firstLine="0"/>
              <w:rPr>
                <w:rFonts w:ascii="Tahoma" w:hAnsi="Tahoma" w:cs="Tahoma"/>
                <w:b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087592C" w14:textId="77777777" w:rsidR="00021C19" w:rsidRPr="00D47FE7" w:rsidRDefault="00021C19" w:rsidP="00B418E1">
            <w:pPr>
              <w:spacing w:line="360" w:lineRule="auto"/>
              <w:rPr>
                <w:rFonts w:ascii="Tahoma" w:hAnsi="Tahoma" w:cs="Tahoma"/>
                <w:b/>
                <w:bCs/>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63749F8F" w14:textId="77777777" w:rsidR="00021C19" w:rsidRPr="00D47FE7" w:rsidRDefault="00021C19" w:rsidP="00B418E1">
            <w:pPr>
              <w:spacing w:line="360" w:lineRule="auto"/>
              <w:rPr>
                <w:rFonts w:ascii="Tahoma" w:hAnsi="Tahoma" w:cs="Tahoma"/>
                <w:b/>
                <w:bCs/>
                <w:sz w:val="18"/>
                <w:szCs w:val="18"/>
              </w:rPr>
            </w:pPr>
          </w:p>
        </w:tc>
      </w:tr>
    </w:tbl>
    <w:p w14:paraId="56B3A3AE" w14:textId="77777777" w:rsidR="00021C19" w:rsidRPr="00D47FE7" w:rsidRDefault="00021C19" w:rsidP="00D47FE7">
      <w:pPr>
        <w:autoSpaceDE w:val="0"/>
        <w:autoSpaceDN w:val="0"/>
        <w:spacing w:line="360" w:lineRule="auto"/>
        <w:ind w:right="-2"/>
        <w:jc w:val="left"/>
        <w:rPr>
          <w:rFonts w:ascii="Tahoma" w:hAnsi="Tahoma" w:cs="Tahoma"/>
          <w:sz w:val="18"/>
          <w:szCs w:val="18"/>
        </w:rPr>
      </w:pPr>
    </w:p>
    <w:p w14:paraId="55EAB81A" w14:textId="77777777" w:rsidR="00666B45" w:rsidRPr="00D47FE7" w:rsidRDefault="00666B45" w:rsidP="00D47FE7">
      <w:pPr>
        <w:autoSpaceDE w:val="0"/>
        <w:autoSpaceDN w:val="0"/>
        <w:spacing w:line="360" w:lineRule="auto"/>
        <w:ind w:left="1440" w:right="-2"/>
        <w:jc w:val="left"/>
        <w:rPr>
          <w:rFonts w:ascii="Tahoma" w:hAnsi="Tahoma" w:cs="Tahoma"/>
          <w:sz w:val="18"/>
          <w:szCs w:val="18"/>
        </w:rPr>
      </w:pPr>
    </w:p>
    <w:p w14:paraId="6B68DB0D" w14:textId="77777777" w:rsidR="00666B45" w:rsidRPr="00D47FE7" w:rsidRDefault="00666B45" w:rsidP="00D47FE7">
      <w:pPr>
        <w:autoSpaceDE w:val="0"/>
        <w:autoSpaceDN w:val="0"/>
        <w:spacing w:line="360" w:lineRule="auto"/>
        <w:ind w:left="1440" w:right="-2"/>
        <w:jc w:val="left"/>
        <w:rPr>
          <w:rFonts w:ascii="Tahoma" w:hAnsi="Tahoma" w:cs="Tahoma"/>
          <w:sz w:val="18"/>
          <w:szCs w:val="18"/>
        </w:rPr>
      </w:pPr>
    </w:p>
    <w:p w14:paraId="14466CF2" w14:textId="77777777" w:rsidR="00666B45" w:rsidRPr="00D47FE7" w:rsidRDefault="00666B45" w:rsidP="00D47FE7">
      <w:pPr>
        <w:autoSpaceDE w:val="0"/>
        <w:autoSpaceDN w:val="0"/>
        <w:spacing w:line="360" w:lineRule="auto"/>
        <w:ind w:right="-2"/>
        <w:jc w:val="left"/>
        <w:rPr>
          <w:rFonts w:ascii="Tahoma" w:hAnsi="Tahoma" w:cs="Tahoma"/>
          <w:sz w:val="18"/>
          <w:szCs w:val="18"/>
        </w:rPr>
      </w:pPr>
    </w:p>
    <w:p w14:paraId="6CCE3170" w14:textId="77777777" w:rsidR="00666B45" w:rsidRPr="00D47FE7" w:rsidRDefault="00666B45" w:rsidP="00D47FE7">
      <w:pPr>
        <w:autoSpaceDE w:val="0"/>
        <w:autoSpaceDN w:val="0"/>
        <w:spacing w:line="360" w:lineRule="auto"/>
        <w:ind w:left="1440" w:right="-2"/>
        <w:jc w:val="left"/>
        <w:rPr>
          <w:rFonts w:ascii="Tahoma" w:hAnsi="Tahoma" w:cs="Tahoma"/>
          <w:sz w:val="18"/>
          <w:szCs w:val="18"/>
        </w:rPr>
      </w:pPr>
    </w:p>
    <w:p w14:paraId="504BD69D" w14:textId="77777777" w:rsidR="00797D35" w:rsidRPr="00D47FE7" w:rsidRDefault="00797D35" w:rsidP="00D47FE7">
      <w:pPr>
        <w:spacing w:line="360" w:lineRule="auto"/>
        <w:jc w:val="left"/>
        <w:rPr>
          <w:rFonts w:ascii="Tahoma" w:hAnsi="Tahoma" w:cs="Tahoma"/>
          <w:b/>
          <w:bCs/>
          <w:sz w:val="18"/>
          <w:szCs w:val="18"/>
        </w:rPr>
      </w:pPr>
      <w:r w:rsidRPr="00D47FE7">
        <w:rPr>
          <w:rFonts w:ascii="Tahoma" w:hAnsi="Tahoma" w:cs="Tahoma"/>
          <w:b/>
          <w:bCs/>
          <w:sz w:val="18"/>
          <w:szCs w:val="18"/>
        </w:rPr>
        <w:br w:type="page"/>
      </w:r>
    </w:p>
    <w:p w14:paraId="3D4B985D" w14:textId="0E14D569" w:rsidR="00666B45" w:rsidRPr="00D47FE7" w:rsidRDefault="00797D35" w:rsidP="00D47FE7">
      <w:pPr>
        <w:spacing w:after="200" w:line="360" w:lineRule="auto"/>
        <w:jc w:val="left"/>
        <w:rPr>
          <w:rFonts w:ascii="Tahoma" w:hAnsi="Tahoma" w:cs="Tahoma"/>
          <w:b/>
          <w:bCs/>
          <w:sz w:val="18"/>
          <w:szCs w:val="18"/>
        </w:rPr>
      </w:pPr>
      <w:r w:rsidRPr="00D47FE7">
        <w:rPr>
          <w:rFonts w:ascii="Tahoma" w:hAnsi="Tahoma" w:cs="Tahoma"/>
          <w:b/>
          <w:bCs/>
          <w:sz w:val="18"/>
          <w:szCs w:val="18"/>
        </w:rPr>
        <w:lastRenderedPageBreak/>
        <w:t xml:space="preserve">Phase 2: Price and Specific Goals Evaluations </w:t>
      </w:r>
    </w:p>
    <w:p w14:paraId="1820F93C" w14:textId="77777777" w:rsidR="00666B45" w:rsidRPr="00D47FE7" w:rsidRDefault="00797D35" w:rsidP="00D47FE7">
      <w:pPr>
        <w:pStyle w:val="ListParagraph"/>
        <w:spacing w:line="360" w:lineRule="auto"/>
        <w:ind w:left="360"/>
        <w:rPr>
          <w:rFonts w:ascii="Tahoma" w:hAnsi="Tahoma" w:cs="Tahoma"/>
          <w:b/>
          <w:bCs/>
          <w:sz w:val="18"/>
          <w:szCs w:val="18"/>
          <w:lang w:val="en-US" w:eastAsia="en-ZA"/>
        </w:rPr>
      </w:pPr>
      <w:r w:rsidRPr="00D47FE7">
        <w:rPr>
          <w:rFonts w:ascii="Tahoma" w:hAnsi="Tahoma" w:cs="Tahoma"/>
          <w:bCs/>
          <w:sz w:val="18"/>
          <w:szCs w:val="18"/>
          <w:lang w:eastAsia="en-ZA"/>
        </w:rPr>
        <w:t xml:space="preserve">The evaluation for Price and </w:t>
      </w:r>
      <w:r w:rsidRPr="00D47FE7">
        <w:rPr>
          <w:rFonts w:ascii="Tahoma" w:hAnsi="Tahoma" w:cs="Tahoma"/>
          <w:sz w:val="18"/>
          <w:szCs w:val="18"/>
        </w:rPr>
        <w:t>Specific</w:t>
      </w:r>
      <w:r w:rsidRPr="00D47FE7">
        <w:rPr>
          <w:rFonts w:ascii="Tahoma" w:hAnsi="Tahoma" w:cs="Tahoma"/>
          <w:bCs/>
          <w:sz w:val="18"/>
          <w:szCs w:val="18"/>
          <w:lang w:val="en-US" w:eastAsia="en-ZA"/>
        </w:rPr>
        <w:t xml:space="preserve"> Goals based preference system </w:t>
      </w:r>
      <w:r w:rsidRPr="00D47FE7">
        <w:rPr>
          <w:rFonts w:ascii="Tahoma" w:hAnsi="Tahoma" w:cs="Tahoma"/>
          <w:bCs/>
          <w:sz w:val="18"/>
          <w:szCs w:val="18"/>
          <w:lang w:eastAsia="en-ZA"/>
        </w:rPr>
        <w:t>shall be based on the 80/20 and the points for evaluation criteria are as follows</w:t>
      </w:r>
      <w:r w:rsidRPr="00D47FE7">
        <w:rPr>
          <w:rFonts w:ascii="Tahoma" w:hAnsi="Tahoma" w:cs="Tahoma"/>
          <w:bCs/>
          <w:sz w:val="18"/>
          <w:szCs w:val="18"/>
          <w:lang w:val="en-US" w:eastAsia="en-ZA"/>
        </w:rPr>
        <w:t>:</w:t>
      </w:r>
    </w:p>
    <w:p w14:paraId="44063748" w14:textId="77777777" w:rsidR="00666B45" w:rsidRPr="00D47FE7" w:rsidRDefault="00666B45" w:rsidP="00D47FE7">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666B45" w:rsidRPr="00D47FE7" w14:paraId="388FC8FF" w14:textId="77777777">
        <w:tc>
          <w:tcPr>
            <w:tcW w:w="7559" w:type="dxa"/>
            <w:gridSpan w:val="2"/>
            <w:tcBorders>
              <w:top w:val="single" w:sz="4" w:space="0" w:color="auto"/>
              <w:left w:val="single" w:sz="4" w:space="0" w:color="auto"/>
              <w:bottom w:val="single" w:sz="4" w:space="0" w:color="auto"/>
              <w:right w:val="single" w:sz="4" w:space="0" w:color="auto"/>
            </w:tcBorders>
          </w:tcPr>
          <w:p w14:paraId="3D839FBF"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tcPr>
          <w:p w14:paraId="7D942D03"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Points</w:t>
            </w:r>
          </w:p>
        </w:tc>
      </w:tr>
      <w:tr w:rsidR="00666B45" w:rsidRPr="00D47FE7" w14:paraId="3F7950A3" w14:textId="77777777">
        <w:tc>
          <w:tcPr>
            <w:tcW w:w="1122" w:type="dxa"/>
            <w:tcBorders>
              <w:top w:val="single" w:sz="4" w:space="0" w:color="auto"/>
              <w:left w:val="single" w:sz="4" w:space="0" w:color="auto"/>
              <w:bottom w:val="single" w:sz="4" w:space="0" w:color="auto"/>
              <w:right w:val="single" w:sz="4" w:space="0" w:color="auto"/>
            </w:tcBorders>
          </w:tcPr>
          <w:p w14:paraId="7F1EB0AE"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tcPr>
          <w:p w14:paraId="576CFF71"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tcPr>
          <w:p w14:paraId="0B907230"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80</w:t>
            </w:r>
          </w:p>
        </w:tc>
      </w:tr>
      <w:tr w:rsidR="00666B45" w:rsidRPr="00D47FE7" w14:paraId="3A5CB597" w14:textId="77777777">
        <w:trPr>
          <w:trHeight w:val="4493"/>
        </w:trPr>
        <w:tc>
          <w:tcPr>
            <w:tcW w:w="1122" w:type="dxa"/>
            <w:tcBorders>
              <w:top w:val="single" w:sz="4" w:space="0" w:color="auto"/>
              <w:left w:val="single" w:sz="4" w:space="0" w:color="auto"/>
              <w:bottom w:val="single" w:sz="4" w:space="0" w:color="auto"/>
              <w:right w:val="single" w:sz="4" w:space="0" w:color="auto"/>
            </w:tcBorders>
          </w:tcPr>
          <w:p w14:paraId="2C1755B5"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163FC817" w14:textId="77777777" w:rsidR="00666B45" w:rsidRPr="00D47FE7" w:rsidRDefault="00797D35" w:rsidP="00D47FE7">
            <w:pPr>
              <w:spacing w:line="360" w:lineRule="auto"/>
              <w:rPr>
                <w:rFonts w:ascii="Tahoma" w:hAnsi="Tahoma" w:cs="Tahoma"/>
                <w:b/>
                <w:bCs/>
                <w:sz w:val="18"/>
                <w:szCs w:val="18"/>
                <w:lang w:eastAsia="en-ZA"/>
              </w:rPr>
            </w:pPr>
            <w:r w:rsidRPr="00D47FE7">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666B45" w:rsidRPr="00D47FE7" w14:paraId="2BA665D6" w14:textId="77777777">
              <w:trPr>
                <w:trHeight w:val="630"/>
              </w:trPr>
              <w:tc>
                <w:tcPr>
                  <w:tcW w:w="960" w:type="dxa"/>
                  <w:tcBorders>
                    <w:top w:val="single" w:sz="4" w:space="0" w:color="auto"/>
                    <w:left w:val="single" w:sz="4" w:space="0" w:color="auto"/>
                    <w:bottom w:val="single" w:sz="4" w:space="0" w:color="auto"/>
                    <w:right w:val="single" w:sz="4" w:space="0" w:color="auto"/>
                  </w:tcBorders>
                  <w:noWrap/>
                  <w:vAlign w:val="center"/>
                </w:tcPr>
                <w:p w14:paraId="27EBCAD6"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tcPr>
                <w:p w14:paraId="1BD13B3A"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tcPr>
                <w:p w14:paraId="44D9DE7C"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tcPr>
                <w:p w14:paraId="753920A6"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Points Allocation</w:t>
                  </w:r>
                </w:p>
              </w:tc>
            </w:tr>
            <w:tr w:rsidR="00666B45" w:rsidRPr="00D47FE7" w14:paraId="3FA83208" w14:textId="77777777">
              <w:trPr>
                <w:trHeight w:val="1800"/>
              </w:trPr>
              <w:tc>
                <w:tcPr>
                  <w:tcW w:w="960" w:type="dxa"/>
                  <w:tcBorders>
                    <w:top w:val="nil"/>
                    <w:left w:val="single" w:sz="4" w:space="0" w:color="auto"/>
                    <w:bottom w:val="single" w:sz="4" w:space="0" w:color="auto"/>
                    <w:right w:val="single" w:sz="4" w:space="0" w:color="auto"/>
                  </w:tcBorders>
                  <w:noWrap/>
                  <w:vAlign w:val="center"/>
                </w:tcPr>
                <w:p w14:paraId="299D7B04" w14:textId="77777777" w:rsidR="00666B45" w:rsidRPr="00D47FE7" w:rsidRDefault="00797D35" w:rsidP="00D47FE7">
                  <w:pPr>
                    <w:spacing w:line="360" w:lineRule="auto"/>
                    <w:jc w:val="center"/>
                    <w:rPr>
                      <w:rFonts w:ascii="Tahoma" w:hAnsi="Tahoma" w:cs="Tahoma"/>
                      <w:sz w:val="18"/>
                      <w:szCs w:val="18"/>
                      <w:lang w:eastAsia="en-ZA"/>
                    </w:rPr>
                  </w:pPr>
                  <w:r w:rsidRPr="00D47FE7">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tcPr>
                <w:p w14:paraId="19850BBE" w14:textId="77777777" w:rsidR="00666B45" w:rsidRPr="00D47FE7" w:rsidRDefault="00797D35" w:rsidP="00D47FE7">
                  <w:pPr>
                    <w:spacing w:line="360" w:lineRule="auto"/>
                    <w:jc w:val="left"/>
                    <w:rPr>
                      <w:rFonts w:ascii="Tahoma" w:hAnsi="Tahoma" w:cs="Tahoma"/>
                      <w:sz w:val="18"/>
                      <w:szCs w:val="18"/>
                      <w:lang w:eastAsia="en-ZA"/>
                    </w:rPr>
                  </w:pPr>
                  <w:r w:rsidRPr="00D47FE7">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 (minimum 51% ownership or more)</w:t>
                  </w:r>
                </w:p>
              </w:tc>
              <w:tc>
                <w:tcPr>
                  <w:tcW w:w="2120" w:type="dxa"/>
                  <w:tcBorders>
                    <w:top w:val="nil"/>
                    <w:left w:val="nil"/>
                    <w:bottom w:val="single" w:sz="4" w:space="0" w:color="auto"/>
                    <w:right w:val="single" w:sz="4" w:space="0" w:color="auto"/>
                  </w:tcBorders>
                  <w:noWrap/>
                  <w:vAlign w:val="center"/>
                </w:tcPr>
                <w:p w14:paraId="20202FD9" w14:textId="77777777" w:rsidR="00666B45" w:rsidRPr="00D47FE7" w:rsidRDefault="00797D35" w:rsidP="00D47FE7">
                  <w:pPr>
                    <w:spacing w:line="360" w:lineRule="auto"/>
                    <w:jc w:val="left"/>
                    <w:rPr>
                      <w:rFonts w:ascii="Tahoma" w:hAnsi="Tahoma" w:cs="Tahoma"/>
                      <w:color w:val="000000"/>
                      <w:sz w:val="18"/>
                      <w:szCs w:val="18"/>
                      <w:lang w:eastAsia="en-ZA"/>
                    </w:rPr>
                  </w:pPr>
                  <w:r w:rsidRPr="00D47FE7">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tcPr>
                <w:p w14:paraId="0DD857AD"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10</w:t>
                  </w:r>
                </w:p>
              </w:tc>
            </w:tr>
            <w:tr w:rsidR="00666B45" w:rsidRPr="00D47FE7" w14:paraId="6B863059" w14:textId="77777777">
              <w:trPr>
                <w:trHeight w:val="420"/>
              </w:trPr>
              <w:tc>
                <w:tcPr>
                  <w:tcW w:w="960" w:type="dxa"/>
                  <w:tcBorders>
                    <w:top w:val="nil"/>
                    <w:left w:val="single" w:sz="4" w:space="0" w:color="auto"/>
                    <w:bottom w:val="single" w:sz="4" w:space="0" w:color="auto"/>
                    <w:right w:val="single" w:sz="4" w:space="0" w:color="auto"/>
                  </w:tcBorders>
                  <w:noWrap/>
                  <w:vAlign w:val="center"/>
                </w:tcPr>
                <w:p w14:paraId="329440DD" w14:textId="77777777" w:rsidR="00666B45" w:rsidRPr="00D47FE7" w:rsidRDefault="00797D35" w:rsidP="00D47FE7">
                  <w:pPr>
                    <w:spacing w:line="360" w:lineRule="auto"/>
                    <w:jc w:val="center"/>
                    <w:rPr>
                      <w:rFonts w:ascii="Tahoma" w:hAnsi="Tahoma" w:cs="Tahoma"/>
                      <w:sz w:val="18"/>
                      <w:szCs w:val="18"/>
                      <w:lang w:eastAsia="en-ZA"/>
                    </w:rPr>
                  </w:pPr>
                  <w:r w:rsidRPr="00D47FE7">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tcPr>
                <w:p w14:paraId="7C891D99" w14:textId="77777777" w:rsidR="00666B45" w:rsidRPr="00D47FE7" w:rsidRDefault="00797D35" w:rsidP="00D47FE7">
                  <w:pPr>
                    <w:spacing w:line="360" w:lineRule="auto"/>
                    <w:jc w:val="left"/>
                    <w:rPr>
                      <w:rFonts w:ascii="Tahoma" w:hAnsi="Tahoma" w:cs="Tahoma"/>
                      <w:sz w:val="18"/>
                      <w:szCs w:val="18"/>
                      <w:lang w:eastAsia="en-ZA"/>
                    </w:rPr>
                  </w:pPr>
                  <w:r w:rsidRPr="00D47FE7">
                    <w:rPr>
                      <w:rFonts w:ascii="Tahoma" w:hAnsi="Tahoma" w:cs="Tahoma"/>
                      <w:sz w:val="18"/>
                      <w:szCs w:val="18"/>
                      <w:lang w:eastAsia="en-ZA"/>
                    </w:rPr>
                    <w:t xml:space="preserve">Women </w:t>
                  </w:r>
                </w:p>
                <w:p w14:paraId="33416314" w14:textId="77777777" w:rsidR="00666B45" w:rsidRPr="00D47FE7" w:rsidRDefault="00797D35" w:rsidP="00D47FE7">
                  <w:pPr>
                    <w:spacing w:line="360" w:lineRule="auto"/>
                    <w:jc w:val="left"/>
                    <w:rPr>
                      <w:rFonts w:ascii="Tahoma" w:hAnsi="Tahoma" w:cs="Tahoma"/>
                      <w:sz w:val="18"/>
                      <w:szCs w:val="18"/>
                      <w:lang w:eastAsia="en-ZA"/>
                    </w:rPr>
                  </w:pPr>
                  <w:r w:rsidRPr="00D47FE7">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tcPr>
                <w:p w14:paraId="6E82D0B4" w14:textId="77777777" w:rsidR="00666B45" w:rsidRPr="00D47FE7" w:rsidRDefault="00797D35" w:rsidP="00D47FE7">
                  <w:pPr>
                    <w:spacing w:line="360" w:lineRule="auto"/>
                    <w:jc w:val="left"/>
                    <w:rPr>
                      <w:rFonts w:ascii="Tahoma" w:hAnsi="Tahoma" w:cs="Tahoma"/>
                      <w:color w:val="000000"/>
                      <w:sz w:val="18"/>
                      <w:szCs w:val="18"/>
                      <w:lang w:eastAsia="en-ZA"/>
                    </w:rPr>
                  </w:pPr>
                  <w:r w:rsidRPr="00D47FE7">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tcPr>
                <w:p w14:paraId="2B8D6C73"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8</w:t>
                  </w:r>
                </w:p>
              </w:tc>
            </w:tr>
            <w:tr w:rsidR="00666B45" w:rsidRPr="00D47FE7" w14:paraId="329BCAD6" w14:textId="77777777">
              <w:trPr>
                <w:trHeight w:val="840"/>
              </w:trPr>
              <w:tc>
                <w:tcPr>
                  <w:tcW w:w="960" w:type="dxa"/>
                  <w:tcBorders>
                    <w:top w:val="nil"/>
                    <w:left w:val="single" w:sz="4" w:space="0" w:color="auto"/>
                    <w:bottom w:val="single" w:sz="4" w:space="0" w:color="auto"/>
                    <w:right w:val="single" w:sz="4" w:space="0" w:color="auto"/>
                  </w:tcBorders>
                  <w:noWrap/>
                  <w:vAlign w:val="center"/>
                </w:tcPr>
                <w:p w14:paraId="15F9A57E" w14:textId="77777777" w:rsidR="00666B45" w:rsidRPr="00D47FE7" w:rsidRDefault="00797D35" w:rsidP="00D47FE7">
                  <w:pPr>
                    <w:spacing w:line="360" w:lineRule="auto"/>
                    <w:jc w:val="center"/>
                    <w:rPr>
                      <w:rFonts w:ascii="Tahoma" w:hAnsi="Tahoma" w:cs="Tahoma"/>
                      <w:sz w:val="18"/>
                      <w:szCs w:val="18"/>
                      <w:lang w:eastAsia="en-ZA"/>
                    </w:rPr>
                  </w:pPr>
                  <w:r w:rsidRPr="00D47FE7">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tcPr>
                <w:p w14:paraId="254EA0A0" w14:textId="77777777" w:rsidR="00666B45" w:rsidRPr="00D47FE7" w:rsidRDefault="00797D35" w:rsidP="00D47FE7">
                  <w:pPr>
                    <w:spacing w:line="360" w:lineRule="auto"/>
                    <w:jc w:val="left"/>
                    <w:rPr>
                      <w:rFonts w:ascii="Tahoma" w:hAnsi="Tahoma" w:cs="Tahoma"/>
                      <w:sz w:val="18"/>
                      <w:szCs w:val="18"/>
                      <w:lang w:eastAsia="en-ZA"/>
                    </w:rPr>
                  </w:pPr>
                  <w:r w:rsidRPr="00D47FE7">
                    <w:rPr>
                      <w:rFonts w:ascii="Tahoma" w:hAnsi="Tahoma" w:cs="Tahoma"/>
                      <w:sz w:val="18"/>
                      <w:szCs w:val="18"/>
                      <w:lang w:eastAsia="en-ZA"/>
                    </w:rPr>
                    <w:t xml:space="preserve">Persons with disabilities </w:t>
                  </w:r>
                </w:p>
                <w:p w14:paraId="5474E966" w14:textId="77777777" w:rsidR="00666B45" w:rsidRPr="00D47FE7" w:rsidRDefault="00797D35" w:rsidP="00D47FE7">
                  <w:pPr>
                    <w:spacing w:line="360" w:lineRule="auto"/>
                    <w:jc w:val="left"/>
                    <w:rPr>
                      <w:rFonts w:ascii="Tahoma" w:hAnsi="Tahoma" w:cs="Tahoma"/>
                      <w:sz w:val="18"/>
                      <w:szCs w:val="18"/>
                      <w:lang w:eastAsia="en-ZA"/>
                    </w:rPr>
                  </w:pPr>
                  <w:r w:rsidRPr="00D47FE7">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tcPr>
                <w:p w14:paraId="242ACEA4" w14:textId="77777777" w:rsidR="00666B45" w:rsidRPr="00D47FE7" w:rsidRDefault="00797D35" w:rsidP="00D47FE7">
                  <w:pPr>
                    <w:spacing w:line="360" w:lineRule="auto"/>
                    <w:jc w:val="left"/>
                    <w:rPr>
                      <w:rFonts w:ascii="Tahoma" w:hAnsi="Tahoma" w:cs="Tahoma"/>
                      <w:color w:val="000000"/>
                      <w:sz w:val="18"/>
                      <w:szCs w:val="18"/>
                      <w:lang w:eastAsia="en-ZA"/>
                    </w:rPr>
                  </w:pPr>
                  <w:r w:rsidRPr="00D47FE7">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tcPr>
                <w:p w14:paraId="1946223A" w14:textId="77777777" w:rsidR="00666B45" w:rsidRPr="00D47FE7" w:rsidRDefault="00797D35" w:rsidP="00D47FE7">
                  <w:pPr>
                    <w:spacing w:line="360" w:lineRule="auto"/>
                    <w:jc w:val="center"/>
                    <w:rPr>
                      <w:rFonts w:ascii="Tahoma" w:hAnsi="Tahoma" w:cs="Tahoma"/>
                      <w:color w:val="000000"/>
                      <w:sz w:val="18"/>
                      <w:szCs w:val="18"/>
                      <w:lang w:eastAsia="en-ZA"/>
                    </w:rPr>
                  </w:pPr>
                  <w:r w:rsidRPr="00D47FE7">
                    <w:rPr>
                      <w:rFonts w:ascii="Tahoma" w:hAnsi="Tahoma" w:cs="Tahoma"/>
                      <w:color w:val="000000"/>
                      <w:sz w:val="18"/>
                      <w:szCs w:val="18"/>
                      <w:lang w:eastAsia="en-ZA"/>
                    </w:rPr>
                    <w:t>2</w:t>
                  </w:r>
                </w:p>
              </w:tc>
            </w:tr>
          </w:tbl>
          <w:p w14:paraId="1DC13D53" w14:textId="77777777" w:rsidR="00666B45" w:rsidRPr="00D47FE7" w:rsidRDefault="00666B45" w:rsidP="00D47FE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195A5ADE"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20</w:t>
            </w:r>
          </w:p>
        </w:tc>
      </w:tr>
      <w:tr w:rsidR="00666B45" w:rsidRPr="00D47FE7" w14:paraId="0FE17D40" w14:textId="77777777">
        <w:tc>
          <w:tcPr>
            <w:tcW w:w="7559" w:type="dxa"/>
            <w:gridSpan w:val="2"/>
            <w:tcBorders>
              <w:top w:val="single" w:sz="4" w:space="0" w:color="auto"/>
              <w:left w:val="single" w:sz="4" w:space="0" w:color="auto"/>
              <w:bottom w:val="single" w:sz="4" w:space="0" w:color="auto"/>
              <w:right w:val="single" w:sz="4" w:space="0" w:color="auto"/>
            </w:tcBorders>
          </w:tcPr>
          <w:p w14:paraId="11AF2B83"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tcPr>
          <w:p w14:paraId="08250946" w14:textId="77777777" w:rsidR="00666B45" w:rsidRPr="00D47FE7" w:rsidRDefault="00797D35" w:rsidP="00D47FE7">
            <w:pPr>
              <w:spacing w:line="360" w:lineRule="auto"/>
              <w:jc w:val="left"/>
              <w:rPr>
                <w:rFonts w:ascii="Tahoma" w:hAnsi="Tahoma" w:cs="Tahoma"/>
                <w:b/>
                <w:bCs/>
                <w:sz w:val="18"/>
                <w:szCs w:val="18"/>
                <w:lang w:eastAsia="en-ZA"/>
              </w:rPr>
            </w:pPr>
            <w:r w:rsidRPr="00D47FE7">
              <w:rPr>
                <w:rFonts w:ascii="Tahoma" w:hAnsi="Tahoma" w:cs="Tahoma"/>
                <w:b/>
                <w:bCs/>
                <w:sz w:val="18"/>
                <w:szCs w:val="18"/>
                <w:lang w:eastAsia="en-ZA"/>
              </w:rPr>
              <w:t>100</w:t>
            </w:r>
          </w:p>
        </w:tc>
      </w:tr>
    </w:tbl>
    <w:p w14:paraId="588ECA47" w14:textId="77777777" w:rsidR="00666B45" w:rsidRPr="00D47FE7" w:rsidRDefault="00666B45" w:rsidP="00D47FE7">
      <w:pPr>
        <w:spacing w:line="360" w:lineRule="auto"/>
        <w:rPr>
          <w:rFonts w:ascii="Tahoma" w:hAnsi="Tahoma" w:cs="Tahoma"/>
          <w:sz w:val="18"/>
          <w:szCs w:val="18"/>
        </w:rPr>
      </w:pPr>
    </w:p>
    <w:p w14:paraId="78F2F150" w14:textId="77777777" w:rsidR="00666B45" w:rsidRPr="00D47FE7" w:rsidRDefault="00797D35" w:rsidP="00D47FE7">
      <w:pPr>
        <w:pStyle w:val="AnnexH1"/>
        <w:spacing w:line="360" w:lineRule="auto"/>
        <w:rPr>
          <w:rFonts w:ascii="Tahoma" w:hAnsi="Tahoma" w:cs="Tahoma"/>
          <w:color w:val="auto"/>
          <w:sz w:val="18"/>
          <w:szCs w:val="18"/>
        </w:rPr>
      </w:pPr>
      <w:r w:rsidRPr="00D47FE7">
        <w:rPr>
          <w:rFonts w:ascii="Tahoma" w:hAnsi="Tahoma" w:cs="Tahoma"/>
          <w:color w:val="auto"/>
          <w:sz w:val="18"/>
          <w:szCs w:val="18"/>
        </w:rPr>
        <w:lastRenderedPageBreak/>
        <w:t>COST BREAK DOWN</w:t>
      </w:r>
      <w:bookmarkEnd w:id="16"/>
      <w:r w:rsidRPr="00D47FE7">
        <w:rPr>
          <w:rFonts w:ascii="Tahoma" w:hAnsi="Tahoma" w:cs="Tahoma"/>
          <w:color w:val="auto"/>
          <w:sz w:val="18"/>
          <w:szCs w:val="18"/>
        </w:rPr>
        <w:t xml:space="preserve"> </w:t>
      </w:r>
      <w:bookmarkEnd w:id="17"/>
      <w:bookmarkEnd w:id="18"/>
    </w:p>
    <w:p w14:paraId="1B207D01" w14:textId="77777777" w:rsidR="00666B45" w:rsidRPr="00D47FE7" w:rsidRDefault="00666B45" w:rsidP="00D47FE7">
      <w:pPr>
        <w:spacing w:line="360" w:lineRule="auto"/>
        <w:rPr>
          <w:rFonts w:ascii="Tahoma" w:hAnsi="Tahoma" w:cs="Tahoma"/>
          <w:bCs/>
          <w:sz w:val="18"/>
          <w:szCs w:val="18"/>
          <w:lang w:val="en-US"/>
        </w:rPr>
      </w:pPr>
    </w:p>
    <w:p w14:paraId="156CBA44" w14:textId="77777777" w:rsidR="00BB5780" w:rsidRPr="00D47FE7" w:rsidRDefault="00BB5780" w:rsidP="00D47FE7">
      <w:pPr>
        <w:pStyle w:val="ListParagraph"/>
        <w:numPr>
          <w:ilvl w:val="0"/>
          <w:numId w:val="21"/>
        </w:numPr>
        <w:spacing w:line="360" w:lineRule="auto"/>
        <w:ind w:left="714" w:hanging="357"/>
        <w:jc w:val="both"/>
        <w:rPr>
          <w:rFonts w:ascii="Tahoma" w:hAnsi="Tahoma" w:cs="Tahoma"/>
          <w:bCs/>
          <w:sz w:val="18"/>
          <w:szCs w:val="18"/>
          <w:lang w:val="en-US"/>
        </w:rPr>
      </w:pPr>
      <w:r w:rsidRPr="00D47FE7">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07329102" w14:textId="77777777" w:rsidR="00BB5780" w:rsidRPr="00D47FE7" w:rsidRDefault="00BB5780" w:rsidP="00D47FE7">
      <w:pPr>
        <w:pStyle w:val="ListParagraph"/>
        <w:numPr>
          <w:ilvl w:val="0"/>
          <w:numId w:val="21"/>
        </w:numPr>
        <w:spacing w:line="360" w:lineRule="auto"/>
        <w:ind w:left="714" w:hanging="357"/>
        <w:jc w:val="both"/>
        <w:rPr>
          <w:rFonts w:ascii="Tahoma" w:hAnsi="Tahoma" w:cs="Tahoma"/>
          <w:bCs/>
          <w:sz w:val="18"/>
          <w:szCs w:val="18"/>
          <w:lang w:val="en-US"/>
        </w:rPr>
      </w:pPr>
      <w:r w:rsidRPr="00D47FE7">
        <w:rPr>
          <w:rFonts w:ascii="Tahoma" w:hAnsi="Tahoma" w:cs="Tahoma"/>
          <w:bCs/>
          <w:sz w:val="18"/>
          <w:szCs w:val="18"/>
          <w:lang w:val="x-none"/>
        </w:rPr>
        <w:t>Should the service provider who is not VAT-registered charge VAT, the service provider will be automatically disqualified.</w:t>
      </w:r>
    </w:p>
    <w:p w14:paraId="39F1A616" w14:textId="77777777" w:rsidR="00BB5780" w:rsidRPr="00D47FE7" w:rsidRDefault="00BB5780" w:rsidP="00D47FE7">
      <w:pPr>
        <w:pStyle w:val="ListParagraph"/>
        <w:numPr>
          <w:ilvl w:val="0"/>
          <w:numId w:val="21"/>
        </w:numPr>
        <w:spacing w:line="360" w:lineRule="auto"/>
        <w:ind w:left="714" w:hanging="357"/>
        <w:jc w:val="both"/>
        <w:rPr>
          <w:rFonts w:ascii="Tahoma" w:hAnsi="Tahoma" w:cs="Tahoma"/>
          <w:b/>
          <w:bCs/>
          <w:sz w:val="18"/>
          <w:szCs w:val="18"/>
          <w:lang w:val="en-US"/>
        </w:rPr>
      </w:pPr>
      <w:r w:rsidRPr="00D47FE7">
        <w:rPr>
          <w:rFonts w:ascii="Tahoma" w:hAnsi="Tahoma" w:cs="Tahoma"/>
          <w:b/>
          <w:bCs/>
          <w:sz w:val="18"/>
          <w:szCs w:val="18"/>
          <w:lang w:val="x-none"/>
        </w:rPr>
        <w:t>Only prices completed in the table below will be accepted for evaluation purposes, failure to provide price on the below table will lead to disqualification.</w:t>
      </w:r>
    </w:p>
    <w:p w14:paraId="4AE41DCF" w14:textId="559C83EB" w:rsidR="00666B45" w:rsidRDefault="00BB5780" w:rsidP="00D47FE7">
      <w:pPr>
        <w:pStyle w:val="ListParagraph"/>
        <w:numPr>
          <w:ilvl w:val="0"/>
          <w:numId w:val="21"/>
        </w:numPr>
        <w:spacing w:line="360" w:lineRule="auto"/>
        <w:ind w:left="714" w:hanging="357"/>
        <w:jc w:val="both"/>
        <w:rPr>
          <w:rFonts w:ascii="Tahoma" w:hAnsi="Tahoma" w:cs="Tahoma"/>
          <w:bCs/>
          <w:sz w:val="18"/>
          <w:szCs w:val="18"/>
          <w:lang w:val="en-US"/>
        </w:rPr>
      </w:pPr>
      <w:r w:rsidRPr="00D47FE7">
        <w:rPr>
          <w:rFonts w:ascii="Tahoma" w:hAnsi="Tahoma" w:cs="Tahoma"/>
          <w:bCs/>
          <w:sz w:val="18"/>
          <w:szCs w:val="18"/>
          <w:lang w:val="en-US"/>
        </w:rPr>
        <w:t>No price changes will be accepted after the official Award Letter / Purchase Order (PO) is issued.</w:t>
      </w:r>
    </w:p>
    <w:p w14:paraId="23CCC1B3" w14:textId="77777777" w:rsidR="0043410F" w:rsidRPr="0043410F" w:rsidRDefault="0043410F" w:rsidP="0043410F">
      <w:pPr>
        <w:pStyle w:val="ListParagraph"/>
        <w:spacing w:line="360" w:lineRule="auto"/>
        <w:ind w:left="714"/>
        <w:jc w:val="both"/>
        <w:rPr>
          <w:rFonts w:ascii="Tahoma" w:hAnsi="Tahoma" w:cs="Tahoma"/>
          <w:bCs/>
          <w:sz w:val="18"/>
          <w:szCs w:val="18"/>
          <w:lang w:val="en-US"/>
        </w:rPr>
      </w:pPr>
    </w:p>
    <w:tbl>
      <w:tblPr>
        <w:tblStyle w:val="TableGrid"/>
        <w:tblW w:w="8117" w:type="dxa"/>
        <w:tblInd w:w="893" w:type="dxa"/>
        <w:tblLook w:val="04A0" w:firstRow="1" w:lastRow="0" w:firstColumn="1" w:lastColumn="0" w:noHBand="0" w:noVBand="1"/>
      </w:tblPr>
      <w:tblGrid>
        <w:gridCol w:w="552"/>
        <w:gridCol w:w="3510"/>
        <w:gridCol w:w="1983"/>
        <w:gridCol w:w="2072"/>
      </w:tblGrid>
      <w:tr w:rsidR="0043410F" w:rsidRPr="00EE13C3" w14:paraId="2039AA42" w14:textId="77777777" w:rsidTr="0043410F">
        <w:trPr>
          <w:trHeight w:val="522"/>
        </w:trPr>
        <w:tc>
          <w:tcPr>
            <w:tcW w:w="552" w:type="dxa"/>
          </w:tcPr>
          <w:p w14:paraId="7E6541A1" w14:textId="77777777" w:rsidR="0043410F" w:rsidRPr="00EE13C3" w:rsidRDefault="0043410F" w:rsidP="00F7322E">
            <w:pPr>
              <w:spacing w:after="200" w:line="360" w:lineRule="auto"/>
              <w:rPr>
                <w:rFonts w:ascii="Tahoma" w:hAnsi="Tahoma" w:cs="Tahoma"/>
                <w:b/>
                <w:sz w:val="18"/>
                <w:szCs w:val="18"/>
                <w:lang w:eastAsia="en-ZA"/>
              </w:rPr>
            </w:pPr>
            <w:r w:rsidRPr="00EE13C3">
              <w:rPr>
                <w:rFonts w:ascii="Tahoma" w:hAnsi="Tahoma" w:cs="Tahoma"/>
                <w:b/>
                <w:sz w:val="18"/>
                <w:szCs w:val="18"/>
                <w:lang w:eastAsia="en-ZA"/>
              </w:rPr>
              <w:t>NO.</w:t>
            </w:r>
          </w:p>
        </w:tc>
        <w:tc>
          <w:tcPr>
            <w:tcW w:w="3510" w:type="dxa"/>
          </w:tcPr>
          <w:p w14:paraId="0D93AEA2" w14:textId="77777777" w:rsidR="0043410F" w:rsidRPr="00EE13C3" w:rsidRDefault="0043410F" w:rsidP="00F7322E">
            <w:pPr>
              <w:spacing w:after="200" w:line="360" w:lineRule="auto"/>
              <w:jc w:val="center"/>
              <w:rPr>
                <w:rFonts w:ascii="Tahoma" w:hAnsi="Tahoma" w:cs="Tahoma"/>
                <w:b/>
                <w:sz w:val="18"/>
                <w:szCs w:val="18"/>
                <w:lang w:eastAsia="en-ZA"/>
              </w:rPr>
            </w:pPr>
            <w:r w:rsidRPr="00EE13C3">
              <w:rPr>
                <w:rFonts w:ascii="Tahoma" w:hAnsi="Tahoma" w:cs="Tahoma"/>
                <w:b/>
                <w:sz w:val="18"/>
                <w:szCs w:val="18"/>
                <w:lang w:eastAsia="en-ZA"/>
              </w:rPr>
              <w:t>Item Description</w:t>
            </w:r>
          </w:p>
        </w:tc>
        <w:tc>
          <w:tcPr>
            <w:tcW w:w="1983" w:type="dxa"/>
          </w:tcPr>
          <w:p w14:paraId="759F3B1D" w14:textId="4398CB93" w:rsidR="0043410F" w:rsidRPr="00EE13C3" w:rsidRDefault="0043410F" w:rsidP="00F7322E">
            <w:pPr>
              <w:spacing w:after="200" w:line="360" w:lineRule="auto"/>
              <w:rPr>
                <w:rFonts w:ascii="Tahoma" w:hAnsi="Tahoma" w:cs="Tahoma"/>
                <w:b/>
                <w:sz w:val="18"/>
                <w:szCs w:val="18"/>
                <w:lang w:eastAsia="en-ZA"/>
              </w:rPr>
            </w:pPr>
            <w:r>
              <w:rPr>
                <w:rFonts w:ascii="Tahoma" w:hAnsi="Tahoma" w:cs="Tahoma"/>
                <w:b/>
                <w:sz w:val="18"/>
                <w:szCs w:val="18"/>
                <w:lang w:eastAsia="en-ZA"/>
              </w:rPr>
              <w:t xml:space="preserve"> Unit measure</w:t>
            </w:r>
          </w:p>
          <w:p w14:paraId="78ABC590" w14:textId="77777777" w:rsidR="0043410F" w:rsidRPr="00EE13C3" w:rsidRDefault="0043410F" w:rsidP="00F7322E">
            <w:pPr>
              <w:spacing w:after="200" w:line="360" w:lineRule="auto"/>
              <w:jc w:val="center"/>
              <w:rPr>
                <w:rFonts w:ascii="Tahoma" w:hAnsi="Tahoma" w:cs="Tahoma"/>
                <w:b/>
                <w:color w:val="FF0000"/>
                <w:sz w:val="18"/>
                <w:szCs w:val="18"/>
                <w:lang w:eastAsia="en-ZA"/>
              </w:rPr>
            </w:pPr>
          </w:p>
        </w:tc>
        <w:tc>
          <w:tcPr>
            <w:tcW w:w="2072" w:type="dxa"/>
          </w:tcPr>
          <w:p w14:paraId="70C7133B" w14:textId="3CF9CE9D" w:rsidR="0043410F" w:rsidRPr="00EE13C3" w:rsidRDefault="0043410F" w:rsidP="00F7322E">
            <w:pPr>
              <w:spacing w:after="200" w:line="360" w:lineRule="auto"/>
              <w:jc w:val="center"/>
              <w:rPr>
                <w:rFonts w:ascii="Tahoma" w:hAnsi="Tahoma" w:cs="Tahoma"/>
                <w:b/>
                <w:sz w:val="18"/>
                <w:szCs w:val="18"/>
                <w:lang w:eastAsia="en-ZA"/>
              </w:rPr>
            </w:pPr>
            <w:r>
              <w:rPr>
                <w:rFonts w:ascii="Tahoma" w:hAnsi="Tahoma" w:cs="Tahoma"/>
                <w:b/>
                <w:sz w:val="18"/>
                <w:szCs w:val="18"/>
                <w:lang w:eastAsia="en-ZA"/>
              </w:rPr>
              <w:t>Rate/Unit Price</w:t>
            </w:r>
          </w:p>
        </w:tc>
      </w:tr>
      <w:tr w:rsidR="0043410F" w:rsidRPr="00EE13C3" w14:paraId="2A94E6BA" w14:textId="77777777" w:rsidTr="0043410F">
        <w:trPr>
          <w:trHeight w:val="501"/>
        </w:trPr>
        <w:tc>
          <w:tcPr>
            <w:tcW w:w="552" w:type="dxa"/>
          </w:tcPr>
          <w:p w14:paraId="5F456823" w14:textId="77777777" w:rsidR="0043410F" w:rsidRPr="00EE13C3" w:rsidRDefault="0043410F" w:rsidP="00F7322E">
            <w:pPr>
              <w:spacing w:after="200" w:line="360" w:lineRule="auto"/>
              <w:rPr>
                <w:rFonts w:ascii="Tahoma" w:hAnsi="Tahoma" w:cs="Tahoma"/>
                <w:b/>
                <w:sz w:val="18"/>
                <w:szCs w:val="18"/>
                <w:lang w:eastAsia="en-ZA"/>
              </w:rPr>
            </w:pPr>
            <w:r w:rsidRPr="00EE13C3">
              <w:rPr>
                <w:rFonts w:ascii="Tahoma" w:hAnsi="Tahoma" w:cs="Tahoma"/>
                <w:b/>
                <w:sz w:val="18"/>
                <w:szCs w:val="18"/>
                <w:lang w:eastAsia="en-ZA"/>
              </w:rPr>
              <w:t>1</w:t>
            </w:r>
            <w:r>
              <w:rPr>
                <w:rFonts w:ascii="Tahoma" w:hAnsi="Tahoma" w:cs="Tahoma"/>
                <w:b/>
                <w:sz w:val="18"/>
                <w:szCs w:val="18"/>
                <w:lang w:eastAsia="en-ZA"/>
              </w:rPr>
              <w:t>.</w:t>
            </w:r>
          </w:p>
        </w:tc>
        <w:tc>
          <w:tcPr>
            <w:tcW w:w="3510" w:type="dxa"/>
          </w:tcPr>
          <w:p w14:paraId="04B8EF78" w14:textId="21DDD354" w:rsidR="0043410F" w:rsidRPr="00EE13C3" w:rsidRDefault="0043410F" w:rsidP="00F7322E">
            <w:pPr>
              <w:spacing w:before="100" w:beforeAutospacing="1" w:after="100" w:afterAutospacing="1" w:line="360" w:lineRule="auto"/>
              <w:jc w:val="left"/>
              <w:rPr>
                <w:rFonts w:ascii="Tahoma" w:hAnsi="Tahoma" w:cs="Tahoma"/>
                <w:bCs/>
                <w:sz w:val="18"/>
                <w:szCs w:val="18"/>
                <w:lang w:eastAsia="en-GB"/>
              </w:rPr>
            </w:pPr>
            <w:r>
              <w:rPr>
                <w:rFonts w:ascii="Tahoma" w:hAnsi="Tahoma" w:cs="Tahoma"/>
                <w:sz w:val="18"/>
                <w:szCs w:val="18"/>
                <w:lang w:eastAsia="en-ZA"/>
              </w:rPr>
              <w:t>Facilitation services (as per specification)</w:t>
            </w:r>
          </w:p>
        </w:tc>
        <w:tc>
          <w:tcPr>
            <w:tcW w:w="1983" w:type="dxa"/>
          </w:tcPr>
          <w:p w14:paraId="45C77F86" w14:textId="4617441B" w:rsidR="0043410F" w:rsidRPr="00EE13C3" w:rsidRDefault="0043410F" w:rsidP="00F7322E">
            <w:pPr>
              <w:spacing w:after="200" w:line="360" w:lineRule="auto"/>
              <w:jc w:val="center"/>
              <w:rPr>
                <w:rFonts w:ascii="Tahoma" w:hAnsi="Tahoma" w:cs="Tahoma"/>
                <w:bCs/>
                <w:color w:val="FF0000"/>
                <w:sz w:val="18"/>
                <w:szCs w:val="18"/>
                <w:lang w:eastAsia="en-GB"/>
              </w:rPr>
            </w:pPr>
            <w:r w:rsidRPr="00EE13C3">
              <w:rPr>
                <w:rFonts w:ascii="Tahoma" w:hAnsi="Tahoma" w:cs="Tahoma"/>
                <w:sz w:val="18"/>
                <w:szCs w:val="18"/>
              </w:rPr>
              <w:t xml:space="preserve">Rate Per </w:t>
            </w:r>
            <w:r>
              <w:rPr>
                <w:rFonts w:ascii="Tahoma" w:hAnsi="Tahoma" w:cs="Tahoma"/>
                <w:sz w:val="18"/>
                <w:szCs w:val="18"/>
              </w:rPr>
              <w:t>hour</w:t>
            </w:r>
          </w:p>
        </w:tc>
        <w:tc>
          <w:tcPr>
            <w:tcW w:w="2072" w:type="dxa"/>
          </w:tcPr>
          <w:p w14:paraId="1174029C" w14:textId="77777777" w:rsidR="0043410F" w:rsidRPr="00EE13C3" w:rsidRDefault="0043410F" w:rsidP="00F7322E">
            <w:pPr>
              <w:spacing w:after="200" w:line="360" w:lineRule="auto"/>
              <w:jc w:val="left"/>
              <w:rPr>
                <w:rFonts w:ascii="Tahoma" w:hAnsi="Tahoma" w:cs="Tahoma"/>
                <w:sz w:val="18"/>
                <w:szCs w:val="18"/>
              </w:rPr>
            </w:pPr>
          </w:p>
        </w:tc>
      </w:tr>
      <w:tr w:rsidR="0043410F" w:rsidRPr="00EE13C3" w14:paraId="1F529213" w14:textId="77777777" w:rsidTr="0043410F">
        <w:trPr>
          <w:trHeight w:val="522"/>
        </w:trPr>
        <w:tc>
          <w:tcPr>
            <w:tcW w:w="6045" w:type="dxa"/>
            <w:gridSpan w:val="3"/>
          </w:tcPr>
          <w:p w14:paraId="5BB540E8" w14:textId="77777777" w:rsidR="0043410F" w:rsidRPr="00EE13C3" w:rsidRDefault="0043410F" w:rsidP="00F7322E">
            <w:pPr>
              <w:spacing w:after="200" w:line="360" w:lineRule="auto"/>
              <w:rPr>
                <w:rFonts w:ascii="Tahoma" w:hAnsi="Tahoma" w:cs="Tahoma"/>
                <w:b/>
                <w:sz w:val="18"/>
                <w:szCs w:val="18"/>
                <w:lang w:eastAsia="en-ZA"/>
              </w:rPr>
            </w:pPr>
            <w:r w:rsidRPr="00EE13C3">
              <w:rPr>
                <w:rFonts w:ascii="Tahoma" w:hAnsi="Tahoma" w:cs="Tahoma"/>
                <w:b/>
                <w:sz w:val="18"/>
                <w:szCs w:val="18"/>
                <w:lang w:eastAsia="en-ZA"/>
              </w:rPr>
              <w:t xml:space="preserve">TOTAL </w:t>
            </w:r>
          </w:p>
        </w:tc>
        <w:tc>
          <w:tcPr>
            <w:tcW w:w="2072" w:type="dxa"/>
          </w:tcPr>
          <w:p w14:paraId="5387E46A" w14:textId="77777777" w:rsidR="0043410F" w:rsidRPr="00EE13C3" w:rsidRDefault="0043410F" w:rsidP="00F7322E">
            <w:pPr>
              <w:spacing w:after="200" w:line="360" w:lineRule="auto"/>
              <w:rPr>
                <w:rFonts w:ascii="Tahoma" w:hAnsi="Tahoma" w:cs="Tahoma"/>
                <w:b/>
                <w:sz w:val="18"/>
                <w:szCs w:val="18"/>
                <w:lang w:eastAsia="en-ZA"/>
              </w:rPr>
            </w:pPr>
          </w:p>
        </w:tc>
      </w:tr>
      <w:tr w:rsidR="0043410F" w:rsidRPr="00EE13C3" w14:paraId="64C5CA00" w14:textId="77777777" w:rsidTr="0043410F">
        <w:trPr>
          <w:trHeight w:val="507"/>
        </w:trPr>
        <w:tc>
          <w:tcPr>
            <w:tcW w:w="6045" w:type="dxa"/>
            <w:gridSpan w:val="3"/>
          </w:tcPr>
          <w:p w14:paraId="3DBA9508" w14:textId="77777777" w:rsidR="0043410F" w:rsidRPr="00EE13C3" w:rsidRDefault="0043410F" w:rsidP="00F7322E">
            <w:pPr>
              <w:spacing w:after="200" w:line="360" w:lineRule="auto"/>
              <w:rPr>
                <w:rFonts w:ascii="Tahoma" w:hAnsi="Tahoma" w:cs="Tahoma"/>
                <w:b/>
                <w:sz w:val="18"/>
                <w:szCs w:val="18"/>
                <w:lang w:eastAsia="en-ZA"/>
              </w:rPr>
            </w:pPr>
            <w:r w:rsidRPr="00EE13C3">
              <w:rPr>
                <w:rFonts w:ascii="Tahoma" w:hAnsi="Tahoma" w:cs="Tahoma"/>
                <w:b/>
                <w:sz w:val="18"/>
                <w:szCs w:val="18"/>
                <w:lang w:eastAsia="en-ZA"/>
              </w:rPr>
              <w:t>VAT (IF VAT REGISTERED)</w:t>
            </w:r>
          </w:p>
        </w:tc>
        <w:tc>
          <w:tcPr>
            <w:tcW w:w="2072" w:type="dxa"/>
          </w:tcPr>
          <w:p w14:paraId="39F41B3D" w14:textId="77777777" w:rsidR="0043410F" w:rsidRPr="00EE13C3" w:rsidRDefault="0043410F" w:rsidP="00F7322E">
            <w:pPr>
              <w:spacing w:after="200" w:line="360" w:lineRule="auto"/>
              <w:rPr>
                <w:rFonts w:ascii="Tahoma" w:hAnsi="Tahoma" w:cs="Tahoma"/>
                <w:b/>
                <w:sz w:val="18"/>
                <w:szCs w:val="18"/>
                <w:lang w:eastAsia="en-ZA"/>
              </w:rPr>
            </w:pPr>
          </w:p>
        </w:tc>
      </w:tr>
      <w:tr w:rsidR="0043410F" w:rsidRPr="00EE13C3" w14:paraId="4945B47D" w14:textId="77777777" w:rsidTr="0043410F">
        <w:trPr>
          <w:trHeight w:val="522"/>
        </w:trPr>
        <w:tc>
          <w:tcPr>
            <w:tcW w:w="6045" w:type="dxa"/>
            <w:gridSpan w:val="3"/>
          </w:tcPr>
          <w:p w14:paraId="12E34FD9" w14:textId="77777777" w:rsidR="0043410F" w:rsidRPr="00EE13C3" w:rsidRDefault="0043410F" w:rsidP="00F7322E">
            <w:pPr>
              <w:spacing w:after="200" w:line="360" w:lineRule="auto"/>
              <w:rPr>
                <w:rFonts w:ascii="Tahoma" w:hAnsi="Tahoma" w:cs="Tahoma"/>
                <w:b/>
                <w:sz w:val="18"/>
                <w:szCs w:val="18"/>
                <w:lang w:eastAsia="en-ZA"/>
              </w:rPr>
            </w:pPr>
            <w:r w:rsidRPr="00EE13C3">
              <w:rPr>
                <w:rFonts w:ascii="Tahoma" w:hAnsi="Tahoma" w:cs="Tahoma"/>
                <w:b/>
                <w:sz w:val="18"/>
                <w:szCs w:val="18"/>
                <w:lang w:eastAsia="en-ZA"/>
              </w:rPr>
              <w:t>GRAND TOTAL (VAT INCLUSIVE - IF VAT REGISTERED)</w:t>
            </w:r>
          </w:p>
        </w:tc>
        <w:tc>
          <w:tcPr>
            <w:tcW w:w="2072" w:type="dxa"/>
          </w:tcPr>
          <w:p w14:paraId="357AF640" w14:textId="77777777" w:rsidR="0043410F" w:rsidRPr="00EE13C3" w:rsidRDefault="0043410F" w:rsidP="00F7322E">
            <w:pPr>
              <w:spacing w:after="200" w:line="360" w:lineRule="auto"/>
              <w:rPr>
                <w:rFonts w:ascii="Tahoma" w:hAnsi="Tahoma" w:cs="Tahoma"/>
                <w:b/>
                <w:sz w:val="18"/>
                <w:szCs w:val="18"/>
                <w:lang w:eastAsia="en-ZA"/>
              </w:rPr>
            </w:pPr>
          </w:p>
        </w:tc>
      </w:tr>
    </w:tbl>
    <w:p w14:paraId="2C586FD5" w14:textId="77777777" w:rsidR="00666B45" w:rsidRPr="00D47FE7" w:rsidRDefault="00797D35" w:rsidP="00D47FE7">
      <w:pPr>
        <w:spacing w:line="360" w:lineRule="auto"/>
        <w:jc w:val="left"/>
        <w:rPr>
          <w:rFonts w:ascii="Tahoma" w:hAnsi="Tahoma" w:cs="Tahoma"/>
          <w:bCs/>
          <w:sz w:val="18"/>
          <w:szCs w:val="18"/>
          <w:lang w:val="en-US"/>
        </w:rPr>
        <w:sectPr w:rsidR="00666B45" w:rsidRPr="00D47FE7">
          <w:footerReference w:type="first" r:id="rId14"/>
          <w:pgSz w:w="11905" w:h="16837"/>
          <w:pgMar w:top="851" w:right="709" w:bottom="284" w:left="992" w:header="720" w:footer="720" w:gutter="0"/>
          <w:cols w:space="720"/>
          <w:docGrid w:linePitch="360"/>
        </w:sectPr>
      </w:pPr>
      <w:r w:rsidRPr="00D47FE7">
        <w:rPr>
          <w:rFonts w:ascii="Tahoma" w:hAnsi="Tahoma" w:cs="Tahoma"/>
          <w:bCs/>
          <w:sz w:val="18"/>
          <w:szCs w:val="18"/>
          <w:lang w:val="en-US"/>
        </w:rPr>
        <w:br w:type="page"/>
      </w:r>
    </w:p>
    <w:p w14:paraId="57C70BDB" w14:textId="77777777" w:rsidR="00666B45" w:rsidRPr="00D47FE7" w:rsidRDefault="00797D35" w:rsidP="00D47FE7">
      <w:pPr>
        <w:pStyle w:val="AnnexH1"/>
        <w:spacing w:line="360" w:lineRule="auto"/>
        <w:rPr>
          <w:rFonts w:ascii="Tahoma" w:hAnsi="Tahoma" w:cs="Tahoma"/>
          <w:sz w:val="18"/>
          <w:szCs w:val="18"/>
        </w:rPr>
      </w:pPr>
      <w:bookmarkStart w:id="20" w:name="_Toc515519195"/>
      <w:bookmarkStart w:id="21" w:name="_Toc2171291"/>
      <w:r w:rsidRPr="00D47FE7">
        <w:rPr>
          <w:rFonts w:ascii="Tahoma" w:hAnsi="Tahoma" w:cs="Tahoma"/>
          <w:sz w:val="18"/>
          <w:szCs w:val="18"/>
        </w:rPr>
        <w:lastRenderedPageBreak/>
        <w:t>S</w:t>
      </w:r>
      <w:bookmarkEnd w:id="20"/>
      <w:r w:rsidRPr="00D47FE7">
        <w:rPr>
          <w:rFonts w:ascii="Tahoma" w:hAnsi="Tahoma" w:cs="Tahoma"/>
          <w:sz w:val="18"/>
          <w:szCs w:val="18"/>
        </w:rPr>
        <w:t>TANDARD BIDDING DOCUMENTS</w:t>
      </w:r>
      <w:bookmarkEnd w:id="21"/>
    </w:p>
    <w:bookmarkEnd w:id="6"/>
    <w:bookmarkEnd w:id="11"/>
    <w:bookmarkEnd w:id="12"/>
    <w:bookmarkEnd w:id="13"/>
    <w:bookmarkEnd w:id="14"/>
    <w:p w14:paraId="546DA8E2" w14:textId="77777777" w:rsidR="00666B45" w:rsidRPr="00D47FE7" w:rsidRDefault="00666B45" w:rsidP="00D47FE7">
      <w:pPr>
        <w:tabs>
          <w:tab w:val="left" w:pos="600"/>
          <w:tab w:val="left" w:pos="1455"/>
        </w:tabs>
        <w:spacing w:line="360" w:lineRule="auto"/>
        <w:rPr>
          <w:rFonts w:ascii="Tahoma" w:hAnsi="Tahoma" w:cs="Tahoma"/>
          <w:sz w:val="18"/>
          <w:szCs w:val="18"/>
        </w:rPr>
      </w:pPr>
    </w:p>
    <w:p w14:paraId="0DF4C33E" w14:textId="77777777" w:rsidR="00666B45" w:rsidRPr="00D47FE7" w:rsidRDefault="00797D35" w:rsidP="00D47FE7">
      <w:pPr>
        <w:tabs>
          <w:tab w:val="left" w:pos="600"/>
          <w:tab w:val="left" w:pos="1455"/>
        </w:tabs>
        <w:spacing w:line="360" w:lineRule="auto"/>
        <w:rPr>
          <w:rFonts w:ascii="Tahoma" w:hAnsi="Tahoma" w:cs="Tahoma"/>
          <w:color w:val="2E74B5" w:themeColor="accent1" w:themeShade="BF"/>
          <w:sz w:val="18"/>
          <w:szCs w:val="18"/>
          <w:u w:val="single"/>
          <w:lang w:val="en-US"/>
        </w:rPr>
      </w:pPr>
      <w:r w:rsidRPr="00D47FE7">
        <w:rPr>
          <w:rFonts w:ascii="Tahoma" w:hAnsi="Tahoma" w:cs="Tahoma"/>
          <w:color w:val="2E74B5" w:themeColor="accent1" w:themeShade="BF"/>
          <w:sz w:val="18"/>
          <w:szCs w:val="18"/>
          <w:u w:val="single"/>
          <w:lang w:val="en-US"/>
        </w:rPr>
        <w:t>SBD 4 Bidders Disclosure</w:t>
      </w:r>
    </w:p>
    <w:p w14:paraId="01F2CC89" w14:textId="77777777" w:rsidR="00666B45" w:rsidRPr="00D47FE7" w:rsidRDefault="00666B45" w:rsidP="00D47FE7">
      <w:pPr>
        <w:tabs>
          <w:tab w:val="left" w:pos="600"/>
          <w:tab w:val="left" w:pos="1455"/>
        </w:tabs>
        <w:spacing w:line="360" w:lineRule="auto"/>
        <w:rPr>
          <w:rFonts w:ascii="Tahoma" w:hAnsi="Tahoma" w:cs="Tahoma"/>
          <w:color w:val="2E74B5" w:themeColor="accent1" w:themeShade="BF"/>
          <w:sz w:val="18"/>
          <w:szCs w:val="18"/>
        </w:rPr>
      </w:pPr>
    </w:p>
    <w:p w14:paraId="5A9D6149" w14:textId="77777777" w:rsidR="00666B45" w:rsidRPr="00D47FE7" w:rsidRDefault="00797D35" w:rsidP="00D47FE7">
      <w:pPr>
        <w:tabs>
          <w:tab w:val="left" w:pos="600"/>
          <w:tab w:val="left" w:pos="1455"/>
        </w:tabs>
        <w:spacing w:line="360" w:lineRule="auto"/>
        <w:rPr>
          <w:rFonts w:ascii="Tahoma" w:hAnsi="Tahoma" w:cs="Tahoma"/>
          <w:color w:val="2E74B5" w:themeColor="accent1" w:themeShade="BF"/>
          <w:sz w:val="18"/>
          <w:szCs w:val="18"/>
          <w:lang w:val="en-US"/>
        </w:rPr>
      </w:pPr>
      <w:r w:rsidRPr="00D47FE7">
        <w:rPr>
          <w:rStyle w:val="Hyperlink"/>
          <w:rFonts w:ascii="Tahoma" w:hAnsi="Tahoma" w:cs="Tahoma"/>
          <w:color w:val="2E74B5" w:themeColor="accent1" w:themeShade="BF"/>
          <w:sz w:val="18"/>
          <w:szCs w:val="18"/>
          <w:lang w:val="en-US"/>
        </w:rPr>
        <w:t>SBD 6.1 in Terms of PPR 2022</w:t>
      </w:r>
    </w:p>
    <w:p w14:paraId="62AA0C3B" w14:textId="77777777" w:rsidR="00666B45" w:rsidRPr="00D47FE7" w:rsidRDefault="00666B45" w:rsidP="00D47FE7">
      <w:pPr>
        <w:tabs>
          <w:tab w:val="left" w:pos="600"/>
          <w:tab w:val="left" w:pos="1455"/>
        </w:tabs>
        <w:spacing w:line="360" w:lineRule="auto"/>
        <w:rPr>
          <w:rFonts w:ascii="Tahoma" w:hAnsi="Tahoma" w:cs="Tahoma"/>
          <w:sz w:val="18"/>
          <w:szCs w:val="18"/>
        </w:rPr>
      </w:pPr>
    </w:p>
    <w:p w14:paraId="37E0CCC1" w14:textId="77777777" w:rsidR="00BB5780" w:rsidRPr="00D47FE7" w:rsidRDefault="00BB5780" w:rsidP="00D47FE7">
      <w:pPr>
        <w:tabs>
          <w:tab w:val="left" w:pos="600"/>
          <w:tab w:val="left" w:pos="1455"/>
        </w:tabs>
        <w:spacing w:line="360" w:lineRule="auto"/>
        <w:rPr>
          <w:rStyle w:val="Hyperlink"/>
          <w:rFonts w:ascii="Tahoma" w:hAnsi="Tahoma" w:cs="Tahoma"/>
          <w:color w:val="2E74B5" w:themeColor="accent1" w:themeShade="BF"/>
          <w:sz w:val="18"/>
          <w:szCs w:val="18"/>
          <w:lang w:val="en-US"/>
        </w:rPr>
      </w:pPr>
      <w:r w:rsidRPr="00D47FE7">
        <w:rPr>
          <w:rStyle w:val="Hyperlink"/>
          <w:rFonts w:ascii="Tahoma" w:hAnsi="Tahoma" w:cs="Tahoma"/>
          <w:color w:val="2E74B5" w:themeColor="accent1" w:themeShade="BF"/>
          <w:sz w:val="18"/>
          <w:szCs w:val="18"/>
          <w:lang w:val="en-US"/>
        </w:rPr>
        <w:t xml:space="preserve">Annexure A: Security Measures </w:t>
      </w:r>
    </w:p>
    <w:p w14:paraId="15C5AEA8" w14:textId="77777777" w:rsidR="00BB5780" w:rsidRPr="00D47FE7" w:rsidRDefault="00BB5780" w:rsidP="00D47FE7">
      <w:pPr>
        <w:tabs>
          <w:tab w:val="left" w:pos="600"/>
          <w:tab w:val="left" w:pos="1455"/>
        </w:tabs>
        <w:spacing w:line="360" w:lineRule="auto"/>
        <w:rPr>
          <w:rFonts w:ascii="Tahoma" w:hAnsi="Tahoma" w:cs="Tahoma"/>
          <w:sz w:val="18"/>
          <w:szCs w:val="18"/>
        </w:rPr>
      </w:pPr>
    </w:p>
    <w:p w14:paraId="30A414B1" w14:textId="77777777" w:rsidR="00666B45" w:rsidRPr="00D47FE7" w:rsidRDefault="00666B45" w:rsidP="00D47FE7">
      <w:pPr>
        <w:tabs>
          <w:tab w:val="left" w:pos="600"/>
          <w:tab w:val="left" w:pos="1455"/>
        </w:tabs>
        <w:spacing w:line="360" w:lineRule="auto"/>
        <w:rPr>
          <w:rFonts w:ascii="Tahoma" w:hAnsi="Tahoma" w:cs="Tahoma"/>
          <w:sz w:val="18"/>
          <w:szCs w:val="18"/>
          <w:lang w:val="en-US"/>
        </w:rPr>
      </w:pPr>
    </w:p>
    <w:sectPr w:rsidR="00666B45" w:rsidRPr="00D47FE7">
      <w:pgSz w:w="11905" w:h="16837"/>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2E30" w14:textId="77777777" w:rsidR="003E32AD" w:rsidRDefault="003E32AD">
      <w:r>
        <w:separator/>
      </w:r>
    </w:p>
  </w:endnote>
  <w:endnote w:type="continuationSeparator" w:id="0">
    <w:p w14:paraId="62C9757E" w14:textId="77777777" w:rsidR="003E32AD" w:rsidRDefault="003E3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2E55" w14:textId="32E0BBCA" w:rsidR="00666B45" w:rsidRDefault="00797D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7EEC">
      <w:rPr>
        <w:rStyle w:val="PageNumber"/>
        <w:noProof/>
      </w:rPr>
      <w:t>6</w:t>
    </w:r>
    <w:r>
      <w:rPr>
        <w:rStyle w:val="PageNumber"/>
      </w:rPr>
      <w:fldChar w:fldCharType="end"/>
    </w:r>
  </w:p>
  <w:p w14:paraId="6FE645F9" w14:textId="77777777" w:rsidR="00666B45" w:rsidRDefault="00666B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672F" w14:textId="00D40384" w:rsidR="00666B45" w:rsidRDefault="00797D35">
    <w:pPr>
      <w:pStyle w:val="Footer"/>
      <w:tabs>
        <w:tab w:val="clear" w:pos="4153"/>
      </w:tabs>
      <w:rPr>
        <w:rFonts w:ascii="Tahoma" w:hAnsi="Tahoma" w:cs="Tahoma"/>
        <w:bCs/>
        <w:sz w:val="18"/>
        <w:szCs w:val="18"/>
        <w:lang w:val="en-ZA"/>
      </w:rPr>
    </w:pPr>
    <w:r>
      <w:rPr>
        <w:rFonts w:ascii="Tahoma" w:hAnsi="Tahoma" w:cs="Tahoma"/>
        <w:bCs/>
        <w:sz w:val="18"/>
        <w:szCs w:val="18"/>
      </w:rPr>
      <w:t>P</w:t>
    </w:r>
    <w:r w:rsidRPr="005A76CC">
      <w:rPr>
        <w:rFonts w:ascii="Tahoma" w:hAnsi="Tahoma" w:cs="Tahoma"/>
        <w:bCs/>
        <w:sz w:val="18"/>
        <w:szCs w:val="18"/>
      </w:rPr>
      <w:t>R</w:t>
    </w:r>
    <w:r w:rsidR="005A76CC">
      <w:rPr>
        <w:rFonts w:ascii="Tahoma" w:hAnsi="Tahoma" w:cs="Tahoma"/>
        <w:bCs/>
        <w:sz w:val="18"/>
        <w:szCs w:val="18"/>
        <w:lang w:val="en-US"/>
      </w:rPr>
      <w:t xml:space="preserve"> </w:t>
    </w:r>
    <w:r w:rsidR="00E5429D" w:rsidRPr="00E5429D">
      <w:rPr>
        <w:rFonts w:ascii="Tahoma" w:hAnsi="Tahoma" w:cs="Tahoma"/>
        <w:bCs/>
        <w:sz w:val="18"/>
        <w:szCs w:val="18"/>
      </w:rPr>
      <w:t>10118469</w:t>
    </w:r>
    <w:r w:rsidRPr="005A76CC">
      <w:rPr>
        <w:rFonts w:ascii="Tahoma" w:hAnsi="Tahoma" w:cs="Tahoma"/>
        <w:bCs/>
        <w:sz w:val="18"/>
        <w:szCs w:val="18"/>
        <w:lang w:val="en-ZA"/>
      </w:rPr>
      <w:t xml:space="preserve"> </w:t>
    </w:r>
    <w:r>
      <w:rPr>
        <w:rFonts w:ascii="Tahoma" w:hAnsi="Tahoma" w:cs="Tahoma"/>
        <w:bCs/>
        <w:sz w:val="18"/>
        <w:szCs w:val="18"/>
        <w:lang w:val="en-ZA"/>
      </w:rPr>
      <w:t>– Facilitator</w:t>
    </w:r>
    <w:r>
      <w:rPr>
        <w:rFonts w:ascii="Tahoma" w:hAnsi="Tahoma" w:cs="Tahoma"/>
        <w:sz w:val="18"/>
        <w:szCs w:val="18"/>
        <w:lang w:val="en-ZA"/>
      </w:rPr>
      <w:tab/>
    </w:r>
    <w:r>
      <w:rPr>
        <w:rFonts w:ascii="Tahoma" w:hAnsi="Tahoma" w:cs="Tahoma"/>
        <w:i/>
        <w:sz w:val="18"/>
        <w:szCs w:val="18"/>
        <w:lang w:val="en-ZA"/>
      </w:rPr>
      <w:tab/>
    </w:r>
    <w:r>
      <w:rPr>
        <w:rFonts w:ascii="Tahoma" w:hAnsi="Tahoma" w:cs="Tahoma"/>
        <w:sz w:val="18"/>
        <w:szCs w:val="18"/>
      </w:rPr>
      <w:t xml:space="preserve">Page </w:t>
    </w:r>
    <w:r>
      <w:rPr>
        <w:rFonts w:ascii="Tahoma" w:hAnsi="Tahoma" w:cs="Tahoma"/>
        <w:b/>
        <w:bCs/>
        <w:sz w:val="18"/>
        <w:szCs w:val="18"/>
      </w:rPr>
      <w:fldChar w:fldCharType="begin"/>
    </w:r>
    <w:r>
      <w:rPr>
        <w:rFonts w:ascii="Tahoma" w:hAnsi="Tahoma" w:cs="Tahoma"/>
        <w:b/>
        <w:bCs/>
        <w:sz w:val="18"/>
        <w:szCs w:val="18"/>
      </w:rPr>
      <w:instrText xml:space="preserve"> PAGE </w:instrText>
    </w:r>
    <w:r>
      <w:rPr>
        <w:rFonts w:ascii="Tahoma" w:hAnsi="Tahoma" w:cs="Tahoma"/>
        <w:b/>
        <w:bCs/>
        <w:sz w:val="18"/>
        <w:szCs w:val="18"/>
      </w:rPr>
      <w:fldChar w:fldCharType="separate"/>
    </w:r>
    <w:r>
      <w:rPr>
        <w:rFonts w:ascii="Tahoma" w:hAnsi="Tahoma" w:cs="Tahoma"/>
        <w:b/>
        <w:bCs/>
        <w:sz w:val="18"/>
        <w:szCs w:val="18"/>
      </w:rPr>
      <w:t>10</w:t>
    </w:r>
    <w:r>
      <w:rPr>
        <w:rFonts w:ascii="Tahoma" w:hAnsi="Tahoma" w:cs="Tahoma"/>
        <w:b/>
        <w:bCs/>
        <w:sz w:val="18"/>
        <w:szCs w:val="18"/>
      </w:rPr>
      <w:fldChar w:fldCharType="end"/>
    </w:r>
    <w:r>
      <w:rPr>
        <w:rFonts w:ascii="Tahoma" w:hAnsi="Tahoma" w:cs="Tahoma"/>
        <w:sz w:val="18"/>
        <w:szCs w:val="18"/>
      </w:rPr>
      <w:t xml:space="preserve"> of </w:t>
    </w:r>
    <w:r>
      <w:rPr>
        <w:rFonts w:ascii="Tahoma" w:hAnsi="Tahoma" w:cs="Tahoma"/>
        <w:b/>
        <w:bCs/>
        <w:sz w:val="18"/>
        <w:szCs w:val="18"/>
      </w:rPr>
      <w:fldChar w:fldCharType="begin"/>
    </w:r>
    <w:r>
      <w:rPr>
        <w:rFonts w:ascii="Tahoma" w:hAnsi="Tahoma" w:cs="Tahoma"/>
        <w:b/>
        <w:bCs/>
        <w:sz w:val="18"/>
        <w:szCs w:val="18"/>
      </w:rPr>
      <w:instrText xml:space="preserve"> NUMPAGES  </w:instrText>
    </w:r>
    <w:r>
      <w:rPr>
        <w:rFonts w:ascii="Tahoma" w:hAnsi="Tahoma" w:cs="Tahoma"/>
        <w:b/>
        <w:bCs/>
        <w:sz w:val="18"/>
        <w:szCs w:val="18"/>
      </w:rPr>
      <w:fldChar w:fldCharType="separate"/>
    </w:r>
    <w:r>
      <w:rPr>
        <w:rFonts w:ascii="Tahoma" w:hAnsi="Tahoma" w:cs="Tahoma"/>
        <w:b/>
        <w:bCs/>
        <w:sz w:val="18"/>
        <w:szCs w:val="18"/>
      </w:rPr>
      <w:t>10</w:t>
    </w:r>
    <w:r>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2195" w14:textId="77777777" w:rsidR="00666B45" w:rsidRDefault="00666B45">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C884" w14:textId="77777777" w:rsidR="00666B45" w:rsidRDefault="00797D35">
    <w:pPr>
      <w:pStyle w:val="Footer"/>
      <w:jc w:val="right"/>
    </w:pPr>
    <w:r>
      <w:rPr>
        <w:rStyle w:val="PageNumber"/>
        <w:rFonts w:ascii="Verdana" w:hAnsi="Verdana"/>
        <w:sz w:val="20"/>
      </w:rPr>
      <w:fldChar w:fldCharType="begin"/>
    </w:r>
    <w:r>
      <w:rPr>
        <w:rStyle w:val="PageNumber"/>
        <w:rFonts w:ascii="Verdana" w:hAnsi="Verdana"/>
        <w:sz w:val="20"/>
      </w:rPr>
      <w:instrText xml:space="preserve"> PAGE   \* MERGEFORMAT </w:instrText>
    </w:r>
    <w:r>
      <w:rPr>
        <w:rStyle w:val="PageNumber"/>
        <w:rFonts w:ascii="Verdana" w:hAnsi="Verdana"/>
        <w:sz w:val="20"/>
      </w:rPr>
      <w:fldChar w:fldCharType="separate"/>
    </w:r>
    <w:r>
      <w:rPr>
        <w:rStyle w:val="PageNumber"/>
        <w:rFonts w:ascii="Verdana" w:hAnsi="Verdana"/>
        <w:sz w:val="20"/>
      </w:rPr>
      <w:t>2</w:t>
    </w:r>
    <w:r>
      <w:rPr>
        <w:rStyle w:val="PageNumber"/>
        <w:rFonts w:ascii="Verdana" w:hAnsi="Verdana"/>
        <w:sz w:val="20"/>
      </w:rPr>
      <w:t>6</w:t>
    </w:r>
    <w:r>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C7A48" w14:textId="77777777" w:rsidR="003E32AD" w:rsidRDefault="003E32AD">
      <w:r>
        <w:separator/>
      </w:r>
    </w:p>
  </w:footnote>
  <w:footnote w:type="continuationSeparator" w:id="0">
    <w:p w14:paraId="57E16CDB" w14:textId="77777777" w:rsidR="003E32AD" w:rsidRDefault="003E3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Level1"/>
      <w:lvlText w:val="%1."/>
      <w:lvlJc w:val="left"/>
      <w:pPr>
        <w:tabs>
          <w:tab w:val="left"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00556E5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2C13DB"/>
    <w:multiLevelType w:val="multilevel"/>
    <w:tmpl w:val="0D2C13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F06006"/>
    <w:multiLevelType w:val="hybridMultilevel"/>
    <w:tmpl w:val="81B0A6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65563E"/>
    <w:multiLevelType w:val="multilevel"/>
    <w:tmpl w:val="0F65563E"/>
    <w:lvl w:ilvl="0">
      <w:start w:val="1"/>
      <w:numFmt w:val="bullet"/>
      <w:pStyle w:val="Head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ED34F7"/>
    <w:multiLevelType w:val="multilevel"/>
    <w:tmpl w:val="617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56180"/>
    <w:multiLevelType w:val="multilevel"/>
    <w:tmpl w:val="1C85618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1DFD22D4"/>
    <w:multiLevelType w:val="hybridMultilevel"/>
    <w:tmpl w:val="B8CAA42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1E1B2828"/>
    <w:multiLevelType w:val="hybridMultilevel"/>
    <w:tmpl w:val="481A692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2A280680"/>
    <w:multiLevelType w:val="multilevel"/>
    <w:tmpl w:val="2A2806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ECE5080"/>
    <w:multiLevelType w:val="multilevel"/>
    <w:tmpl w:val="2ECE5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D96719"/>
    <w:multiLevelType w:val="hybridMultilevel"/>
    <w:tmpl w:val="F850B53E"/>
    <w:lvl w:ilvl="0" w:tplc="BCDCF8B0">
      <w:start w:val="1"/>
      <w:numFmt w:val="decimal"/>
      <w:lvlText w:val="%1."/>
      <w:lvlJc w:val="left"/>
      <w:pPr>
        <w:ind w:left="1020" w:hanging="360"/>
      </w:pPr>
    </w:lvl>
    <w:lvl w:ilvl="1" w:tplc="1A768F7C">
      <w:start w:val="1"/>
      <w:numFmt w:val="decimal"/>
      <w:lvlText w:val="%2."/>
      <w:lvlJc w:val="left"/>
      <w:pPr>
        <w:ind w:left="1020" w:hanging="360"/>
      </w:pPr>
    </w:lvl>
    <w:lvl w:ilvl="2" w:tplc="1C6A62B2">
      <w:start w:val="1"/>
      <w:numFmt w:val="decimal"/>
      <w:lvlText w:val="%3."/>
      <w:lvlJc w:val="left"/>
      <w:pPr>
        <w:ind w:left="1020" w:hanging="360"/>
      </w:pPr>
    </w:lvl>
    <w:lvl w:ilvl="3" w:tplc="9F66B734">
      <w:start w:val="1"/>
      <w:numFmt w:val="decimal"/>
      <w:lvlText w:val="%4."/>
      <w:lvlJc w:val="left"/>
      <w:pPr>
        <w:ind w:left="1020" w:hanging="360"/>
      </w:pPr>
    </w:lvl>
    <w:lvl w:ilvl="4" w:tplc="B6DE195E">
      <w:start w:val="1"/>
      <w:numFmt w:val="decimal"/>
      <w:lvlText w:val="%5."/>
      <w:lvlJc w:val="left"/>
      <w:pPr>
        <w:ind w:left="1020" w:hanging="360"/>
      </w:pPr>
    </w:lvl>
    <w:lvl w:ilvl="5" w:tplc="87228F22">
      <w:start w:val="1"/>
      <w:numFmt w:val="decimal"/>
      <w:lvlText w:val="%6."/>
      <w:lvlJc w:val="left"/>
      <w:pPr>
        <w:ind w:left="1020" w:hanging="360"/>
      </w:pPr>
    </w:lvl>
    <w:lvl w:ilvl="6" w:tplc="758AA888">
      <w:start w:val="1"/>
      <w:numFmt w:val="decimal"/>
      <w:lvlText w:val="%7."/>
      <w:lvlJc w:val="left"/>
      <w:pPr>
        <w:ind w:left="1020" w:hanging="360"/>
      </w:pPr>
    </w:lvl>
    <w:lvl w:ilvl="7" w:tplc="006A28A8">
      <w:start w:val="1"/>
      <w:numFmt w:val="decimal"/>
      <w:lvlText w:val="%8."/>
      <w:lvlJc w:val="left"/>
      <w:pPr>
        <w:ind w:left="1020" w:hanging="360"/>
      </w:pPr>
    </w:lvl>
    <w:lvl w:ilvl="8" w:tplc="41E434EA">
      <w:start w:val="1"/>
      <w:numFmt w:val="decimal"/>
      <w:lvlText w:val="%9."/>
      <w:lvlJc w:val="left"/>
      <w:pPr>
        <w:ind w:left="1020" w:hanging="360"/>
      </w:pPr>
    </w:lvl>
  </w:abstractNum>
  <w:abstractNum w:abstractNumId="12" w15:restartNumberingAfterBreak="0">
    <w:nsid w:val="32AA6DE4"/>
    <w:multiLevelType w:val="multilevel"/>
    <w:tmpl w:val="32AA6D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4B5485D"/>
    <w:multiLevelType w:val="hybridMultilevel"/>
    <w:tmpl w:val="B33EDE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9081928"/>
    <w:multiLevelType w:val="hybridMultilevel"/>
    <w:tmpl w:val="8A960CD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3BC12DCE"/>
    <w:multiLevelType w:val="multilevel"/>
    <w:tmpl w:val="3BC12DC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BF7529"/>
    <w:multiLevelType w:val="multilevel"/>
    <w:tmpl w:val="3EBF7529"/>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7" w15:restartNumberingAfterBreak="0">
    <w:nsid w:val="3F8F0F15"/>
    <w:multiLevelType w:val="multilevel"/>
    <w:tmpl w:val="3F8F0F15"/>
    <w:lvl w:ilvl="0">
      <w:start w:val="1"/>
      <w:numFmt w:val="upperLetter"/>
      <w:pStyle w:val="AnnexH1"/>
      <w:lvlText w:val="Annex %1 :"/>
      <w:lvlJc w:val="left"/>
      <w:pPr>
        <w:tabs>
          <w:tab w:val="left"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shd w:val="clear" w:color="auto" w:fill="auto"/>
        <w14:shadow w14:blurRad="0" w14:dist="0" w14:dir="0" w14:sx="0" w14:sy="0" w14:kx="0" w14:ky="0" w14:algn="none">
          <w14:srgbClr w14:val="000000"/>
        </w14:shadow>
      </w:rPr>
    </w:lvl>
    <w:lvl w:ilvl="1">
      <w:start w:val="1"/>
      <w:numFmt w:val="decimal"/>
      <w:pStyle w:val="AnnexH2"/>
      <w:lvlText w:val="%2%1/30"/>
      <w:lvlJc w:val="left"/>
      <w:pPr>
        <w:tabs>
          <w:tab w:val="left" w:pos="859"/>
        </w:tabs>
        <w:ind w:left="859" w:hanging="851"/>
      </w:pPr>
      <w:rPr>
        <w:rFonts w:hint="default"/>
      </w:rPr>
    </w:lvl>
    <w:lvl w:ilvl="2">
      <w:start w:val="1"/>
      <w:numFmt w:val="decimal"/>
      <w:pStyle w:val="AnnexH3"/>
      <w:lvlText w:val="%1.22.%3."/>
      <w:lvlJc w:val="left"/>
      <w:pPr>
        <w:tabs>
          <w:tab w:val="left" w:pos="908"/>
        </w:tabs>
        <w:ind w:left="908" w:hanging="720"/>
      </w:pPr>
      <w:rPr>
        <w:rFonts w:hint="default"/>
        <w:b w:val="0"/>
      </w:rPr>
    </w:lvl>
    <w:lvl w:ilvl="3">
      <w:start w:val="1"/>
      <w:numFmt w:val="decimal"/>
      <w:pStyle w:val="AnnexH4"/>
      <w:lvlText w:val="%1.%2.%3.%4"/>
      <w:lvlJc w:val="left"/>
      <w:pPr>
        <w:tabs>
          <w:tab w:val="left" w:pos="872"/>
        </w:tabs>
        <w:ind w:left="872" w:hanging="864"/>
      </w:pPr>
      <w:rPr>
        <w:rFonts w:hint="default"/>
      </w:rPr>
    </w:lvl>
    <w:lvl w:ilvl="4">
      <w:start w:val="1"/>
      <w:numFmt w:val="decimal"/>
      <w:pStyle w:val="AnnexH5"/>
      <w:lvlText w:val="%1.23.%5"/>
      <w:lvlJc w:val="left"/>
      <w:pPr>
        <w:tabs>
          <w:tab w:val="left" w:pos="1250"/>
        </w:tabs>
        <w:ind w:left="1250" w:hanging="1242"/>
      </w:pPr>
      <w:rPr>
        <w:rFonts w:hint="default"/>
      </w:rPr>
    </w:lvl>
    <w:lvl w:ilvl="5">
      <w:start w:val="1"/>
      <w:numFmt w:val="decimal"/>
      <w:lvlText w:val="%1.%2.%3.%4.%5.%6"/>
      <w:lvlJc w:val="left"/>
      <w:pPr>
        <w:tabs>
          <w:tab w:val="left" w:pos="2528"/>
        </w:tabs>
        <w:ind w:left="1160" w:hanging="1152"/>
      </w:pPr>
      <w:rPr>
        <w:rFonts w:hint="default"/>
      </w:rPr>
    </w:lvl>
    <w:lvl w:ilvl="6">
      <w:start w:val="1"/>
      <w:numFmt w:val="decimal"/>
      <w:lvlText w:val="%1.%2.%3.%4.%5.%6.%7"/>
      <w:lvlJc w:val="left"/>
      <w:pPr>
        <w:tabs>
          <w:tab w:val="left" w:pos="1304"/>
        </w:tabs>
        <w:ind w:left="1304" w:hanging="1296"/>
      </w:pPr>
      <w:rPr>
        <w:rFonts w:hint="default"/>
      </w:rPr>
    </w:lvl>
    <w:lvl w:ilvl="7">
      <w:start w:val="1"/>
      <w:numFmt w:val="decimal"/>
      <w:lvlText w:val="%1.%2.%3.%4.%5.%6.%7.%8"/>
      <w:lvlJc w:val="left"/>
      <w:pPr>
        <w:tabs>
          <w:tab w:val="left" w:pos="1448"/>
        </w:tabs>
        <w:ind w:left="1448" w:hanging="1440"/>
      </w:pPr>
      <w:rPr>
        <w:rFonts w:hint="default"/>
      </w:rPr>
    </w:lvl>
    <w:lvl w:ilvl="8">
      <w:start w:val="1"/>
      <w:numFmt w:val="decimal"/>
      <w:lvlText w:val="%1.%2.%3.%4.%5.%6.%7.%8.%9"/>
      <w:lvlJc w:val="left"/>
      <w:pPr>
        <w:tabs>
          <w:tab w:val="left" w:pos="1592"/>
        </w:tabs>
        <w:ind w:left="1592" w:hanging="1584"/>
      </w:pPr>
      <w:rPr>
        <w:rFonts w:hint="default"/>
      </w:rPr>
    </w:lvl>
  </w:abstractNum>
  <w:abstractNum w:abstractNumId="18" w15:restartNumberingAfterBreak="0">
    <w:nsid w:val="42D52D03"/>
    <w:multiLevelType w:val="multilevel"/>
    <w:tmpl w:val="42D52D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C20656"/>
    <w:multiLevelType w:val="multilevel"/>
    <w:tmpl w:val="44C2065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45EAB353"/>
    <w:multiLevelType w:val="singleLevel"/>
    <w:tmpl w:val="45EAB353"/>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4FC32104"/>
    <w:multiLevelType w:val="multilevel"/>
    <w:tmpl w:val="4FC32104"/>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2" w15:restartNumberingAfterBreak="0">
    <w:nsid w:val="61D16B7F"/>
    <w:multiLevelType w:val="hybridMultilevel"/>
    <w:tmpl w:val="F2B6D6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10EFB3"/>
    <w:multiLevelType w:val="multilevel"/>
    <w:tmpl w:val="6610EFB3"/>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4" w15:restartNumberingAfterBreak="0">
    <w:nsid w:val="719F42ED"/>
    <w:multiLevelType w:val="multilevel"/>
    <w:tmpl w:val="719F42ED"/>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7455361F"/>
    <w:multiLevelType w:val="hybridMultilevel"/>
    <w:tmpl w:val="FF805A96"/>
    <w:lvl w:ilvl="0" w:tplc="C0A6512C">
      <w:start w:val="1"/>
      <w:numFmt w:val="decimal"/>
      <w:lvlText w:val="%1."/>
      <w:lvlJc w:val="left"/>
      <w:pPr>
        <w:ind w:left="1020" w:hanging="360"/>
      </w:pPr>
    </w:lvl>
    <w:lvl w:ilvl="1" w:tplc="8EFA6DE6">
      <w:start w:val="1"/>
      <w:numFmt w:val="decimal"/>
      <w:lvlText w:val="%2."/>
      <w:lvlJc w:val="left"/>
      <w:pPr>
        <w:ind w:left="1020" w:hanging="360"/>
      </w:pPr>
    </w:lvl>
    <w:lvl w:ilvl="2" w:tplc="9F84FD8C">
      <w:start w:val="1"/>
      <w:numFmt w:val="decimal"/>
      <w:lvlText w:val="%3."/>
      <w:lvlJc w:val="left"/>
      <w:pPr>
        <w:ind w:left="1020" w:hanging="360"/>
      </w:pPr>
    </w:lvl>
    <w:lvl w:ilvl="3" w:tplc="A29CACC4">
      <w:start w:val="1"/>
      <w:numFmt w:val="decimal"/>
      <w:lvlText w:val="%4."/>
      <w:lvlJc w:val="left"/>
      <w:pPr>
        <w:ind w:left="1020" w:hanging="360"/>
      </w:pPr>
    </w:lvl>
    <w:lvl w:ilvl="4" w:tplc="8E4ED356">
      <w:start w:val="1"/>
      <w:numFmt w:val="decimal"/>
      <w:lvlText w:val="%5."/>
      <w:lvlJc w:val="left"/>
      <w:pPr>
        <w:ind w:left="1020" w:hanging="360"/>
      </w:pPr>
    </w:lvl>
    <w:lvl w:ilvl="5" w:tplc="3BB27F2E">
      <w:start w:val="1"/>
      <w:numFmt w:val="decimal"/>
      <w:lvlText w:val="%6."/>
      <w:lvlJc w:val="left"/>
      <w:pPr>
        <w:ind w:left="1020" w:hanging="360"/>
      </w:pPr>
    </w:lvl>
    <w:lvl w:ilvl="6" w:tplc="AF0C1092">
      <w:start w:val="1"/>
      <w:numFmt w:val="decimal"/>
      <w:lvlText w:val="%7."/>
      <w:lvlJc w:val="left"/>
      <w:pPr>
        <w:ind w:left="1020" w:hanging="360"/>
      </w:pPr>
    </w:lvl>
    <w:lvl w:ilvl="7" w:tplc="186A0BB2">
      <w:start w:val="1"/>
      <w:numFmt w:val="decimal"/>
      <w:lvlText w:val="%8."/>
      <w:lvlJc w:val="left"/>
      <w:pPr>
        <w:ind w:left="1020" w:hanging="360"/>
      </w:pPr>
    </w:lvl>
    <w:lvl w:ilvl="8" w:tplc="0C706A28">
      <w:start w:val="1"/>
      <w:numFmt w:val="decimal"/>
      <w:lvlText w:val="%9."/>
      <w:lvlJc w:val="left"/>
      <w:pPr>
        <w:ind w:left="1020" w:hanging="360"/>
      </w:pPr>
    </w:lvl>
  </w:abstractNum>
  <w:abstractNum w:abstractNumId="26" w15:restartNumberingAfterBreak="0">
    <w:nsid w:val="776938AA"/>
    <w:multiLevelType w:val="multilevel"/>
    <w:tmpl w:val="776938AA"/>
    <w:lvl w:ilvl="0">
      <w:start w:val="1"/>
      <w:numFmt w:val="bullet"/>
      <w:pStyle w:val="Bullet1"/>
      <w:lvlText w:val=""/>
      <w:lvlJc w:val="left"/>
      <w:pPr>
        <w:tabs>
          <w:tab w:val="left" w:pos="720"/>
        </w:tabs>
        <w:ind w:left="720" w:hanging="360"/>
      </w:pPr>
      <w:rPr>
        <w:rFonts w:ascii="Wingdings" w:hAnsi="Wingdings" w:cs="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7" w15:restartNumberingAfterBreak="0">
    <w:nsid w:val="77BF29EE"/>
    <w:multiLevelType w:val="hybridMultilevel"/>
    <w:tmpl w:val="8250DA08"/>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193956658">
    <w:abstractNumId w:val="0"/>
    <w:lvlOverride w:ilvl="0">
      <w:lvl w:ilvl="0" w:tentative="1">
        <w:start w:val="1"/>
        <w:numFmt w:val="decimal"/>
        <w:pStyle w:val="Level1"/>
        <w:lvlText w:val="%1."/>
        <w:lvlJc w:val="left"/>
        <w:pPr>
          <w:ind w:left="0" w:firstLine="0"/>
        </w:pPr>
        <w:rPr>
          <w:b/>
        </w:rPr>
      </w:lvl>
    </w:lvlOverride>
    <w:lvlOverride w:ilvl="1">
      <w:lvl w:ilvl="1" w:tentative="1">
        <w:start w:val="1"/>
        <w:numFmt w:val="decimal"/>
        <w:lvlText w:val="%2"/>
        <w:lvlJc w:val="left"/>
        <w:pPr>
          <w:ind w:left="0" w:firstLine="0"/>
        </w:pPr>
      </w:lvl>
    </w:lvlOverride>
    <w:lvlOverride w:ilvl="2">
      <w:lvl w:ilvl="2" w:tentative="1">
        <w:start w:val="1"/>
        <w:numFmt w:val="decimal"/>
        <w:lvlText w:val="%3"/>
        <w:lvlJc w:val="left"/>
        <w:pPr>
          <w:ind w:left="0" w:firstLine="0"/>
        </w:pPr>
      </w:lvl>
    </w:lvlOverride>
    <w:lvlOverride w:ilvl="3">
      <w:lvl w:ilvl="3" w:tentative="1">
        <w:start w:val="1"/>
        <w:numFmt w:val="decimal"/>
        <w:lvlText w:val="%4"/>
        <w:lvlJc w:val="left"/>
        <w:pPr>
          <w:ind w:left="0" w:firstLine="0"/>
        </w:pPr>
      </w:lvl>
    </w:lvlOverride>
    <w:lvlOverride w:ilvl="4">
      <w:lvl w:ilvl="4" w:tentative="1">
        <w:start w:val="1"/>
        <w:numFmt w:val="decimal"/>
        <w:lvlText w:val="%5"/>
        <w:lvlJc w:val="left"/>
        <w:pPr>
          <w:ind w:left="0" w:firstLine="0"/>
        </w:pPr>
      </w:lvl>
    </w:lvlOverride>
    <w:lvlOverride w:ilvl="5">
      <w:lvl w:ilvl="5" w:tentative="1">
        <w:start w:val="1"/>
        <w:numFmt w:val="decimal"/>
        <w:lvlText w:val="%6"/>
        <w:lvlJc w:val="left"/>
        <w:pPr>
          <w:ind w:left="0" w:firstLine="0"/>
        </w:pPr>
      </w:lvl>
    </w:lvlOverride>
    <w:lvlOverride w:ilvl="6">
      <w:lvl w:ilvl="6" w:tentative="1">
        <w:start w:val="1"/>
        <w:numFmt w:val="decimal"/>
        <w:lvlText w:val="%7"/>
        <w:lvlJc w:val="left"/>
        <w:pPr>
          <w:ind w:left="0" w:firstLine="0"/>
        </w:pPr>
      </w:lvl>
    </w:lvlOverride>
    <w:lvlOverride w:ilvl="7">
      <w:lvl w:ilvl="7" w:tentative="1">
        <w:start w:val="1"/>
        <w:numFmt w:val="decimal"/>
        <w:lvlText w:val="%8"/>
        <w:lvlJc w:val="left"/>
        <w:pPr>
          <w:ind w:left="0" w:firstLine="0"/>
        </w:pPr>
      </w:lvl>
    </w:lvlOverride>
    <w:lvlOverride w:ilvl="8">
      <w:lvl w:ilvl="8" w:tentative="1">
        <w:numFmt w:val="decimal"/>
        <w:lvlText w:val=""/>
        <w:lvlJc w:val="left"/>
      </w:lvl>
    </w:lvlOverride>
  </w:num>
  <w:num w:numId="2" w16cid:durableId="276135789">
    <w:abstractNumId w:val="17"/>
  </w:num>
  <w:num w:numId="3" w16cid:durableId="9789191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688050">
    <w:abstractNumId w:val="4"/>
  </w:num>
  <w:num w:numId="5" w16cid:durableId="1136919527">
    <w:abstractNumId w:val="26"/>
  </w:num>
  <w:num w:numId="6" w16cid:durableId="693043929">
    <w:abstractNumId w:val="12"/>
  </w:num>
  <w:num w:numId="7" w16cid:durableId="1438284989">
    <w:abstractNumId w:val="18"/>
  </w:num>
  <w:num w:numId="8" w16cid:durableId="599292950">
    <w:abstractNumId w:val="1"/>
  </w:num>
  <w:num w:numId="9" w16cid:durableId="1282689911">
    <w:abstractNumId w:val="15"/>
  </w:num>
  <w:num w:numId="10" w16cid:durableId="361247755">
    <w:abstractNumId w:val="6"/>
  </w:num>
  <w:num w:numId="11" w16cid:durableId="1566574208">
    <w:abstractNumId w:val="19"/>
  </w:num>
  <w:num w:numId="12" w16cid:durableId="92013723">
    <w:abstractNumId w:val="21"/>
  </w:num>
  <w:num w:numId="13" w16cid:durableId="692534428">
    <w:abstractNumId w:val="16"/>
  </w:num>
  <w:num w:numId="14" w16cid:durableId="2105566547">
    <w:abstractNumId w:val="20"/>
  </w:num>
  <w:num w:numId="15" w16cid:durableId="1452820931">
    <w:abstractNumId w:val="2"/>
  </w:num>
  <w:num w:numId="16" w16cid:durableId="1555190892">
    <w:abstractNumId w:val="23"/>
  </w:num>
  <w:num w:numId="17" w16cid:durableId="1719278508">
    <w:abstractNumId w:val="9"/>
  </w:num>
  <w:num w:numId="18" w16cid:durableId="1325939021">
    <w:abstractNumId w:val="10"/>
  </w:num>
  <w:num w:numId="19" w16cid:durableId="1825703612">
    <w:abstractNumId w:val="3"/>
  </w:num>
  <w:num w:numId="20" w16cid:durableId="2023892241">
    <w:abstractNumId w:val="13"/>
  </w:num>
  <w:num w:numId="21" w16cid:durableId="2141990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9088661">
    <w:abstractNumId w:val="8"/>
  </w:num>
  <w:num w:numId="23" w16cid:durableId="989869137">
    <w:abstractNumId w:val="14"/>
  </w:num>
  <w:num w:numId="24" w16cid:durableId="1088161874">
    <w:abstractNumId w:val="11"/>
  </w:num>
  <w:num w:numId="25" w16cid:durableId="655837922">
    <w:abstractNumId w:val="27"/>
  </w:num>
  <w:num w:numId="26" w16cid:durableId="2018340343">
    <w:abstractNumId w:val="25"/>
  </w:num>
  <w:num w:numId="27" w16cid:durableId="1942377332">
    <w:abstractNumId w:val="5"/>
  </w:num>
  <w:num w:numId="28" w16cid:durableId="663237729">
    <w:abstractNumId w:val="7"/>
  </w:num>
  <w:num w:numId="29" w16cid:durableId="18871846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1DD7"/>
    <w:rsid w:val="00003D48"/>
    <w:rsid w:val="00004E65"/>
    <w:rsid w:val="00005E9F"/>
    <w:rsid w:val="000060DC"/>
    <w:rsid w:val="00006EC4"/>
    <w:rsid w:val="0000748B"/>
    <w:rsid w:val="000078DA"/>
    <w:rsid w:val="00007DFD"/>
    <w:rsid w:val="0001077B"/>
    <w:rsid w:val="00010D2E"/>
    <w:rsid w:val="000120BB"/>
    <w:rsid w:val="00012805"/>
    <w:rsid w:val="00013629"/>
    <w:rsid w:val="00014834"/>
    <w:rsid w:val="000153A3"/>
    <w:rsid w:val="000155A7"/>
    <w:rsid w:val="00016AD9"/>
    <w:rsid w:val="00021C19"/>
    <w:rsid w:val="0002246C"/>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35CC"/>
    <w:rsid w:val="00034066"/>
    <w:rsid w:val="000341B7"/>
    <w:rsid w:val="00034D01"/>
    <w:rsid w:val="000351D6"/>
    <w:rsid w:val="000366E3"/>
    <w:rsid w:val="00040548"/>
    <w:rsid w:val="00041B72"/>
    <w:rsid w:val="00041C63"/>
    <w:rsid w:val="00042E4D"/>
    <w:rsid w:val="00043BAE"/>
    <w:rsid w:val="00044470"/>
    <w:rsid w:val="00044565"/>
    <w:rsid w:val="000448F8"/>
    <w:rsid w:val="00044D5A"/>
    <w:rsid w:val="000453C1"/>
    <w:rsid w:val="0005076B"/>
    <w:rsid w:val="000513D5"/>
    <w:rsid w:val="0005146C"/>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1B22"/>
    <w:rsid w:val="000721E3"/>
    <w:rsid w:val="000736F5"/>
    <w:rsid w:val="00074054"/>
    <w:rsid w:val="000771D4"/>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5AF8"/>
    <w:rsid w:val="000A675E"/>
    <w:rsid w:val="000A71AE"/>
    <w:rsid w:val="000A7553"/>
    <w:rsid w:val="000A7B2C"/>
    <w:rsid w:val="000B006F"/>
    <w:rsid w:val="000B0575"/>
    <w:rsid w:val="000B0B62"/>
    <w:rsid w:val="000B1128"/>
    <w:rsid w:val="000B4230"/>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0485"/>
    <w:rsid w:val="000D13B8"/>
    <w:rsid w:val="000D2811"/>
    <w:rsid w:val="000D29BC"/>
    <w:rsid w:val="000D3EA5"/>
    <w:rsid w:val="000D5321"/>
    <w:rsid w:val="000D5F25"/>
    <w:rsid w:val="000D68B8"/>
    <w:rsid w:val="000E2293"/>
    <w:rsid w:val="000E22F6"/>
    <w:rsid w:val="000E24F0"/>
    <w:rsid w:val="000E35A2"/>
    <w:rsid w:val="000E36C0"/>
    <w:rsid w:val="000E38DE"/>
    <w:rsid w:val="000E4419"/>
    <w:rsid w:val="000E52BE"/>
    <w:rsid w:val="000E679C"/>
    <w:rsid w:val="000F2F03"/>
    <w:rsid w:val="000F3188"/>
    <w:rsid w:val="000F3B9D"/>
    <w:rsid w:val="000F4732"/>
    <w:rsid w:val="000F4A46"/>
    <w:rsid w:val="000F5A5B"/>
    <w:rsid w:val="000F5B9B"/>
    <w:rsid w:val="000F5C04"/>
    <w:rsid w:val="000F688C"/>
    <w:rsid w:val="000F6EAF"/>
    <w:rsid w:val="000F77E7"/>
    <w:rsid w:val="000F7BB3"/>
    <w:rsid w:val="0010077D"/>
    <w:rsid w:val="00100A51"/>
    <w:rsid w:val="00102E65"/>
    <w:rsid w:val="0010409E"/>
    <w:rsid w:val="00104A2E"/>
    <w:rsid w:val="001051F3"/>
    <w:rsid w:val="00106359"/>
    <w:rsid w:val="001109EF"/>
    <w:rsid w:val="001110DB"/>
    <w:rsid w:val="00111607"/>
    <w:rsid w:val="0011210F"/>
    <w:rsid w:val="00112215"/>
    <w:rsid w:val="0011260E"/>
    <w:rsid w:val="00112CD8"/>
    <w:rsid w:val="00112D7F"/>
    <w:rsid w:val="00113CC1"/>
    <w:rsid w:val="00113D1A"/>
    <w:rsid w:val="00114D17"/>
    <w:rsid w:val="00114D88"/>
    <w:rsid w:val="001159BD"/>
    <w:rsid w:val="00115DA7"/>
    <w:rsid w:val="00116117"/>
    <w:rsid w:val="00116426"/>
    <w:rsid w:val="001164B5"/>
    <w:rsid w:val="00117511"/>
    <w:rsid w:val="0011797D"/>
    <w:rsid w:val="001201C3"/>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95C"/>
    <w:rsid w:val="00135AF2"/>
    <w:rsid w:val="00136A27"/>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5083"/>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4948"/>
    <w:rsid w:val="00185F20"/>
    <w:rsid w:val="00196C4E"/>
    <w:rsid w:val="00197326"/>
    <w:rsid w:val="001A0011"/>
    <w:rsid w:val="001A03DC"/>
    <w:rsid w:val="001A1057"/>
    <w:rsid w:val="001A13F5"/>
    <w:rsid w:val="001A235A"/>
    <w:rsid w:val="001A3FF1"/>
    <w:rsid w:val="001A4164"/>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20D2"/>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C9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3093D"/>
    <w:rsid w:val="002312B3"/>
    <w:rsid w:val="00233534"/>
    <w:rsid w:val="00233AF5"/>
    <w:rsid w:val="0023459A"/>
    <w:rsid w:val="00236AB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07F2"/>
    <w:rsid w:val="0026303C"/>
    <w:rsid w:val="0026343D"/>
    <w:rsid w:val="002636DD"/>
    <w:rsid w:val="0026379E"/>
    <w:rsid w:val="002641EE"/>
    <w:rsid w:val="00265BF4"/>
    <w:rsid w:val="00265D0B"/>
    <w:rsid w:val="0026680A"/>
    <w:rsid w:val="00267355"/>
    <w:rsid w:val="002675C4"/>
    <w:rsid w:val="002679C4"/>
    <w:rsid w:val="00267EF8"/>
    <w:rsid w:val="0027017A"/>
    <w:rsid w:val="00271E43"/>
    <w:rsid w:val="002740AF"/>
    <w:rsid w:val="00274B36"/>
    <w:rsid w:val="00274C0F"/>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1C64"/>
    <w:rsid w:val="002B2569"/>
    <w:rsid w:val="002B2596"/>
    <w:rsid w:val="002B2AFF"/>
    <w:rsid w:val="002B2DA8"/>
    <w:rsid w:val="002B3260"/>
    <w:rsid w:val="002B3E49"/>
    <w:rsid w:val="002B55FE"/>
    <w:rsid w:val="002B57C9"/>
    <w:rsid w:val="002B5D83"/>
    <w:rsid w:val="002B5DB7"/>
    <w:rsid w:val="002B6016"/>
    <w:rsid w:val="002B7253"/>
    <w:rsid w:val="002B77D8"/>
    <w:rsid w:val="002C19BD"/>
    <w:rsid w:val="002C244C"/>
    <w:rsid w:val="002C4556"/>
    <w:rsid w:val="002C5725"/>
    <w:rsid w:val="002C7323"/>
    <w:rsid w:val="002C756B"/>
    <w:rsid w:val="002D15FE"/>
    <w:rsid w:val="002D1890"/>
    <w:rsid w:val="002D258A"/>
    <w:rsid w:val="002D2EE9"/>
    <w:rsid w:val="002D464C"/>
    <w:rsid w:val="002D4B40"/>
    <w:rsid w:val="002D54E4"/>
    <w:rsid w:val="002D58D3"/>
    <w:rsid w:val="002D5DAE"/>
    <w:rsid w:val="002D5DCD"/>
    <w:rsid w:val="002D638C"/>
    <w:rsid w:val="002D6E7B"/>
    <w:rsid w:val="002D75BC"/>
    <w:rsid w:val="002D7A1B"/>
    <w:rsid w:val="002E0591"/>
    <w:rsid w:val="002E17A7"/>
    <w:rsid w:val="002E197A"/>
    <w:rsid w:val="002E1F58"/>
    <w:rsid w:val="002E218C"/>
    <w:rsid w:val="002E260F"/>
    <w:rsid w:val="002E3E05"/>
    <w:rsid w:val="002E48C0"/>
    <w:rsid w:val="002E4E95"/>
    <w:rsid w:val="002E4F97"/>
    <w:rsid w:val="002E5000"/>
    <w:rsid w:val="002E6DA3"/>
    <w:rsid w:val="002E7D1C"/>
    <w:rsid w:val="002F015C"/>
    <w:rsid w:val="002F03AF"/>
    <w:rsid w:val="002F06AD"/>
    <w:rsid w:val="002F2636"/>
    <w:rsid w:val="002F2F8F"/>
    <w:rsid w:val="002F3CEC"/>
    <w:rsid w:val="002F400B"/>
    <w:rsid w:val="002F44E5"/>
    <w:rsid w:val="002F4565"/>
    <w:rsid w:val="002F5B52"/>
    <w:rsid w:val="002F5FEA"/>
    <w:rsid w:val="002F631F"/>
    <w:rsid w:val="002F7E89"/>
    <w:rsid w:val="003017E1"/>
    <w:rsid w:val="00302088"/>
    <w:rsid w:val="00302E22"/>
    <w:rsid w:val="003038E5"/>
    <w:rsid w:val="00303C73"/>
    <w:rsid w:val="00303F37"/>
    <w:rsid w:val="00304895"/>
    <w:rsid w:val="003053E0"/>
    <w:rsid w:val="003056F7"/>
    <w:rsid w:val="0030629D"/>
    <w:rsid w:val="00306350"/>
    <w:rsid w:val="003069C9"/>
    <w:rsid w:val="00310706"/>
    <w:rsid w:val="0031109F"/>
    <w:rsid w:val="003118B8"/>
    <w:rsid w:val="00312520"/>
    <w:rsid w:val="0031308C"/>
    <w:rsid w:val="003151AE"/>
    <w:rsid w:val="003152BE"/>
    <w:rsid w:val="00315951"/>
    <w:rsid w:val="003163ED"/>
    <w:rsid w:val="00316D64"/>
    <w:rsid w:val="0031767E"/>
    <w:rsid w:val="003206D7"/>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3A36"/>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143"/>
    <w:rsid w:val="003516F0"/>
    <w:rsid w:val="00352FF1"/>
    <w:rsid w:val="00357F13"/>
    <w:rsid w:val="0036042B"/>
    <w:rsid w:val="003607D7"/>
    <w:rsid w:val="00360931"/>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0F3F"/>
    <w:rsid w:val="003A149A"/>
    <w:rsid w:val="003A1AE8"/>
    <w:rsid w:val="003A38B2"/>
    <w:rsid w:val="003A4A91"/>
    <w:rsid w:val="003A531F"/>
    <w:rsid w:val="003A540C"/>
    <w:rsid w:val="003A5E40"/>
    <w:rsid w:val="003A72CF"/>
    <w:rsid w:val="003A7901"/>
    <w:rsid w:val="003A7C06"/>
    <w:rsid w:val="003B0918"/>
    <w:rsid w:val="003B14B6"/>
    <w:rsid w:val="003B1B66"/>
    <w:rsid w:val="003B1C9D"/>
    <w:rsid w:val="003B2180"/>
    <w:rsid w:val="003B25D0"/>
    <w:rsid w:val="003B26C2"/>
    <w:rsid w:val="003B48E1"/>
    <w:rsid w:val="003B4E8B"/>
    <w:rsid w:val="003B5254"/>
    <w:rsid w:val="003B5F52"/>
    <w:rsid w:val="003B6B2A"/>
    <w:rsid w:val="003B78F5"/>
    <w:rsid w:val="003B7AAF"/>
    <w:rsid w:val="003C085B"/>
    <w:rsid w:val="003C1032"/>
    <w:rsid w:val="003C1205"/>
    <w:rsid w:val="003C1739"/>
    <w:rsid w:val="003C2BCB"/>
    <w:rsid w:val="003C3025"/>
    <w:rsid w:val="003C3944"/>
    <w:rsid w:val="003C3C23"/>
    <w:rsid w:val="003C415A"/>
    <w:rsid w:val="003C4228"/>
    <w:rsid w:val="003C49E2"/>
    <w:rsid w:val="003C7256"/>
    <w:rsid w:val="003D0CC9"/>
    <w:rsid w:val="003D2497"/>
    <w:rsid w:val="003D25E0"/>
    <w:rsid w:val="003D297F"/>
    <w:rsid w:val="003D35C3"/>
    <w:rsid w:val="003D4670"/>
    <w:rsid w:val="003D46B8"/>
    <w:rsid w:val="003D5B7B"/>
    <w:rsid w:val="003D6DEC"/>
    <w:rsid w:val="003D738B"/>
    <w:rsid w:val="003D7836"/>
    <w:rsid w:val="003D7A81"/>
    <w:rsid w:val="003E17F8"/>
    <w:rsid w:val="003E20F8"/>
    <w:rsid w:val="003E2A73"/>
    <w:rsid w:val="003E2BF7"/>
    <w:rsid w:val="003E32AD"/>
    <w:rsid w:val="003E344C"/>
    <w:rsid w:val="003E4A0A"/>
    <w:rsid w:val="003E4A7A"/>
    <w:rsid w:val="003E569D"/>
    <w:rsid w:val="003E5B0F"/>
    <w:rsid w:val="003E67C7"/>
    <w:rsid w:val="003E6EF5"/>
    <w:rsid w:val="003F0BA7"/>
    <w:rsid w:val="003F580B"/>
    <w:rsid w:val="003F59FE"/>
    <w:rsid w:val="003F7269"/>
    <w:rsid w:val="004014B5"/>
    <w:rsid w:val="00402D32"/>
    <w:rsid w:val="004032F3"/>
    <w:rsid w:val="004037BF"/>
    <w:rsid w:val="00403D46"/>
    <w:rsid w:val="00405F27"/>
    <w:rsid w:val="0040605C"/>
    <w:rsid w:val="00407251"/>
    <w:rsid w:val="00407991"/>
    <w:rsid w:val="00410522"/>
    <w:rsid w:val="00410AFB"/>
    <w:rsid w:val="00412A6E"/>
    <w:rsid w:val="00412CC9"/>
    <w:rsid w:val="00414643"/>
    <w:rsid w:val="00415051"/>
    <w:rsid w:val="00417B79"/>
    <w:rsid w:val="00417EA0"/>
    <w:rsid w:val="004211D0"/>
    <w:rsid w:val="004218D0"/>
    <w:rsid w:val="00421A52"/>
    <w:rsid w:val="00422FE2"/>
    <w:rsid w:val="0042465F"/>
    <w:rsid w:val="00424AE3"/>
    <w:rsid w:val="004252E9"/>
    <w:rsid w:val="00425B10"/>
    <w:rsid w:val="00425F96"/>
    <w:rsid w:val="00430079"/>
    <w:rsid w:val="004312DE"/>
    <w:rsid w:val="0043139D"/>
    <w:rsid w:val="00431B77"/>
    <w:rsid w:val="0043222B"/>
    <w:rsid w:val="0043410F"/>
    <w:rsid w:val="0043487C"/>
    <w:rsid w:val="00434AE3"/>
    <w:rsid w:val="00436FB4"/>
    <w:rsid w:val="00437355"/>
    <w:rsid w:val="00442945"/>
    <w:rsid w:val="00442B11"/>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57631"/>
    <w:rsid w:val="00460D61"/>
    <w:rsid w:val="00461968"/>
    <w:rsid w:val="004620BD"/>
    <w:rsid w:val="00462BCA"/>
    <w:rsid w:val="00462F29"/>
    <w:rsid w:val="00463027"/>
    <w:rsid w:val="004630A3"/>
    <w:rsid w:val="004638A6"/>
    <w:rsid w:val="00467C5B"/>
    <w:rsid w:val="00467FAB"/>
    <w:rsid w:val="004704DB"/>
    <w:rsid w:val="00470612"/>
    <w:rsid w:val="0047226C"/>
    <w:rsid w:val="004724D2"/>
    <w:rsid w:val="004737AA"/>
    <w:rsid w:val="004743A7"/>
    <w:rsid w:val="00474C44"/>
    <w:rsid w:val="00474F5A"/>
    <w:rsid w:val="004751FA"/>
    <w:rsid w:val="00475FB8"/>
    <w:rsid w:val="00476B7A"/>
    <w:rsid w:val="00476B7D"/>
    <w:rsid w:val="004770C1"/>
    <w:rsid w:val="00480FBB"/>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2BA7"/>
    <w:rsid w:val="004B3E3B"/>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1F9"/>
    <w:rsid w:val="004D2759"/>
    <w:rsid w:val="004D37DF"/>
    <w:rsid w:val="004D3839"/>
    <w:rsid w:val="004D3869"/>
    <w:rsid w:val="004D3883"/>
    <w:rsid w:val="004D40C8"/>
    <w:rsid w:val="004D4BA4"/>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724"/>
    <w:rsid w:val="00502E73"/>
    <w:rsid w:val="00503648"/>
    <w:rsid w:val="005036A1"/>
    <w:rsid w:val="00504783"/>
    <w:rsid w:val="00504A6A"/>
    <w:rsid w:val="00504AF4"/>
    <w:rsid w:val="0050509B"/>
    <w:rsid w:val="00505663"/>
    <w:rsid w:val="00507705"/>
    <w:rsid w:val="005115F3"/>
    <w:rsid w:val="005121D3"/>
    <w:rsid w:val="00512A7D"/>
    <w:rsid w:val="00512BD4"/>
    <w:rsid w:val="00512F4E"/>
    <w:rsid w:val="00513324"/>
    <w:rsid w:val="005141E4"/>
    <w:rsid w:val="0051436F"/>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6C4C"/>
    <w:rsid w:val="00527161"/>
    <w:rsid w:val="00527304"/>
    <w:rsid w:val="00527973"/>
    <w:rsid w:val="00530731"/>
    <w:rsid w:val="00531B7C"/>
    <w:rsid w:val="005321A6"/>
    <w:rsid w:val="00533196"/>
    <w:rsid w:val="00534EC1"/>
    <w:rsid w:val="005354A0"/>
    <w:rsid w:val="00535CAA"/>
    <w:rsid w:val="00536882"/>
    <w:rsid w:val="00537AD2"/>
    <w:rsid w:val="00540742"/>
    <w:rsid w:val="0054087D"/>
    <w:rsid w:val="00541CBE"/>
    <w:rsid w:val="00542770"/>
    <w:rsid w:val="00543AFA"/>
    <w:rsid w:val="00543B24"/>
    <w:rsid w:val="00544D0F"/>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37F"/>
    <w:rsid w:val="0056344E"/>
    <w:rsid w:val="00563C9A"/>
    <w:rsid w:val="00563D60"/>
    <w:rsid w:val="00564879"/>
    <w:rsid w:val="00564981"/>
    <w:rsid w:val="0056576C"/>
    <w:rsid w:val="00566216"/>
    <w:rsid w:val="00570270"/>
    <w:rsid w:val="0057076D"/>
    <w:rsid w:val="0057143D"/>
    <w:rsid w:val="00571B72"/>
    <w:rsid w:val="00572095"/>
    <w:rsid w:val="005724EE"/>
    <w:rsid w:val="00572B8D"/>
    <w:rsid w:val="00572FF0"/>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1523"/>
    <w:rsid w:val="00592FC2"/>
    <w:rsid w:val="005933A3"/>
    <w:rsid w:val="0059411E"/>
    <w:rsid w:val="00594A70"/>
    <w:rsid w:val="00594B5A"/>
    <w:rsid w:val="00596F28"/>
    <w:rsid w:val="005979AF"/>
    <w:rsid w:val="00597AC3"/>
    <w:rsid w:val="005A075C"/>
    <w:rsid w:val="005A1FF8"/>
    <w:rsid w:val="005A2529"/>
    <w:rsid w:val="005A2F94"/>
    <w:rsid w:val="005A5765"/>
    <w:rsid w:val="005A5C44"/>
    <w:rsid w:val="005A7241"/>
    <w:rsid w:val="005A76CC"/>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6FDC"/>
    <w:rsid w:val="005C77F2"/>
    <w:rsid w:val="005C7C61"/>
    <w:rsid w:val="005C7EEC"/>
    <w:rsid w:val="005D09A4"/>
    <w:rsid w:val="005D0A4D"/>
    <w:rsid w:val="005D19A8"/>
    <w:rsid w:val="005D1A55"/>
    <w:rsid w:val="005D2D0E"/>
    <w:rsid w:val="005D4EF3"/>
    <w:rsid w:val="005D539C"/>
    <w:rsid w:val="005D70D4"/>
    <w:rsid w:val="005E01BE"/>
    <w:rsid w:val="005E1D8F"/>
    <w:rsid w:val="005E2D2E"/>
    <w:rsid w:val="005E3592"/>
    <w:rsid w:val="005E391C"/>
    <w:rsid w:val="005E4B2F"/>
    <w:rsid w:val="005E51A3"/>
    <w:rsid w:val="005E6FF2"/>
    <w:rsid w:val="005E7A11"/>
    <w:rsid w:val="005F11BC"/>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DF9"/>
    <w:rsid w:val="00606057"/>
    <w:rsid w:val="00606437"/>
    <w:rsid w:val="00607414"/>
    <w:rsid w:val="00607A0E"/>
    <w:rsid w:val="00611739"/>
    <w:rsid w:val="00611B04"/>
    <w:rsid w:val="00611E1F"/>
    <w:rsid w:val="006141B8"/>
    <w:rsid w:val="00615212"/>
    <w:rsid w:val="0061649E"/>
    <w:rsid w:val="00616560"/>
    <w:rsid w:val="00616C37"/>
    <w:rsid w:val="00616E20"/>
    <w:rsid w:val="00617991"/>
    <w:rsid w:val="00617A17"/>
    <w:rsid w:val="006203CC"/>
    <w:rsid w:val="006206A4"/>
    <w:rsid w:val="00621153"/>
    <w:rsid w:val="00621AF1"/>
    <w:rsid w:val="00621F5F"/>
    <w:rsid w:val="006227C0"/>
    <w:rsid w:val="00622F85"/>
    <w:rsid w:val="00623191"/>
    <w:rsid w:val="00623B6F"/>
    <w:rsid w:val="006246FF"/>
    <w:rsid w:val="00624C23"/>
    <w:rsid w:val="0062514C"/>
    <w:rsid w:val="00625C6A"/>
    <w:rsid w:val="00626E66"/>
    <w:rsid w:val="00627F7F"/>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52A"/>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B45"/>
    <w:rsid w:val="00666DFD"/>
    <w:rsid w:val="00670A51"/>
    <w:rsid w:val="00670B5D"/>
    <w:rsid w:val="006752F1"/>
    <w:rsid w:val="006772AF"/>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8B6"/>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210"/>
    <w:rsid w:val="006C1A6E"/>
    <w:rsid w:val="006C28AF"/>
    <w:rsid w:val="006C3C16"/>
    <w:rsid w:val="006C4431"/>
    <w:rsid w:val="006C4851"/>
    <w:rsid w:val="006C6F7C"/>
    <w:rsid w:val="006C7ACF"/>
    <w:rsid w:val="006D002C"/>
    <w:rsid w:val="006D1EB4"/>
    <w:rsid w:val="006D23B3"/>
    <w:rsid w:val="006D2DF6"/>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0339"/>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3B2F"/>
    <w:rsid w:val="0071468C"/>
    <w:rsid w:val="00714C25"/>
    <w:rsid w:val="00717028"/>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08B"/>
    <w:rsid w:val="0077257C"/>
    <w:rsid w:val="007725A2"/>
    <w:rsid w:val="00772755"/>
    <w:rsid w:val="00773C4E"/>
    <w:rsid w:val="0077499B"/>
    <w:rsid w:val="00774E94"/>
    <w:rsid w:val="007756F1"/>
    <w:rsid w:val="00775EB1"/>
    <w:rsid w:val="0077708A"/>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489"/>
    <w:rsid w:val="00793AD6"/>
    <w:rsid w:val="00793E05"/>
    <w:rsid w:val="00795604"/>
    <w:rsid w:val="00796194"/>
    <w:rsid w:val="00796C0C"/>
    <w:rsid w:val="007975DB"/>
    <w:rsid w:val="00797830"/>
    <w:rsid w:val="00797D35"/>
    <w:rsid w:val="007A0F00"/>
    <w:rsid w:val="007A1713"/>
    <w:rsid w:val="007A18BD"/>
    <w:rsid w:val="007A2373"/>
    <w:rsid w:val="007A4B25"/>
    <w:rsid w:val="007A51DB"/>
    <w:rsid w:val="007A54AE"/>
    <w:rsid w:val="007A56B6"/>
    <w:rsid w:val="007A6C5A"/>
    <w:rsid w:val="007A6DB8"/>
    <w:rsid w:val="007B00FB"/>
    <w:rsid w:val="007B1AC1"/>
    <w:rsid w:val="007B2AD9"/>
    <w:rsid w:val="007B3B68"/>
    <w:rsid w:val="007B4619"/>
    <w:rsid w:val="007B55CD"/>
    <w:rsid w:val="007B5C4E"/>
    <w:rsid w:val="007B61E6"/>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2B47"/>
    <w:rsid w:val="007E3568"/>
    <w:rsid w:val="007E3937"/>
    <w:rsid w:val="007E3AF7"/>
    <w:rsid w:val="007E3D33"/>
    <w:rsid w:val="007E535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6F4F"/>
    <w:rsid w:val="008076EB"/>
    <w:rsid w:val="00807B63"/>
    <w:rsid w:val="0081124B"/>
    <w:rsid w:val="00812111"/>
    <w:rsid w:val="008125A7"/>
    <w:rsid w:val="008133D6"/>
    <w:rsid w:val="00813577"/>
    <w:rsid w:val="008135D9"/>
    <w:rsid w:val="00814D4D"/>
    <w:rsid w:val="0081562E"/>
    <w:rsid w:val="00817DE9"/>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2F6"/>
    <w:rsid w:val="008409B4"/>
    <w:rsid w:val="00840F1D"/>
    <w:rsid w:val="0084164C"/>
    <w:rsid w:val="0084187F"/>
    <w:rsid w:val="0084229E"/>
    <w:rsid w:val="00843017"/>
    <w:rsid w:val="00843AF7"/>
    <w:rsid w:val="00844DEF"/>
    <w:rsid w:val="00844F7D"/>
    <w:rsid w:val="00844F8C"/>
    <w:rsid w:val="00845926"/>
    <w:rsid w:val="00847F42"/>
    <w:rsid w:val="00850966"/>
    <w:rsid w:val="00850BAD"/>
    <w:rsid w:val="00850F68"/>
    <w:rsid w:val="0085198F"/>
    <w:rsid w:val="00851CE8"/>
    <w:rsid w:val="00852141"/>
    <w:rsid w:val="008527D2"/>
    <w:rsid w:val="008551FC"/>
    <w:rsid w:val="008610F1"/>
    <w:rsid w:val="00862522"/>
    <w:rsid w:val="0086341B"/>
    <w:rsid w:val="008635A3"/>
    <w:rsid w:val="00863988"/>
    <w:rsid w:val="008649AD"/>
    <w:rsid w:val="00864B27"/>
    <w:rsid w:val="00865503"/>
    <w:rsid w:val="00865506"/>
    <w:rsid w:val="0086611A"/>
    <w:rsid w:val="008667A3"/>
    <w:rsid w:val="00867613"/>
    <w:rsid w:val="00870273"/>
    <w:rsid w:val="0087167F"/>
    <w:rsid w:val="00871938"/>
    <w:rsid w:val="008722DB"/>
    <w:rsid w:val="00874D2B"/>
    <w:rsid w:val="00875AB8"/>
    <w:rsid w:val="00876562"/>
    <w:rsid w:val="00876934"/>
    <w:rsid w:val="008771ED"/>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133E"/>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202"/>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3EC9"/>
    <w:rsid w:val="008F5B8C"/>
    <w:rsid w:val="008F5FA9"/>
    <w:rsid w:val="008F60A6"/>
    <w:rsid w:val="008F6C8D"/>
    <w:rsid w:val="008F7004"/>
    <w:rsid w:val="008F70FA"/>
    <w:rsid w:val="009002BC"/>
    <w:rsid w:val="009009AA"/>
    <w:rsid w:val="009032DD"/>
    <w:rsid w:val="009033C5"/>
    <w:rsid w:val="009035BD"/>
    <w:rsid w:val="0090372A"/>
    <w:rsid w:val="009048D9"/>
    <w:rsid w:val="009050E3"/>
    <w:rsid w:val="0090732B"/>
    <w:rsid w:val="0090785B"/>
    <w:rsid w:val="00907CB6"/>
    <w:rsid w:val="00907D0F"/>
    <w:rsid w:val="00910BC3"/>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23A"/>
    <w:rsid w:val="00937ED0"/>
    <w:rsid w:val="00940DD7"/>
    <w:rsid w:val="009410A7"/>
    <w:rsid w:val="00942044"/>
    <w:rsid w:val="009421E5"/>
    <w:rsid w:val="009436BA"/>
    <w:rsid w:val="00943BDE"/>
    <w:rsid w:val="0094440A"/>
    <w:rsid w:val="009457F7"/>
    <w:rsid w:val="00946521"/>
    <w:rsid w:val="009467D2"/>
    <w:rsid w:val="009473C1"/>
    <w:rsid w:val="00947E8E"/>
    <w:rsid w:val="00947EC0"/>
    <w:rsid w:val="00951696"/>
    <w:rsid w:val="00951D7D"/>
    <w:rsid w:val="00952BE1"/>
    <w:rsid w:val="00952E89"/>
    <w:rsid w:val="0095351B"/>
    <w:rsid w:val="0095375F"/>
    <w:rsid w:val="009555EE"/>
    <w:rsid w:val="00956561"/>
    <w:rsid w:val="00957EF6"/>
    <w:rsid w:val="00960B74"/>
    <w:rsid w:val="0096229E"/>
    <w:rsid w:val="009625CA"/>
    <w:rsid w:val="00962D89"/>
    <w:rsid w:val="00964107"/>
    <w:rsid w:val="00964982"/>
    <w:rsid w:val="00964D74"/>
    <w:rsid w:val="00966523"/>
    <w:rsid w:val="00970AF8"/>
    <w:rsid w:val="00970BCB"/>
    <w:rsid w:val="00975506"/>
    <w:rsid w:val="00976D8C"/>
    <w:rsid w:val="00980315"/>
    <w:rsid w:val="0098040A"/>
    <w:rsid w:val="0098051B"/>
    <w:rsid w:val="00981608"/>
    <w:rsid w:val="0098166F"/>
    <w:rsid w:val="00981C7F"/>
    <w:rsid w:val="00982A91"/>
    <w:rsid w:val="009842B7"/>
    <w:rsid w:val="009845E6"/>
    <w:rsid w:val="009848E7"/>
    <w:rsid w:val="00984CEA"/>
    <w:rsid w:val="009852CB"/>
    <w:rsid w:val="00985FE0"/>
    <w:rsid w:val="0098749B"/>
    <w:rsid w:val="00987EA5"/>
    <w:rsid w:val="0099022C"/>
    <w:rsid w:val="00990A32"/>
    <w:rsid w:val="009915FC"/>
    <w:rsid w:val="00991619"/>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0F9"/>
    <w:rsid w:val="009B530D"/>
    <w:rsid w:val="009B552F"/>
    <w:rsid w:val="009B6517"/>
    <w:rsid w:val="009C04D6"/>
    <w:rsid w:val="009C0B2C"/>
    <w:rsid w:val="009C0F44"/>
    <w:rsid w:val="009C32D9"/>
    <w:rsid w:val="009C52F5"/>
    <w:rsid w:val="009C571A"/>
    <w:rsid w:val="009C5823"/>
    <w:rsid w:val="009C64B7"/>
    <w:rsid w:val="009C7031"/>
    <w:rsid w:val="009C7F48"/>
    <w:rsid w:val="009D172F"/>
    <w:rsid w:val="009D2737"/>
    <w:rsid w:val="009D4B66"/>
    <w:rsid w:val="009D575D"/>
    <w:rsid w:val="009D5994"/>
    <w:rsid w:val="009D6B97"/>
    <w:rsid w:val="009D70FA"/>
    <w:rsid w:val="009D72DE"/>
    <w:rsid w:val="009D7856"/>
    <w:rsid w:val="009E132A"/>
    <w:rsid w:val="009E16A6"/>
    <w:rsid w:val="009E2C5B"/>
    <w:rsid w:val="009E3018"/>
    <w:rsid w:val="009E3C04"/>
    <w:rsid w:val="009E4EFC"/>
    <w:rsid w:val="009E5988"/>
    <w:rsid w:val="009E5FDC"/>
    <w:rsid w:val="009E6516"/>
    <w:rsid w:val="009F0A66"/>
    <w:rsid w:val="009F17CB"/>
    <w:rsid w:val="009F19F8"/>
    <w:rsid w:val="009F2F0B"/>
    <w:rsid w:val="009F5923"/>
    <w:rsid w:val="00A00647"/>
    <w:rsid w:val="00A01675"/>
    <w:rsid w:val="00A01E17"/>
    <w:rsid w:val="00A02110"/>
    <w:rsid w:val="00A0242B"/>
    <w:rsid w:val="00A029CD"/>
    <w:rsid w:val="00A03584"/>
    <w:rsid w:val="00A03FF1"/>
    <w:rsid w:val="00A05360"/>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B43"/>
    <w:rsid w:val="00A24FC5"/>
    <w:rsid w:val="00A25743"/>
    <w:rsid w:val="00A2577A"/>
    <w:rsid w:val="00A259E5"/>
    <w:rsid w:val="00A272D3"/>
    <w:rsid w:val="00A27E81"/>
    <w:rsid w:val="00A30BE5"/>
    <w:rsid w:val="00A31255"/>
    <w:rsid w:val="00A33EB3"/>
    <w:rsid w:val="00A340F8"/>
    <w:rsid w:val="00A35ACD"/>
    <w:rsid w:val="00A362B3"/>
    <w:rsid w:val="00A3725C"/>
    <w:rsid w:val="00A377AD"/>
    <w:rsid w:val="00A37E7C"/>
    <w:rsid w:val="00A402BB"/>
    <w:rsid w:val="00A40302"/>
    <w:rsid w:val="00A41140"/>
    <w:rsid w:val="00A414B3"/>
    <w:rsid w:val="00A41704"/>
    <w:rsid w:val="00A41CB5"/>
    <w:rsid w:val="00A428DA"/>
    <w:rsid w:val="00A42FDF"/>
    <w:rsid w:val="00A467B1"/>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34E3"/>
    <w:rsid w:val="00A8356D"/>
    <w:rsid w:val="00A83DC5"/>
    <w:rsid w:val="00A84456"/>
    <w:rsid w:val="00A85A27"/>
    <w:rsid w:val="00A85F29"/>
    <w:rsid w:val="00A86650"/>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6C96"/>
    <w:rsid w:val="00AA7835"/>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0E9"/>
    <w:rsid w:val="00AD1513"/>
    <w:rsid w:val="00AD2D94"/>
    <w:rsid w:val="00AD33B0"/>
    <w:rsid w:val="00AD3447"/>
    <w:rsid w:val="00AD3C50"/>
    <w:rsid w:val="00AD49CB"/>
    <w:rsid w:val="00AD4A43"/>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802"/>
    <w:rsid w:val="00AF1D08"/>
    <w:rsid w:val="00AF2743"/>
    <w:rsid w:val="00AF2B5D"/>
    <w:rsid w:val="00AF2C93"/>
    <w:rsid w:val="00AF4505"/>
    <w:rsid w:val="00AF6CAF"/>
    <w:rsid w:val="00AF745D"/>
    <w:rsid w:val="00AF7B5C"/>
    <w:rsid w:val="00AF7E7D"/>
    <w:rsid w:val="00B0003F"/>
    <w:rsid w:val="00B00112"/>
    <w:rsid w:val="00B01EDC"/>
    <w:rsid w:val="00B039F8"/>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2F9"/>
    <w:rsid w:val="00B33B52"/>
    <w:rsid w:val="00B3616B"/>
    <w:rsid w:val="00B42B70"/>
    <w:rsid w:val="00B441F0"/>
    <w:rsid w:val="00B44C87"/>
    <w:rsid w:val="00B45EF2"/>
    <w:rsid w:val="00B47300"/>
    <w:rsid w:val="00B500C5"/>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E53"/>
    <w:rsid w:val="00BB5780"/>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D04C6"/>
    <w:rsid w:val="00BD0908"/>
    <w:rsid w:val="00BD0C08"/>
    <w:rsid w:val="00BD17B0"/>
    <w:rsid w:val="00BD1D53"/>
    <w:rsid w:val="00BD1FB7"/>
    <w:rsid w:val="00BD3CBD"/>
    <w:rsid w:val="00BD5DFA"/>
    <w:rsid w:val="00BD711D"/>
    <w:rsid w:val="00BD723F"/>
    <w:rsid w:val="00BE0171"/>
    <w:rsid w:val="00BE0928"/>
    <w:rsid w:val="00BE13B7"/>
    <w:rsid w:val="00BE1F4B"/>
    <w:rsid w:val="00BE22EC"/>
    <w:rsid w:val="00BE2313"/>
    <w:rsid w:val="00BE3D75"/>
    <w:rsid w:val="00BE7697"/>
    <w:rsid w:val="00BF12E9"/>
    <w:rsid w:val="00BF21C7"/>
    <w:rsid w:val="00BF2452"/>
    <w:rsid w:val="00BF2627"/>
    <w:rsid w:val="00BF3606"/>
    <w:rsid w:val="00BF3C8C"/>
    <w:rsid w:val="00BF3C96"/>
    <w:rsid w:val="00BF538F"/>
    <w:rsid w:val="00BF57E4"/>
    <w:rsid w:val="00BF608F"/>
    <w:rsid w:val="00BF6116"/>
    <w:rsid w:val="00BF7D82"/>
    <w:rsid w:val="00C00D42"/>
    <w:rsid w:val="00C03B71"/>
    <w:rsid w:val="00C046D4"/>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5A4"/>
    <w:rsid w:val="00C20BB9"/>
    <w:rsid w:val="00C2216D"/>
    <w:rsid w:val="00C222B1"/>
    <w:rsid w:val="00C22637"/>
    <w:rsid w:val="00C24CAE"/>
    <w:rsid w:val="00C25A40"/>
    <w:rsid w:val="00C26616"/>
    <w:rsid w:val="00C26E18"/>
    <w:rsid w:val="00C30FF2"/>
    <w:rsid w:val="00C3100A"/>
    <w:rsid w:val="00C33CDF"/>
    <w:rsid w:val="00C33DE6"/>
    <w:rsid w:val="00C33F3D"/>
    <w:rsid w:val="00C34140"/>
    <w:rsid w:val="00C34589"/>
    <w:rsid w:val="00C353FE"/>
    <w:rsid w:val="00C35C0E"/>
    <w:rsid w:val="00C363C5"/>
    <w:rsid w:val="00C374CF"/>
    <w:rsid w:val="00C43414"/>
    <w:rsid w:val="00C434C6"/>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1FAF"/>
    <w:rsid w:val="00CA323A"/>
    <w:rsid w:val="00CA5A6A"/>
    <w:rsid w:val="00CA6906"/>
    <w:rsid w:val="00CA6D87"/>
    <w:rsid w:val="00CA6E04"/>
    <w:rsid w:val="00CA701D"/>
    <w:rsid w:val="00CB14E4"/>
    <w:rsid w:val="00CB1CB2"/>
    <w:rsid w:val="00CB5980"/>
    <w:rsid w:val="00CB66EA"/>
    <w:rsid w:val="00CC0EE0"/>
    <w:rsid w:val="00CC103B"/>
    <w:rsid w:val="00CC16A9"/>
    <w:rsid w:val="00CC37F8"/>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6C85"/>
    <w:rsid w:val="00CF700C"/>
    <w:rsid w:val="00D00303"/>
    <w:rsid w:val="00D00376"/>
    <w:rsid w:val="00D003B3"/>
    <w:rsid w:val="00D01828"/>
    <w:rsid w:val="00D01AF1"/>
    <w:rsid w:val="00D02C8E"/>
    <w:rsid w:val="00D030C7"/>
    <w:rsid w:val="00D0381A"/>
    <w:rsid w:val="00D04C5E"/>
    <w:rsid w:val="00D05BEC"/>
    <w:rsid w:val="00D062FB"/>
    <w:rsid w:val="00D07774"/>
    <w:rsid w:val="00D1056B"/>
    <w:rsid w:val="00D10A86"/>
    <w:rsid w:val="00D10B8A"/>
    <w:rsid w:val="00D11284"/>
    <w:rsid w:val="00D124AE"/>
    <w:rsid w:val="00D12705"/>
    <w:rsid w:val="00D137E3"/>
    <w:rsid w:val="00D13BCD"/>
    <w:rsid w:val="00D13EAA"/>
    <w:rsid w:val="00D13EE1"/>
    <w:rsid w:val="00D149D4"/>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37012"/>
    <w:rsid w:val="00D402DF"/>
    <w:rsid w:val="00D40F11"/>
    <w:rsid w:val="00D42620"/>
    <w:rsid w:val="00D44E14"/>
    <w:rsid w:val="00D4508E"/>
    <w:rsid w:val="00D465F9"/>
    <w:rsid w:val="00D47FE7"/>
    <w:rsid w:val="00D5066D"/>
    <w:rsid w:val="00D506A5"/>
    <w:rsid w:val="00D519E3"/>
    <w:rsid w:val="00D5289B"/>
    <w:rsid w:val="00D553D1"/>
    <w:rsid w:val="00D57207"/>
    <w:rsid w:val="00D60DDB"/>
    <w:rsid w:val="00D60E24"/>
    <w:rsid w:val="00D618FA"/>
    <w:rsid w:val="00D629B9"/>
    <w:rsid w:val="00D63A02"/>
    <w:rsid w:val="00D63A85"/>
    <w:rsid w:val="00D63EFF"/>
    <w:rsid w:val="00D644F7"/>
    <w:rsid w:val="00D64B8E"/>
    <w:rsid w:val="00D64E17"/>
    <w:rsid w:val="00D65749"/>
    <w:rsid w:val="00D65B51"/>
    <w:rsid w:val="00D676EC"/>
    <w:rsid w:val="00D703B8"/>
    <w:rsid w:val="00D70656"/>
    <w:rsid w:val="00D70941"/>
    <w:rsid w:val="00D7181A"/>
    <w:rsid w:val="00D71839"/>
    <w:rsid w:val="00D74AF0"/>
    <w:rsid w:val="00D75B11"/>
    <w:rsid w:val="00D779C3"/>
    <w:rsid w:val="00D80BD3"/>
    <w:rsid w:val="00D824F1"/>
    <w:rsid w:val="00D8269D"/>
    <w:rsid w:val="00D8377E"/>
    <w:rsid w:val="00D83E09"/>
    <w:rsid w:val="00D850F3"/>
    <w:rsid w:val="00D8522F"/>
    <w:rsid w:val="00D85E8D"/>
    <w:rsid w:val="00D87886"/>
    <w:rsid w:val="00D879F5"/>
    <w:rsid w:val="00D87CCC"/>
    <w:rsid w:val="00D90926"/>
    <w:rsid w:val="00D90F4D"/>
    <w:rsid w:val="00D91046"/>
    <w:rsid w:val="00D9114E"/>
    <w:rsid w:val="00D9244C"/>
    <w:rsid w:val="00D92D02"/>
    <w:rsid w:val="00D936E5"/>
    <w:rsid w:val="00D94C4A"/>
    <w:rsid w:val="00D9644F"/>
    <w:rsid w:val="00D96625"/>
    <w:rsid w:val="00D96EB9"/>
    <w:rsid w:val="00D97E89"/>
    <w:rsid w:val="00D97FD2"/>
    <w:rsid w:val="00DA1B38"/>
    <w:rsid w:val="00DA2BFF"/>
    <w:rsid w:val="00DA5220"/>
    <w:rsid w:val="00DA5B81"/>
    <w:rsid w:val="00DA5D0D"/>
    <w:rsid w:val="00DA72B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594"/>
    <w:rsid w:val="00DE481D"/>
    <w:rsid w:val="00DE550B"/>
    <w:rsid w:val="00DE5A70"/>
    <w:rsid w:val="00DE5AEB"/>
    <w:rsid w:val="00DE606D"/>
    <w:rsid w:val="00DE7897"/>
    <w:rsid w:val="00DE7921"/>
    <w:rsid w:val="00DF0741"/>
    <w:rsid w:val="00DF170A"/>
    <w:rsid w:val="00DF2A83"/>
    <w:rsid w:val="00DF3B54"/>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48C5"/>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36F2A"/>
    <w:rsid w:val="00E37AB4"/>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29DF"/>
    <w:rsid w:val="00E52D88"/>
    <w:rsid w:val="00E53842"/>
    <w:rsid w:val="00E5429D"/>
    <w:rsid w:val="00E542D4"/>
    <w:rsid w:val="00E54F54"/>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6845"/>
    <w:rsid w:val="00E77102"/>
    <w:rsid w:val="00E77270"/>
    <w:rsid w:val="00E8025C"/>
    <w:rsid w:val="00E8133B"/>
    <w:rsid w:val="00E81BA4"/>
    <w:rsid w:val="00E81DF5"/>
    <w:rsid w:val="00E828EC"/>
    <w:rsid w:val="00E830F5"/>
    <w:rsid w:val="00E837FB"/>
    <w:rsid w:val="00E83832"/>
    <w:rsid w:val="00E83A22"/>
    <w:rsid w:val="00E85132"/>
    <w:rsid w:val="00E85844"/>
    <w:rsid w:val="00E877B9"/>
    <w:rsid w:val="00E87B6A"/>
    <w:rsid w:val="00E91375"/>
    <w:rsid w:val="00E91FA1"/>
    <w:rsid w:val="00E92099"/>
    <w:rsid w:val="00E924AF"/>
    <w:rsid w:val="00E92766"/>
    <w:rsid w:val="00E92BC5"/>
    <w:rsid w:val="00E93952"/>
    <w:rsid w:val="00E93E26"/>
    <w:rsid w:val="00E94106"/>
    <w:rsid w:val="00E96561"/>
    <w:rsid w:val="00E9761F"/>
    <w:rsid w:val="00E97DAD"/>
    <w:rsid w:val="00EA0366"/>
    <w:rsid w:val="00EA0A6C"/>
    <w:rsid w:val="00EA0CA6"/>
    <w:rsid w:val="00EA1922"/>
    <w:rsid w:val="00EA1E0C"/>
    <w:rsid w:val="00EA2555"/>
    <w:rsid w:val="00EA28F1"/>
    <w:rsid w:val="00EA3418"/>
    <w:rsid w:val="00EA42D1"/>
    <w:rsid w:val="00EA4DC4"/>
    <w:rsid w:val="00EA5CDC"/>
    <w:rsid w:val="00EA5DE8"/>
    <w:rsid w:val="00EA7B30"/>
    <w:rsid w:val="00EA7E04"/>
    <w:rsid w:val="00EB0D15"/>
    <w:rsid w:val="00EB1733"/>
    <w:rsid w:val="00EB2C63"/>
    <w:rsid w:val="00EB2C73"/>
    <w:rsid w:val="00EB2F7A"/>
    <w:rsid w:val="00EB3282"/>
    <w:rsid w:val="00EB32E6"/>
    <w:rsid w:val="00EB3A6C"/>
    <w:rsid w:val="00EB431B"/>
    <w:rsid w:val="00EB4A6B"/>
    <w:rsid w:val="00EB6C18"/>
    <w:rsid w:val="00EC036F"/>
    <w:rsid w:val="00EC0A86"/>
    <w:rsid w:val="00EC2F28"/>
    <w:rsid w:val="00EC383E"/>
    <w:rsid w:val="00EC59E1"/>
    <w:rsid w:val="00EC5E8A"/>
    <w:rsid w:val="00EC7DCE"/>
    <w:rsid w:val="00ED1137"/>
    <w:rsid w:val="00ED354D"/>
    <w:rsid w:val="00ED4955"/>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5DBB"/>
    <w:rsid w:val="00EE656B"/>
    <w:rsid w:val="00EE690D"/>
    <w:rsid w:val="00EE6B33"/>
    <w:rsid w:val="00EE7793"/>
    <w:rsid w:val="00EF09CA"/>
    <w:rsid w:val="00EF11C7"/>
    <w:rsid w:val="00EF210F"/>
    <w:rsid w:val="00EF2E9A"/>
    <w:rsid w:val="00EF3242"/>
    <w:rsid w:val="00EF3DE5"/>
    <w:rsid w:val="00EF5218"/>
    <w:rsid w:val="00EF5AED"/>
    <w:rsid w:val="00EF69DF"/>
    <w:rsid w:val="00EF6B73"/>
    <w:rsid w:val="00EF6D45"/>
    <w:rsid w:val="00EF77AC"/>
    <w:rsid w:val="00F000F7"/>
    <w:rsid w:val="00F00382"/>
    <w:rsid w:val="00F00B43"/>
    <w:rsid w:val="00F02C66"/>
    <w:rsid w:val="00F03D3A"/>
    <w:rsid w:val="00F0524A"/>
    <w:rsid w:val="00F05B7C"/>
    <w:rsid w:val="00F109D2"/>
    <w:rsid w:val="00F112F2"/>
    <w:rsid w:val="00F11A37"/>
    <w:rsid w:val="00F12DBC"/>
    <w:rsid w:val="00F132CC"/>
    <w:rsid w:val="00F1342F"/>
    <w:rsid w:val="00F13999"/>
    <w:rsid w:val="00F13DD1"/>
    <w:rsid w:val="00F14178"/>
    <w:rsid w:val="00F149E9"/>
    <w:rsid w:val="00F15ACD"/>
    <w:rsid w:val="00F17D91"/>
    <w:rsid w:val="00F17F84"/>
    <w:rsid w:val="00F20868"/>
    <w:rsid w:val="00F20F84"/>
    <w:rsid w:val="00F222ED"/>
    <w:rsid w:val="00F22EA3"/>
    <w:rsid w:val="00F239D8"/>
    <w:rsid w:val="00F2509D"/>
    <w:rsid w:val="00F25904"/>
    <w:rsid w:val="00F2665B"/>
    <w:rsid w:val="00F27104"/>
    <w:rsid w:val="00F31125"/>
    <w:rsid w:val="00F31D28"/>
    <w:rsid w:val="00F32071"/>
    <w:rsid w:val="00F33BCD"/>
    <w:rsid w:val="00F33E71"/>
    <w:rsid w:val="00F34021"/>
    <w:rsid w:val="00F3680B"/>
    <w:rsid w:val="00F36B52"/>
    <w:rsid w:val="00F40537"/>
    <w:rsid w:val="00F4081A"/>
    <w:rsid w:val="00F415F4"/>
    <w:rsid w:val="00F43E0E"/>
    <w:rsid w:val="00F45297"/>
    <w:rsid w:val="00F4654C"/>
    <w:rsid w:val="00F47470"/>
    <w:rsid w:val="00F476FA"/>
    <w:rsid w:val="00F47BE5"/>
    <w:rsid w:val="00F47DEC"/>
    <w:rsid w:val="00F5035C"/>
    <w:rsid w:val="00F5078E"/>
    <w:rsid w:val="00F5224D"/>
    <w:rsid w:val="00F5338B"/>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0C3"/>
    <w:rsid w:val="00F81A85"/>
    <w:rsid w:val="00F84080"/>
    <w:rsid w:val="00F84914"/>
    <w:rsid w:val="00F8571F"/>
    <w:rsid w:val="00F85BF6"/>
    <w:rsid w:val="00F8603D"/>
    <w:rsid w:val="00F8684A"/>
    <w:rsid w:val="00F86C66"/>
    <w:rsid w:val="00F86DA7"/>
    <w:rsid w:val="00F87DA7"/>
    <w:rsid w:val="00F9119E"/>
    <w:rsid w:val="00F9331D"/>
    <w:rsid w:val="00F93F05"/>
    <w:rsid w:val="00F941CA"/>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351"/>
    <w:rsid w:val="00FC3416"/>
    <w:rsid w:val="00FC3E8E"/>
    <w:rsid w:val="00FC3FEE"/>
    <w:rsid w:val="00FC4156"/>
    <w:rsid w:val="00FC4DE1"/>
    <w:rsid w:val="00FC635D"/>
    <w:rsid w:val="00FC7855"/>
    <w:rsid w:val="00FC7D9C"/>
    <w:rsid w:val="00FC7DA0"/>
    <w:rsid w:val="00FD0A6A"/>
    <w:rsid w:val="00FD1CEB"/>
    <w:rsid w:val="00FD3657"/>
    <w:rsid w:val="00FD44C2"/>
    <w:rsid w:val="00FD4780"/>
    <w:rsid w:val="00FD485D"/>
    <w:rsid w:val="00FD5D19"/>
    <w:rsid w:val="00FD5F56"/>
    <w:rsid w:val="00FD6F83"/>
    <w:rsid w:val="00FD7AC0"/>
    <w:rsid w:val="00FE027A"/>
    <w:rsid w:val="00FE1FB7"/>
    <w:rsid w:val="00FE23D5"/>
    <w:rsid w:val="00FE2786"/>
    <w:rsid w:val="00FE2E92"/>
    <w:rsid w:val="00FE30BF"/>
    <w:rsid w:val="00FE3E04"/>
    <w:rsid w:val="00FE6538"/>
    <w:rsid w:val="00FE67E5"/>
    <w:rsid w:val="00FE70BA"/>
    <w:rsid w:val="00FE755E"/>
    <w:rsid w:val="00FE7880"/>
    <w:rsid w:val="00FE7DC6"/>
    <w:rsid w:val="00FF0000"/>
    <w:rsid w:val="00FF1325"/>
    <w:rsid w:val="00FF22E3"/>
    <w:rsid w:val="00FF2D4D"/>
    <w:rsid w:val="00FF35DA"/>
    <w:rsid w:val="00FF366A"/>
    <w:rsid w:val="00FF3EC8"/>
    <w:rsid w:val="00FF55D4"/>
    <w:rsid w:val="00FF662F"/>
    <w:rsid w:val="00FF7039"/>
    <w:rsid w:val="00FF74ED"/>
    <w:rsid w:val="05C231F4"/>
    <w:rsid w:val="546F656A"/>
    <w:rsid w:val="7A307C8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44B504"/>
  <w15:docId w15:val="{CD38489B-BAB8-4FB7-8E38-B110C9FF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unhideWhenUsed="1" w:qFormat="1"/>
    <w:lsdException w:name="annotation text" w:semiHidden="1" w:qFormat="1"/>
    <w:lsdException w:name="header" w:qFormat="1"/>
    <w:lsdException w:name="footer" w:uiPriority="99"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uiPriority="99" w:unhideWhenUsed="1"/>
    <w:lsdException w:name="annotation reference" w:semiHidden="1" w:qFormat="1"/>
    <w:lsdException w:name="line number" w:semiHidden="1" w:unhideWhenUsed="1"/>
    <w:lsdException w:name="page number" w:qFormat="1"/>
    <w:lsdException w:name="endnote reference" w:uiPriority="99" w:unhideWhenUsed="1" w:qFormat="1"/>
    <w:lsdException w:name="endnote text" w:uiPriority="99" w:unhideWhenUsed="1" w:qFormat="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qFormat="1"/>
    <w:lsdException w:name="Body Text Indent 3" w:qFormat="1"/>
    <w:lsdException w:name="Block Text" w:semiHidden="1" w:unhideWhenUsed="1"/>
    <w:lsdException w:name="Strong" w:uiPriority="22" w:qFormat="1"/>
    <w:lsdException w:name="Emphasis" w:qFormat="1"/>
    <w:lsdException w:name="Document Map" w:semiHidden="1" w:qFormat="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Verdana" w:eastAsia="Times New Roman" w:hAnsi="Verdana"/>
      <w:lang w:eastAsia="en-US"/>
    </w:rPr>
  </w:style>
  <w:style w:type="paragraph" w:styleId="Heading1">
    <w:name w:val="heading 1"/>
    <w:basedOn w:val="Normal"/>
    <w:next w:val="Normal"/>
    <w:qFormat/>
    <w:pPr>
      <w:keepNext/>
      <w:jc w:val="left"/>
      <w:outlineLvl w:val="0"/>
    </w:pPr>
    <w:rPr>
      <w:b/>
      <w:smallCaps/>
      <w:sz w:val="36"/>
    </w:rPr>
  </w:style>
  <w:style w:type="paragraph" w:styleId="Heading2">
    <w:name w:val="heading 2"/>
    <w:basedOn w:val="Normal"/>
    <w:next w:val="Normal"/>
    <w:qFormat/>
    <w:pPr>
      <w:keepNext/>
      <w:spacing w:before="240" w:after="60"/>
      <w:outlineLvl w:val="1"/>
    </w:pPr>
    <w:rPr>
      <w:b/>
      <w:sz w:val="28"/>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tabs>
        <w:tab w:val="left" w:pos="993"/>
      </w:tabs>
      <w:spacing w:before="120" w:after="240"/>
      <w:outlineLvl w:val="3"/>
    </w:pPr>
    <w:rPr>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ind w:left="720"/>
      <w:jc w:val="left"/>
      <w:outlineLvl w:val="7"/>
    </w:pPr>
    <w:rPr>
      <w:b/>
      <w:bCs/>
    </w:rPr>
  </w:style>
  <w:style w:type="paragraph" w:styleId="Heading9">
    <w:name w:val="heading 9"/>
    <w:basedOn w:val="Normal"/>
    <w:next w:val="Normal"/>
    <w:qFormat/>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odyText">
    <w:name w:val="Body Text"/>
    <w:basedOn w:val="Normal"/>
    <w:pPr>
      <w:autoSpaceDE w:val="0"/>
      <w:autoSpaceDN w:val="0"/>
      <w:adjustRightInd w:val="0"/>
      <w:spacing w:line="240" w:lineRule="atLeast"/>
      <w:jc w:val="left"/>
    </w:pPr>
    <w:rPr>
      <w:rFonts w:cs="Arial"/>
      <w:color w:val="000000"/>
      <w:sz w:val="18"/>
    </w:r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Indent">
    <w:name w:val="Body Text Indent"/>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qFormat/>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styleId="BodyTextIndent3">
    <w:name w:val="Body Text Indent 3"/>
    <w:basedOn w:val="Normal"/>
    <w:qFormat/>
    <w:pPr>
      <w:spacing w:after="120"/>
      <w:ind w:left="283"/>
    </w:pPr>
    <w:rPr>
      <w:sz w:val="16"/>
      <w:szCs w:val="16"/>
    </w:rPr>
  </w:style>
  <w:style w:type="paragraph" w:styleId="Caption">
    <w:name w:val="caption"/>
    <w:basedOn w:val="Normal"/>
    <w:next w:val="Normal"/>
    <w:unhideWhenUsed/>
    <w:qFormat/>
    <w:pPr>
      <w:spacing w:after="200"/>
    </w:pPr>
    <w:rPr>
      <w:i/>
      <w:iCs/>
      <w:color w:val="44546A" w:themeColor="text2"/>
      <w:sz w:val="18"/>
      <w:szCs w:val="18"/>
    </w:rPr>
  </w:style>
  <w:style w:type="character" w:styleId="CommentReference">
    <w:name w:val="annotation reference"/>
    <w:semiHidden/>
    <w:qFormat/>
    <w:rPr>
      <w:sz w:val="16"/>
      <w:szCs w:val="16"/>
    </w:rPr>
  </w:style>
  <w:style w:type="paragraph" w:styleId="CommentText">
    <w:name w:val="annotation text"/>
    <w:basedOn w:val="Normal"/>
    <w:link w:val="CommentTextChar"/>
    <w:semiHidden/>
    <w:qFormat/>
  </w:style>
  <w:style w:type="paragraph" w:styleId="CommentSubject">
    <w:name w:val="annotation subject"/>
    <w:basedOn w:val="CommentText"/>
    <w:next w:val="CommentText"/>
    <w:link w:val="CommentSubjectChar"/>
    <w:uiPriority w:val="99"/>
    <w:semiHidden/>
    <w:qFormat/>
    <w:pPr>
      <w:spacing w:before="120" w:after="120"/>
    </w:pPr>
    <w:rPr>
      <w:rFonts w:ascii="Arial" w:hAnsi="Arial"/>
      <w:b/>
      <w:bCs/>
    </w:rPr>
  </w:style>
  <w:style w:type="paragraph" w:styleId="DocumentMap">
    <w:name w:val="Document Map"/>
    <w:basedOn w:val="Normal"/>
    <w:semiHidden/>
    <w:qFormat/>
    <w:pPr>
      <w:shd w:val="clear" w:color="auto" w:fill="000080"/>
    </w:pPr>
    <w:rPr>
      <w:rFonts w:ascii="Tahoma" w:hAnsi="Tahoma" w:cs="Tahoma"/>
    </w:rPr>
  </w:style>
  <w:style w:type="character" w:styleId="EndnoteReference">
    <w:name w:val="endnote reference"/>
    <w:uiPriority w:val="99"/>
    <w:unhideWhenUsed/>
    <w:qFormat/>
    <w:rPr>
      <w:vertAlign w:val="superscript"/>
    </w:rPr>
  </w:style>
  <w:style w:type="paragraph" w:styleId="EndnoteText">
    <w:name w:val="endnote text"/>
    <w:basedOn w:val="Normal"/>
    <w:link w:val="EndnoteTextChar"/>
    <w:uiPriority w:val="99"/>
    <w:unhideWhenUsed/>
    <w:qFormat/>
  </w:style>
  <w:style w:type="character" w:styleId="FollowedHyperlink">
    <w:name w:val="FollowedHyperlink"/>
    <w:rPr>
      <w:color w:val="0000FF"/>
      <w:u w:val="single"/>
    </w:rPr>
  </w:style>
  <w:style w:type="paragraph" w:styleId="Footer">
    <w:name w:val="footer"/>
    <w:basedOn w:val="Normal"/>
    <w:link w:val="FooterChar"/>
    <w:uiPriority w:val="99"/>
    <w:qFormat/>
    <w:pPr>
      <w:tabs>
        <w:tab w:val="center" w:pos="4153"/>
        <w:tab w:val="right" w:pos="8306"/>
      </w:tabs>
      <w:jc w:val="left"/>
    </w:pPr>
    <w:rPr>
      <w:rFonts w:ascii="Arial" w:hAnsi="Arial"/>
      <w:snapToGrid w:val="0"/>
      <w:sz w:val="22"/>
      <w:lang w:val="zh-CN"/>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qFormat/>
  </w:style>
  <w:style w:type="paragraph" w:styleId="Header">
    <w:name w:val="header"/>
    <w:basedOn w:val="Normal"/>
    <w:link w:val="HeaderChar"/>
    <w:qFormat/>
    <w:pPr>
      <w:tabs>
        <w:tab w:val="center" w:pos="4320"/>
        <w:tab w:val="right" w:pos="8640"/>
      </w:tabs>
    </w:pPr>
    <w:rPr>
      <w:rFonts w:ascii="Tahoma" w:hAnsi="Tahoma"/>
    </w:rPr>
  </w:style>
  <w:style w:type="character" w:styleId="Hyperlink">
    <w:name w:val="Hyperlink"/>
    <w:rPr>
      <w:color w:val="0000FF"/>
      <w:u w:val="single"/>
    </w:rPr>
  </w:style>
  <w:style w:type="paragraph" w:styleId="List">
    <w:name w:val="List"/>
    <w:basedOn w:val="Normal"/>
    <w:unhideWhenUsed/>
    <w:pPr>
      <w:ind w:left="283" w:hanging="283"/>
      <w:contextualSpacing/>
    </w:pPr>
  </w:style>
  <w:style w:type="paragraph" w:styleId="NormalWeb">
    <w:name w:val="Normal (Web)"/>
    <w:basedOn w:val="Normal"/>
    <w:unhideWhenUsed/>
    <w:pPr>
      <w:spacing w:before="100" w:beforeAutospacing="1" w:after="100" w:afterAutospacing="1"/>
      <w:jc w:val="left"/>
    </w:pPr>
    <w:rPr>
      <w:rFonts w:ascii="Times New Roman" w:hAnsi="Times New Roman"/>
      <w:sz w:val="24"/>
      <w:szCs w:val="24"/>
      <w:lang w:eastAsia="en-ZA"/>
    </w:rPr>
  </w:style>
  <w:style w:type="character" w:styleId="PageNumber">
    <w:name w:val="page number"/>
    <w:basedOn w:val="DefaultParagraphFont"/>
    <w:qFormat/>
  </w:style>
  <w:style w:type="paragraph" w:styleId="PlainText">
    <w:name w:val="Plain Text"/>
    <w:basedOn w:val="Normal"/>
    <w:link w:val="PlainTextChar"/>
    <w:uiPriority w:val="99"/>
    <w:unhideWhenUsed/>
    <w:qFormat/>
    <w:pPr>
      <w:jc w:val="left"/>
    </w:pPr>
    <w:rPr>
      <w:rFonts w:ascii="Consolas" w:eastAsia="Calibri" w:hAnsi="Consolas"/>
      <w:sz w:val="21"/>
      <w:szCs w:val="21"/>
      <w:lang w:val="zh-CN" w:eastAsia="zh-CN"/>
    </w:rPr>
  </w:style>
  <w:style w:type="character" w:styleId="Strong">
    <w:name w:val="Strong"/>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b/>
      <w:color w:val="000080"/>
      <w:sz w:val="40"/>
    </w:rPr>
  </w:style>
  <w:style w:type="paragraph" w:styleId="TOC1">
    <w:name w:val="toc 1"/>
    <w:basedOn w:val="Normal"/>
    <w:next w:val="Normal"/>
    <w:autoRedefine/>
    <w:uiPriority w:val="39"/>
    <w:qFormat/>
    <w:pPr>
      <w:tabs>
        <w:tab w:val="left" w:pos="1320"/>
        <w:tab w:val="right" w:leader="dot" w:pos="10194"/>
      </w:tabs>
      <w:spacing w:line="360" w:lineRule="auto"/>
    </w:pPr>
  </w:style>
  <w:style w:type="paragraph" w:styleId="TOC2">
    <w:name w:val="toc 2"/>
    <w:basedOn w:val="Normal"/>
    <w:next w:val="Normal"/>
    <w:autoRedefine/>
    <w:uiPriority w:val="39"/>
    <w:pPr>
      <w:ind w:left="200"/>
    </w:pPr>
  </w:style>
  <w:style w:type="paragraph" w:styleId="TOC3">
    <w:name w:val="toc 3"/>
    <w:basedOn w:val="Normal"/>
    <w:next w:val="Normal"/>
    <w:autoRedefine/>
    <w:uiPriority w:val="39"/>
    <w:unhideWhenUsed/>
    <w:pPr>
      <w:spacing w:after="100"/>
      <w:ind w:left="400"/>
    </w:pPr>
  </w:style>
  <w:style w:type="paragraph" w:customStyle="1" w:styleId="Level1">
    <w:name w:val="Level 1"/>
    <w:basedOn w:val="Normal"/>
    <w:pPr>
      <w:widowControl w:val="0"/>
      <w:numPr>
        <w:numId w:val="1"/>
      </w:numPr>
      <w:autoSpaceDE w:val="0"/>
      <w:autoSpaceDN w:val="0"/>
      <w:adjustRightInd w:val="0"/>
      <w:jc w:val="left"/>
      <w:outlineLvl w:val="0"/>
    </w:pPr>
    <w:rPr>
      <w:rFonts w:ascii="Times New Roman" w:hAnsi="Times New Roman"/>
      <w:szCs w:val="24"/>
    </w:rPr>
  </w:style>
  <w:style w:type="character" w:customStyle="1" w:styleId="EmailStyle311">
    <w:name w:val="EmailStyle311"/>
    <w:semiHidden/>
    <w:rPr>
      <w:rFonts w:ascii="Arial" w:hAnsi="Arial" w:cs="Arial"/>
      <w:color w:val="auto"/>
      <w:sz w:val="20"/>
      <w:szCs w:val="20"/>
    </w:rPr>
  </w:style>
  <w:style w:type="paragraph" w:customStyle="1" w:styleId="Headline">
    <w:name w:val="Headline"/>
    <w:pPr>
      <w:widowControl w:val="0"/>
    </w:pPr>
    <w:rPr>
      <w:rFonts w:ascii="Arial" w:eastAsia="Times New Roman" w:hAnsi="Arial"/>
      <w:snapToGrid w:val="0"/>
      <w:sz w:val="28"/>
      <w:lang w:val="en-GB" w:eastAsia="en-US"/>
    </w:rPr>
  </w:style>
  <w:style w:type="paragraph" w:customStyle="1" w:styleId="AnnexH1">
    <w:name w:val="Annex H1"/>
    <w:basedOn w:val="Heading1"/>
    <w:next w:val="Normal"/>
    <w:qFormat/>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qFormat/>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pPr>
      <w:numPr>
        <w:ilvl w:val="2"/>
      </w:numPr>
      <w:outlineLvl w:val="2"/>
    </w:pPr>
    <w:rPr>
      <w:sz w:val="22"/>
    </w:rPr>
  </w:style>
  <w:style w:type="paragraph" w:customStyle="1" w:styleId="AnnexH4">
    <w:name w:val="Annex H4"/>
    <w:basedOn w:val="AnnexH3"/>
    <w:next w:val="Normal"/>
    <w:pPr>
      <w:numPr>
        <w:ilvl w:val="3"/>
      </w:numPr>
      <w:outlineLvl w:val="3"/>
    </w:pPr>
    <w:rPr>
      <w:sz w:val="20"/>
    </w:rPr>
  </w:style>
  <w:style w:type="paragraph" w:customStyle="1" w:styleId="AnnexH5">
    <w:name w:val="Annex H5"/>
    <w:basedOn w:val="AnnexH4"/>
    <w:next w:val="Normal"/>
    <w:qFormat/>
    <w:pPr>
      <w:numPr>
        <w:ilvl w:val="4"/>
      </w:numPr>
      <w:outlineLvl w:val="4"/>
    </w:pPr>
    <w:rPr>
      <w:b w:val="0"/>
    </w:rPr>
  </w:style>
  <w:style w:type="paragraph" w:customStyle="1" w:styleId="Char">
    <w:name w:val="Char"/>
    <w:basedOn w:val="Normal"/>
    <w:semiHidden/>
    <w:qFormat/>
    <w:pPr>
      <w:spacing w:after="240" w:line="24" w:lineRule="atLeast"/>
    </w:pPr>
    <w:rPr>
      <w:rFonts w:ascii="Arial" w:hAnsi="Arial"/>
      <w:bCs/>
      <w:sz w:val="22"/>
      <w:szCs w:val="24"/>
      <w:lang w:val="en-US"/>
    </w:rPr>
  </w:style>
  <w:style w:type="character" w:customStyle="1" w:styleId="ms-rtecustom-articletitle1">
    <w:name w:val="ms-rtecustom-articletitle1"/>
    <w:qFormat/>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pPr>
      <w:spacing w:after="200" w:line="276" w:lineRule="auto"/>
      <w:ind w:left="720"/>
      <w:contextualSpacing/>
      <w:jc w:val="left"/>
    </w:pPr>
    <w:rPr>
      <w:rFonts w:ascii="Calibri" w:hAnsi="Calibri"/>
      <w:sz w:val="22"/>
      <w:szCs w:val="22"/>
      <w:lang w:val="zh-CN"/>
    </w:rPr>
  </w:style>
  <w:style w:type="paragraph" w:customStyle="1" w:styleId="TOCHeading1">
    <w:name w:val="TOC Heading1"/>
    <w:basedOn w:val="Heading1"/>
    <w:next w:val="Normal"/>
    <w:uiPriority w:val="39"/>
    <w:semiHidden/>
    <w:unhideWhenUsed/>
    <w:qFormat/>
    <w:pPr>
      <w:keepLines/>
      <w:spacing w:before="480" w:line="276" w:lineRule="auto"/>
      <w:outlineLvl w:val="9"/>
    </w:pPr>
    <w:rPr>
      <w:rFonts w:ascii="Cambria" w:hAnsi="Cambria"/>
      <w:bCs/>
      <w:smallCaps w:val="0"/>
      <w:color w:val="365F91"/>
      <w:sz w:val="28"/>
      <w:szCs w:val="28"/>
      <w:lang w:val="en-US"/>
    </w:rPr>
  </w:style>
  <w:style w:type="character" w:customStyle="1" w:styleId="FooterChar">
    <w:name w:val="Footer Char"/>
    <w:link w:val="Footer"/>
    <w:uiPriority w:val="99"/>
    <w:rPr>
      <w:rFonts w:ascii="Arial" w:hAnsi="Arial"/>
      <w:snapToGrid w:val="0"/>
      <w:sz w:val="22"/>
      <w:lang w:eastAsia="en-US"/>
    </w:rPr>
  </w:style>
  <w:style w:type="character" w:customStyle="1" w:styleId="PlainTextChar">
    <w:name w:val="Plain Text Char"/>
    <w:link w:val="PlainText"/>
    <w:uiPriority w:val="99"/>
    <w:rPr>
      <w:rFonts w:ascii="Consolas" w:eastAsia="Calibri" w:hAnsi="Consolas"/>
      <w:sz w:val="21"/>
      <w:szCs w:val="21"/>
    </w:rPr>
  </w:style>
  <w:style w:type="paragraph" w:customStyle="1" w:styleId="Paragraph">
    <w:name w:val="* Paragraph"/>
    <w:uiPriority w:val="99"/>
    <w:qFormat/>
    <w:pPr>
      <w:widowControl w:val="0"/>
      <w:autoSpaceDE w:val="0"/>
      <w:autoSpaceDN w:val="0"/>
      <w:adjustRightInd w:val="0"/>
      <w:spacing w:line="240" w:lineRule="atLeast"/>
    </w:pPr>
    <w:rPr>
      <w:rFonts w:ascii="Courier New" w:eastAsia="Times New Roman" w:hAnsi="Courier New" w:cs="Courier New"/>
      <w:sz w:val="24"/>
      <w:szCs w:val="24"/>
      <w:lang w:val="en-US"/>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Pr>
      <w:rFonts w:ascii="Calibri" w:hAnsi="Calibri"/>
      <w:sz w:val="22"/>
      <w:szCs w:val="22"/>
      <w:lang w:eastAsia="en-US"/>
    </w:rPr>
  </w:style>
  <w:style w:type="paragraph" w:customStyle="1" w:styleId="Default">
    <w:name w:val="Default"/>
    <w:pPr>
      <w:autoSpaceDE w:val="0"/>
      <w:autoSpaceDN w:val="0"/>
      <w:adjustRightInd w:val="0"/>
    </w:pPr>
    <w:rPr>
      <w:rFonts w:ascii="Tahoma" w:eastAsia="Times New Roman" w:hAnsi="Tahoma" w:cs="Tahoma"/>
      <w:color w:val="000000"/>
      <w:sz w:val="24"/>
      <w:szCs w:val="24"/>
      <w:lang w:bidi="he-IL"/>
    </w:rPr>
  </w:style>
  <w:style w:type="character" w:customStyle="1" w:styleId="BodyTextIndentChar">
    <w:name w:val="Body Text Indent Char"/>
    <w:link w:val="BodyTextIndent"/>
    <w:qFormat/>
    <w:locked/>
    <w:rPr>
      <w:rFonts w:ascii="Verdana" w:hAnsi="Verdana"/>
      <w:szCs w:val="22"/>
      <w:lang w:eastAsia="en-US"/>
    </w:rPr>
  </w:style>
  <w:style w:type="character" w:customStyle="1" w:styleId="CommentTextChar">
    <w:name w:val="Comment Text Char"/>
    <w:link w:val="CommentText"/>
    <w:semiHidden/>
    <w:rPr>
      <w:rFonts w:ascii="Verdana" w:hAnsi="Verdana"/>
      <w:lang w:eastAsia="en-US" w:bidi="ar-SA"/>
    </w:rPr>
  </w:style>
  <w:style w:type="paragraph" w:customStyle="1" w:styleId="normal-p0">
    <w:name w:val="normal-p0"/>
    <w:basedOn w:val="Normal"/>
    <w:pPr>
      <w:jc w:val="left"/>
    </w:pPr>
    <w:rPr>
      <w:rFonts w:ascii="Times New Roman" w:hAnsi="Times New Roman"/>
      <w:color w:val="000000"/>
      <w:sz w:val="24"/>
      <w:szCs w:val="24"/>
      <w:lang w:eastAsia="en-ZA"/>
    </w:rPr>
  </w:style>
  <w:style w:type="character" w:customStyle="1" w:styleId="normal-c31">
    <w:name w:val="normal-c31"/>
    <w:rPr>
      <w:rFonts w:ascii="Arial" w:hAnsi="Arial" w:cs="Arial" w:hint="default"/>
      <w:b/>
      <w:bCs/>
      <w:color w:val="4C4C4C"/>
      <w:sz w:val="24"/>
      <w:szCs w:val="24"/>
    </w:rPr>
  </w:style>
  <w:style w:type="character" w:customStyle="1" w:styleId="EndnoteTextChar">
    <w:name w:val="Endnote Text Char"/>
    <w:link w:val="EndnoteText"/>
    <w:uiPriority w:val="99"/>
    <w:rPr>
      <w:rFonts w:ascii="Verdana" w:hAnsi="Verdana"/>
      <w:lang w:eastAsia="en-US"/>
    </w:rPr>
  </w:style>
  <w:style w:type="character" w:customStyle="1" w:styleId="FootnoteTextChar">
    <w:name w:val="Footnote Text Char"/>
    <w:link w:val="FootnoteText"/>
    <w:uiPriority w:val="99"/>
    <w:qFormat/>
    <w:rPr>
      <w:rFonts w:ascii="Verdana" w:hAnsi="Verdana"/>
      <w:lang w:eastAsia="en-US"/>
    </w:rPr>
  </w:style>
  <w:style w:type="character" w:customStyle="1" w:styleId="TitleChar">
    <w:name w:val="Title Char"/>
    <w:link w:val="Title"/>
    <w:uiPriority w:val="10"/>
    <w:rPr>
      <w:rFonts w:ascii="Verdana" w:hAnsi="Verdana"/>
      <w:b/>
      <w:color w:val="000080"/>
      <w:sz w:val="40"/>
      <w:lang w:eastAsia="en-US"/>
    </w:rPr>
  </w:style>
  <w:style w:type="character" w:customStyle="1" w:styleId="HeaderChar">
    <w:name w:val="Header Char"/>
    <w:link w:val="Header"/>
    <w:qFormat/>
    <w:rPr>
      <w:rFonts w:ascii="Tahoma" w:hAnsi="Tahoma"/>
      <w:lang w:eastAsia="en-US"/>
    </w:rPr>
  </w:style>
  <w:style w:type="paragraph" w:customStyle="1" w:styleId="nh1">
    <w:name w:val="nh1"/>
    <w:basedOn w:val="List"/>
    <w:link w:val="nh1Char"/>
    <w:qFormat/>
    <w:pPr>
      <w:numPr>
        <w:numId w:val="3"/>
      </w:numPr>
      <w:tabs>
        <w:tab w:val="left" w:pos="360"/>
        <w:tab w:val="left"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link w:val="nl1"/>
    <w:qFormat/>
    <w:locked/>
    <w:rPr>
      <w:rFonts w:ascii="Arial" w:hAnsi="Arial" w:cs="Arial"/>
      <w:lang w:val="en-US" w:eastAsia="en-US"/>
    </w:rPr>
  </w:style>
  <w:style w:type="paragraph" w:customStyle="1" w:styleId="nl1">
    <w:name w:val="nl1"/>
    <w:link w:val="nl11"/>
    <w:qFormat/>
    <w:pPr>
      <w:numPr>
        <w:ilvl w:val="1"/>
        <w:numId w:val="3"/>
      </w:numPr>
      <w:spacing w:line="360" w:lineRule="auto"/>
      <w:jc w:val="both"/>
    </w:pPr>
    <w:rPr>
      <w:rFonts w:ascii="Arial" w:eastAsia="Times New Roman" w:hAnsi="Arial" w:cs="Arial"/>
      <w:lang w:val="en-US" w:eastAsia="en-US"/>
    </w:rPr>
  </w:style>
  <w:style w:type="paragraph" w:customStyle="1" w:styleId="nl2">
    <w:name w:val="nl2"/>
    <w:basedOn w:val="nl1"/>
    <w:qFormat/>
    <w:pPr>
      <w:numPr>
        <w:ilvl w:val="2"/>
      </w:numPr>
      <w:tabs>
        <w:tab w:val="left" w:pos="360"/>
        <w:tab w:val="left" w:pos="908"/>
      </w:tabs>
      <w:ind w:left="567" w:hanging="567"/>
    </w:pPr>
  </w:style>
  <w:style w:type="paragraph" w:customStyle="1" w:styleId="nl3">
    <w:name w:val="nl3"/>
    <w:basedOn w:val="nl2"/>
    <w:qFormat/>
    <w:pPr>
      <w:numPr>
        <w:ilvl w:val="3"/>
      </w:numPr>
      <w:tabs>
        <w:tab w:val="left" w:pos="872"/>
      </w:tabs>
      <w:ind w:left="2552" w:hanging="1134"/>
    </w:pPr>
  </w:style>
  <w:style w:type="character" w:customStyle="1" w:styleId="CommentSubjectChar">
    <w:name w:val="Comment Subject Char"/>
    <w:basedOn w:val="CommentTextChar"/>
    <w:link w:val="CommentSubject"/>
    <w:uiPriority w:val="99"/>
    <w:semiHidden/>
    <w:rPr>
      <w:rFonts w:ascii="Arial" w:hAnsi="Arial"/>
      <w:b/>
      <w:bCs/>
      <w:lang w:val="en-ZA" w:eastAsia="en-US" w:bidi="ar-SA"/>
    </w:rPr>
  </w:style>
  <w:style w:type="paragraph" w:customStyle="1" w:styleId="Head1">
    <w:name w:val="Head 1"/>
    <w:basedOn w:val="Heading1"/>
    <w:next w:val="Normal"/>
    <w:qFormat/>
    <w:pPr>
      <w:keepNext w:val="0"/>
      <w:numPr>
        <w:numId w:val="4"/>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qFormat/>
    <w:rPr>
      <w:rFonts w:ascii="Arial Bold" w:hAnsi="Arial Bold"/>
      <w:b/>
      <w:caps/>
      <w:sz w:val="22"/>
      <w:szCs w:val="22"/>
      <w:lang w:val="en-US" w:eastAsia="en-US"/>
    </w:rPr>
  </w:style>
  <w:style w:type="paragraph" w:customStyle="1" w:styleId="Bullet1">
    <w:name w:val="Bullet 1"/>
    <w:basedOn w:val="Normal"/>
    <w:next w:val="Normal"/>
    <w:qFormat/>
    <w:pPr>
      <w:numPr>
        <w:numId w:val="5"/>
      </w:numPr>
      <w:spacing w:before="60" w:after="120"/>
      <w:jc w:val="left"/>
    </w:pPr>
    <w:rPr>
      <w:rFonts w:ascii="Arial" w:hAnsi="Arial"/>
      <w:sz w:val="21"/>
      <w:szCs w:val="21"/>
      <w:lang w:val="en-GB"/>
    </w:rPr>
  </w:style>
  <w:style w:type="paragraph" w:customStyle="1" w:styleId="Bullet">
    <w:name w:val="Bullet"/>
    <w:basedOn w:val="Normal"/>
    <w:next w:val="Normal"/>
    <w:link w:val="Bullet10"/>
    <w:pPr>
      <w:tabs>
        <w:tab w:val="left" w:pos="360"/>
      </w:tabs>
      <w:spacing w:before="60" w:after="120"/>
      <w:jc w:val="left"/>
    </w:pPr>
    <w:rPr>
      <w:rFonts w:ascii="Arial" w:hAnsi="Arial"/>
      <w:sz w:val="24"/>
      <w:szCs w:val="24"/>
      <w:lang w:val="en-GB" w:eastAsia="zh-CN"/>
    </w:rPr>
  </w:style>
  <w:style w:type="character" w:customStyle="1" w:styleId="Bullet10">
    <w:name w:val="Bullet1"/>
    <w:basedOn w:val="DefaultParagraphFont"/>
    <w:link w:val="Bullet"/>
    <w:rPr>
      <w:rFonts w:ascii="Arial" w:hAnsi="Arial"/>
      <w:sz w:val="24"/>
      <w:szCs w:val="24"/>
      <w:lang w:eastAsia="zh-CN"/>
    </w:rPr>
  </w:style>
  <w:style w:type="paragraph" w:customStyle="1" w:styleId="Body1">
    <w:name w:val="Body1"/>
    <w:basedOn w:val="Normal"/>
    <w:qFormat/>
    <w:pPr>
      <w:spacing w:before="60" w:after="120"/>
    </w:pPr>
    <w:rPr>
      <w:rFonts w:ascii="Arial" w:hAnsi="Arial" w:cs="Arial"/>
      <w:sz w:val="21"/>
      <w:szCs w:val="21"/>
      <w:lang w:val="en-GB"/>
    </w:rPr>
  </w:style>
  <w:style w:type="paragraph" w:customStyle="1" w:styleId="Style1">
    <w:name w:val="Style 1"/>
    <w:basedOn w:val="ListParagraph"/>
    <w:link w:val="Style1Char"/>
    <w:qFormat/>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qFormat/>
    <w:locked/>
    <w:rPr>
      <w:rFonts w:ascii="Arial" w:hAnsi="Arial" w:cs="Arial"/>
      <w:b/>
      <w:sz w:val="22"/>
      <w:lang w:val="en-ZA" w:eastAsia="en-US"/>
    </w:rPr>
  </w:style>
  <w:style w:type="character" w:customStyle="1" w:styleId="st1">
    <w:name w:val="st1"/>
    <w:qFormat/>
  </w:style>
  <w:style w:type="paragraph" w:customStyle="1" w:styleId="xmsonormal">
    <w:name w:val="x_msonormal"/>
    <w:basedOn w:val="Normal"/>
    <w:qFormat/>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Pr>
      <w:color w:val="605E5C"/>
      <w:shd w:val="clear" w:color="auto" w:fill="E1DFDD"/>
    </w:rPr>
  </w:style>
  <w:style w:type="character" w:customStyle="1" w:styleId="MentionUnresolved1">
    <w:name w:val="Mention Unresolved1"/>
    <w:basedOn w:val="DefaultParagraphFont"/>
    <w:uiPriority w:val="99"/>
    <w:semiHidden/>
    <w:unhideWhenUsed/>
    <w:rPr>
      <w:color w:val="605E5C"/>
      <w:shd w:val="clear" w:color="auto" w:fill="E1DFDD"/>
    </w:rPr>
  </w:style>
  <w:style w:type="paragraph" w:customStyle="1" w:styleId="TableParagraph">
    <w:name w:val="Table Paragraph"/>
    <w:basedOn w:val="Normal"/>
    <w:uiPriority w:val="1"/>
    <w:qFormat/>
    <w:pPr>
      <w:widowControl w:val="0"/>
      <w:autoSpaceDE w:val="0"/>
      <w:autoSpaceDN w:val="0"/>
      <w:jc w:val="left"/>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02246C"/>
    <w:rPr>
      <w:color w:val="605E5C"/>
      <w:shd w:val="clear" w:color="auto" w:fill="E1DFDD"/>
    </w:rPr>
  </w:style>
  <w:style w:type="paragraph" w:styleId="Revision">
    <w:name w:val="Revision"/>
    <w:hidden/>
    <w:uiPriority w:val="99"/>
    <w:unhideWhenUsed/>
    <w:rsid w:val="009B40F9"/>
    <w:rPr>
      <w:rFonts w:ascii="Verdana" w:eastAsia="Times New Roman"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uduetsang@raf.co.za" TargetMode="Externa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21</TotalTime>
  <Pages>12</Pages>
  <Words>1938</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Duduetsang Sono</cp:lastModifiedBy>
  <cp:revision>3</cp:revision>
  <cp:lastPrinted>2020-03-06T06:59:00Z</cp:lastPrinted>
  <dcterms:created xsi:type="dcterms:W3CDTF">2026-10-14T07:14:00Z</dcterms:created>
  <dcterms:modified xsi:type="dcterms:W3CDTF">2026-10-14T07:34:00Z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89C16B93882D4DE0BC56D54865967B25_12</vt:lpwstr>
  </property>
  <property fmtid="{D5CDD505-2E9C-101B-9397-08002B2CF9AE}" pid="4" name="GrammarlyDocumentId">
    <vt:lpwstr>09b49b85-5331-4757-9cbe-68fdad20b561</vt:lpwstr>
  </property>
</Properties>
</file>