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0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124"/>
      </w:tblGrid>
      <w:tr w:rsidR="00FE027A" w:rsidRPr="00766895" w14:paraId="39A3E778" w14:textId="77777777" w:rsidTr="008E6770">
        <w:trPr>
          <w:trHeight w:val="521"/>
        </w:trPr>
        <w:tc>
          <w:tcPr>
            <w:tcW w:w="3969"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124" w:type="dxa"/>
          </w:tcPr>
          <w:p w14:paraId="0C19176A" w14:textId="70214FD4" w:rsidR="00624C23" w:rsidRPr="00766895" w:rsidRDefault="00951696" w:rsidP="0054087D">
            <w:pPr>
              <w:spacing w:line="360" w:lineRule="auto"/>
              <w:jc w:val="left"/>
              <w:rPr>
                <w:rFonts w:ascii="Tahoma" w:hAnsi="Tahoma" w:cs="Tahoma"/>
                <w:b/>
                <w:sz w:val="18"/>
                <w:szCs w:val="18"/>
              </w:rPr>
            </w:pPr>
            <w:bookmarkStart w:id="0" w:name="_Hlk148516122"/>
            <w:bookmarkStart w:id="1" w:name="_Hlk150261642"/>
            <w:bookmarkStart w:id="2" w:name="_Hlk150779608"/>
            <w:bookmarkStart w:id="3" w:name="_Hlk157692300"/>
            <w:bookmarkStart w:id="4" w:name="_Hlk169697415"/>
            <w:bookmarkStart w:id="5" w:name="_Hlk170475389"/>
            <w:bookmarkStart w:id="6" w:name="_Hlk172185843"/>
            <w:r w:rsidRPr="008D4776">
              <w:rPr>
                <w:rFonts w:ascii="Tahoma" w:hAnsi="Tahoma" w:cs="Tahoma"/>
                <w:b/>
                <w:sz w:val="18"/>
                <w:szCs w:val="18"/>
              </w:rPr>
              <w:t>PR10</w:t>
            </w:r>
            <w:bookmarkEnd w:id="0"/>
            <w:bookmarkEnd w:id="1"/>
            <w:bookmarkEnd w:id="2"/>
            <w:r w:rsidR="00E472A2">
              <w:rPr>
                <w:rFonts w:ascii="Tahoma" w:hAnsi="Tahoma" w:cs="Tahoma"/>
                <w:b/>
                <w:sz w:val="18"/>
                <w:szCs w:val="18"/>
              </w:rPr>
              <w:t>1</w:t>
            </w:r>
            <w:bookmarkEnd w:id="3"/>
            <w:bookmarkEnd w:id="4"/>
            <w:bookmarkEnd w:id="5"/>
            <w:bookmarkEnd w:id="6"/>
            <w:r w:rsidR="005F7449">
              <w:rPr>
                <w:rFonts w:ascii="Tahoma" w:hAnsi="Tahoma" w:cs="Tahoma"/>
                <w:b/>
                <w:sz w:val="18"/>
                <w:szCs w:val="18"/>
              </w:rPr>
              <w:t>1</w:t>
            </w:r>
            <w:r w:rsidR="005F7449" w:rsidRPr="005F7449">
              <w:rPr>
                <w:rFonts w:ascii="Tahoma" w:hAnsi="Tahoma" w:cs="Tahoma"/>
                <w:b/>
                <w:sz w:val="18"/>
                <w:szCs w:val="18"/>
              </w:rPr>
              <w:t>8</w:t>
            </w:r>
            <w:r w:rsidR="003C469E">
              <w:rPr>
                <w:rFonts w:ascii="Tahoma" w:hAnsi="Tahoma" w:cs="Tahoma"/>
                <w:b/>
                <w:sz w:val="18"/>
                <w:szCs w:val="18"/>
              </w:rPr>
              <w:t>392</w:t>
            </w:r>
            <w:r w:rsidR="000F3B9D">
              <w:rPr>
                <w:rFonts w:ascii="Tahoma" w:hAnsi="Tahoma" w:cs="Tahoma"/>
                <w:b/>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8E6770">
        <w:tc>
          <w:tcPr>
            <w:tcW w:w="3969"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124" w:type="dxa"/>
          </w:tcPr>
          <w:p w14:paraId="238C469F" w14:textId="0F7C6486" w:rsidR="003F59FE" w:rsidRPr="00DC3427" w:rsidRDefault="00FF22E3" w:rsidP="00DC3427">
            <w:pPr>
              <w:spacing w:before="60" w:after="60" w:line="360" w:lineRule="auto"/>
              <w:rPr>
                <w:rFonts w:ascii="Tahoma" w:hAnsi="Tahoma" w:cs="Tahoma"/>
                <w:bCs/>
                <w:sz w:val="18"/>
                <w:szCs w:val="18"/>
              </w:rPr>
            </w:pPr>
            <w:bookmarkStart w:id="7" w:name="OLE_LINK1"/>
            <w:bookmarkStart w:id="8" w:name="_Hlk170475471"/>
            <w:r w:rsidRPr="00DC3427">
              <w:rPr>
                <w:rFonts w:ascii="Tahoma" w:hAnsi="Tahoma" w:cs="Tahoma"/>
                <w:sz w:val="18"/>
                <w:szCs w:val="18"/>
              </w:rPr>
              <w:t xml:space="preserve">The Road Accident Fund (RAF) </w:t>
            </w:r>
            <w:bookmarkStart w:id="9" w:name="OLE_LINK2"/>
            <w:bookmarkStart w:id="10" w:name="OLE_LINK3"/>
            <w:r w:rsidRPr="00DC3427">
              <w:rPr>
                <w:rFonts w:ascii="Tahoma" w:hAnsi="Tahoma" w:cs="Tahoma"/>
                <w:sz w:val="18"/>
                <w:szCs w:val="18"/>
              </w:rPr>
              <w:t xml:space="preserve">wishes to </w:t>
            </w:r>
            <w:r w:rsidRPr="00DC3427">
              <w:rPr>
                <w:rFonts w:ascii="Tahoma" w:hAnsi="Tahoma" w:cs="Tahoma"/>
                <w:sz w:val="18"/>
                <w:szCs w:val="18"/>
                <w:lang w:val="en-US"/>
              </w:rPr>
              <w:t xml:space="preserve">appoint </w:t>
            </w:r>
            <w:r>
              <w:rPr>
                <w:rFonts w:ascii="Tahoma" w:hAnsi="Tahoma" w:cs="Tahoma"/>
                <w:sz w:val="18"/>
                <w:szCs w:val="18"/>
                <w:lang w:val="en-US"/>
              </w:rPr>
              <w:t xml:space="preserve">a suitable </w:t>
            </w:r>
            <w:r w:rsidR="00DD667F">
              <w:rPr>
                <w:rFonts w:ascii="Tahoma" w:hAnsi="Tahoma" w:cs="Tahoma"/>
                <w:sz w:val="18"/>
                <w:szCs w:val="18"/>
                <w:lang w:val="en-US"/>
              </w:rPr>
              <w:t>s</w:t>
            </w:r>
            <w:r>
              <w:rPr>
                <w:rFonts w:ascii="Tahoma" w:hAnsi="Tahoma" w:cs="Tahoma"/>
                <w:sz w:val="18"/>
                <w:szCs w:val="18"/>
                <w:lang w:val="en-US"/>
              </w:rPr>
              <w:t xml:space="preserve">ervice </w:t>
            </w:r>
            <w:r w:rsidR="00DD667F">
              <w:rPr>
                <w:rFonts w:ascii="Tahoma" w:hAnsi="Tahoma" w:cs="Tahoma"/>
                <w:sz w:val="18"/>
                <w:szCs w:val="18"/>
                <w:lang w:val="en-US"/>
              </w:rPr>
              <w:t>p</w:t>
            </w:r>
            <w:r>
              <w:rPr>
                <w:rFonts w:ascii="Tahoma" w:hAnsi="Tahoma" w:cs="Tahoma"/>
                <w:sz w:val="18"/>
                <w:szCs w:val="18"/>
                <w:lang w:val="en-US"/>
              </w:rPr>
              <w:t xml:space="preserve">rovider </w:t>
            </w:r>
            <w:r w:rsidR="00916EC8">
              <w:rPr>
                <w:rFonts w:ascii="Tahoma" w:hAnsi="Tahoma" w:cs="Tahoma"/>
                <w:sz w:val="18"/>
                <w:szCs w:val="18"/>
                <w:lang w:val="en-US"/>
              </w:rPr>
              <w:t>to</w:t>
            </w:r>
            <w:r w:rsidR="00FA2647" w:rsidRPr="00FA2647">
              <w:rPr>
                <w:rFonts w:ascii="Tahoma" w:hAnsi="Tahoma" w:cs="Tahoma"/>
                <w:sz w:val="18"/>
                <w:szCs w:val="18"/>
                <w:lang w:val="en-US"/>
              </w:rPr>
              <w:t xml:space="preserve"> </w:t>
            </w:r>
            <w:bookmarkEnd w:id="7"/>
            <w:bookmarkEnd w:id="9"/>
            <w:r w:rsidR="00DD667F">
              <w:rPr>
                <w:rFonts w:ascii="Tahoma" w:hAnsi="Tahoma" w:cs="Tahoma"/>
                <w:sz w:val="18"/>
                <w:szCs w:val="18"/>
                <w:lang w:val="en-US"/>
              </w:rPr>
              <w:t>c</w:t>
            </w:r>
            <w:r w:rsidR="00E50474">
              <w:rPr>
                <w:rFonts w:ascii="Tahoma" w:hAnsi="Tahoma" w:cs="Tahoma"/>
                <w:sz w:val="18"/>
                <w:szCs w:val="18"/>
                <w:lang w:val="en-US"/>
              </w:rPr>
              <w:t xml:space="preserve">onduct </w:t>
            </w:r>
            <w:bookmarkStart w:id="11" w:name="_Hlk170475412"/>
            <w:r w:rsidR="00DD667F">
              <w:rPr>
                <w:rFonts w:ascii="Tahoma" w:hAnsi="Tahoma" w:cs="Tahoma"/>
                <w:sz w:val="18"/>
                <w:szCs w:val="18"/>
                <w:lang w:val="en-US"/>
              </w:rPr>
              <w:t>T</w:t>
            </w:r>
            <w:r w:rsidR="00E50474">
              <w:rPr>
                <w:rFonts w:ascii="Tahoma" w:hAnsi="Tahoma" w:cs="Tahoma"/>
                <w:sz w:val="18"/>
                <w:szCs w:val="18"/>
                <w:lang w:val="en-US"/>
              </w:rPr>
              <w:t xml:space="preserve">hreat and </w:t>
            </w:r>
            <w:r w:rsidR="00DD667F">
              <w:rPr>
                <w:rFonts w:ascii="Tahoma" w:hAnsi="Tahoma" w:cs="Tahoma"/>
                <w:sz w:val="18"/>
                <w:szCs w:val="18"/>
                <w:lang w:val="en-US"/>
              </w:rPr>
              <w:t>R</w:t>
            </w:r>
            <w:r w:rsidR="00E50474">
              <w:rPr>
                <w:rFonts w:ascii="Tahoma" w:hAnsi="Tahoma" w:cs="Tahoma"/>
                <w:sz w:val="18"/>
                <w:szCs w:val="18"/>
                <w:lang w:val="en-US"/>
              </w:rPr>
              <w:t xml:space="preserve">isk </w:t>
            </w:r>
            <w:r w:rsidR="00DD667F">
              <w:rPr>
                <w:rFonts w:ascii="Tahoma" w:hAnsi="Tahoma" w:cs="Tahoma"/>
                <w:sz w:val="18"/>
                <w:szCs w:val="18"/>
                <w:lang w:val="en-US"/>
              </w:rPr>
              <w:t>A</w:t>
            </w:r>
            <w:r w:rsidR="00E50474">
              <w:rPr>
                <w:rFonts w:ascii="Tahoma" w:hAnsi="Tahoma" w:cs="Tahoma"/>
                <w:sz w:val="18"/>
                <w:szCs w:val="18"/>
                <w:lang w:val="en-US"/>
              </w:rPr>
              <w:t>ssessmen</w:t>
            </w:r>
            <w:r w:rsidR="000B2C70">
              <w:rPr>
                <w:rFonts w:ascii="Tahoma" w:hAnsi="Tahoma" w:cs="Tahoma"/>
                <w:sz w:val="18"/>
                <w:szCs w:val="18"/>
                <w:lang w:val="en-US"/>
              </w:rPr>
              <w:t>t</w:t>
            </w:r>
            <w:bookmarkEnd w:id="8"/>
            <w:bookmarkEnd w:id="10"/>
            <w:bookmarkEnd w:id="11"/>
            <w:r w:rsidR="000B2C70">
              <w:rPr>
                <w:rFonts w:ascii="Tahoma" w:hAnsi="Tahoma" w:cs="Tahoma"/>
                <w:sz w:val="18"/>
                <w:szCs w:val="18"/>
                <w:lang w:val="en-US"/>
              </w:rPr>
              <w:t>.</w:t>
            </w:r>
          </w:p>
        </w:tc>
      </w:tr>
      <w:tr w:rsidR="00FE027A" w:rsidRPr="00766895" w14:paraId="7442FD3C" w14:textId="77777777" w:rsidTr="008E6770">
        <w:tc>
          <w:tcPr>
            <w:tcW w:w="3969"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124" w:type="dxa"/>
          </w:tcPr>
          <w:p w14:paraId="7BA7ED2E" w14:textId="679D3550" w:rsidR="00606057" w:rsidRPr="00766895" w:rsidRDefault="000B2C70" w:rsidP="0043222B">
            <w:pPr>
              <w:spacing w:line="360" w:lineRule="auto"/>
              <w:rPr>
                <w:rFonts w:ascii="Tahoma" w:hAnsi="Tahoma" w:cs="Tahoma"/>
                <w:b/>
                <w:bCs/>
                <w:sz w:val="18"/>
                <w:szCs w:val="18"/>
              </w:rPr>
            </w:pPr>
            <w:r>
              <w:rPr>
                <w:rFonts w:ascii="Tahoma" w:hAnsi="Tahoma" w:cs="Tahoma"/>
                <w:b/>
                <w:bCs/>
                <w:sz w:val="18"/>
                <w:szCs w:val="18"/>
              </w:rPr>
              <w:t>1</w:t>
            </w:r>
            <w:r w:rsidR="003C469E">
              <w:rPr>
                <w:rFonts w:ascii="Tahoma" w:hAnsi="Tahoma" w:cs="Tahoma"/>
                <w:b/>
                <w:bCs/>
                <w:sz w:val="18"/>
                <w:szCs w:val="18"/>
              </w:rPr>
              <w:t>5</w:t>
            </w:r>
            <w:r w:rsidR="00774B3B">
              <w:rPr>
                <w:rFonts w:ascii="Tahoma" w:hAnsi="Tahoma" w:cs="Tahoma"/>
                <w:b/>
                <w:bCs/>
                <w:sz w:val="18"/>
                <w:szCs w:val="18"/>
              </w:rPr>
              <w:t xml:space="preserve"> </w:t>
            </w:r>
            <w:r w:rsidR="005F7449">
              <w:rPr>
                <w:rFonts w:ascii="Tahoma" w:hAnsi="Tahoma" w:cs="Tahoma"/>
                <w:b/>
                <w:bCs/>
                <w:sz w:val="18"/>
                <w:szCs w:val="18"/>
              </w:rPr>
              <w:t>September</w:t>
            </w:r>
            <w:r w:rsidR="007E2B47">
              <w:rPr>
                <w:rFonts w:ascii="Tahoma" w:hAnsi="Tahoma" w:cs="Tahoma"/>
                <w:b/>
                <w:bCs/>
                <w:sz w:val="18"/>
                <w:szCs w:val="18"/>
              </w:rPr>
              <w:t xml:space="preserve"> </w:t>
            </w:r>
            <w:r w:rsidR="003A0F3F">
              <w:rPr>
                <w:rFonts w:ascii="Tahoma" w:hAnsi="Tahoma" w:cs="Tahoma"/>
                <w:b/>
                <w:bCs/>
                <w:sz w:val="18"/>
                <w:szCs w:val="18"/>
              </w:rPr>
              <w:t>202</w:t>
            </w:r>
            <w:r w:rsidR="005F7449">
              <w:rPr>
                <w:rFonts w:ascii="Tahoma" w:hAnsi="Tahoma" w:cs="Tahoma"/>
                <w:b/>
                <w:bCs/>
                <w:sz w:val="18"/>
                <w:szCs w:val="18"/>
              </w:rPr>
              <w:t>6</w:t>
            </w:r>
          </w:p>
        </w:tc>
      </w:tr>
      <w:tr w:rsidR="00FE027A" w:rsidRPr="00766895" w14:paraId="7099E2FF" w14:textId="77777777" w:rsidTr="008E6770">
        <w:trPr>
          <w:trHeight w:val="387"/>
        </w:trPr>
        <w:tc>
          <w:tcPr>
            <w:tcW w:w="3969"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124"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8E6770">
        <w:tc>
          <w:tcPr>
            <w:tcW w:w="3969"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124" w:type="dxa"/>
          </w:tcPr>
          <w:p w14:paraId="35DA837F" w14:textId="2D81C299" w:rsidR="00EB431B" w:rsidRPr="00766895" w:rsidRDefault="004941D1" w:rsidP="00D325A0">
            <w:pPr>
              <w:spacing w:line="360" w:lineRule="auto"/>
              <w:rPr>
                <w:rFonts w:ascii="Tahoma" w:hAnsi="Tahoma" w:cs="Tahoma"/>
                <w:b/>
                <w:bCs/>
                <w:sz w:val="18"/>
                <w:szCs w:val="18"/>
              </w:rPr>
            </w:pPr>
            <w:r>
              <w:rPr>
                <w:rFonts w:ascii="Tahoma" w:hAnsi="Tahoma" w:cs="Tahoma"/>
                <w:b/>
                <w:bCs/>
                <w:sz w:val="18"/>
                <w:szCs w:val="18"/>
              </w:rPr>
              <w:t>1</w:t>
            </w:r>
            <w:r w:rsidR="003C469E">
              <w:rPr>
                <w:rFonts w:ascii="Tahoma" w:hAnsi="Tahoma" w:cs="Tahoma"/>
                <w:b/>
                <w:bCs/>
                <w:sz w:val="18"/>
                <w:szCs w:val="18"/>
              </w:rPr>
              <w:t>8</w:t>
            </w:r>
            <w:r w:rsidR="00C46239">
              <w:rPr>
                <w:rFonts w:ascii="Tahoma" w:hAnsi="Tahoma" w:cs="Tahoma"/>
                <w:b/>
                <w:bCs/>
                <w:sz w:val="18"/>
                <w:szCs w:val="18"/>
              </w:rPr>
              <w:t xml:space="preserve"> </w:t>
            </w:r>
            <w:r w:rsidR="005F7449">
              <w:rPr>
                <w:rFonts w:ascii="Tahoma" w:hAnsi="Tahoma" w:cs="Tahoma"/>
                <w:b/>
                <w:bCs/>
                <w:sz w:val="18"/>
                <w:szCs w:val="18"/>
              </w:rPr>
              <w:t>September</w:t>
            </w:r>
            <w:r w:rsidR="007E2B47">
              <w:rPr>
                <w:rFonts w:ascii="Tahoma" w:hAnsi="Tahoma" w:cs="Tahoma"/>
                <w:b/>
                <w:bCs/>
                <w:sz w:val="18"/>
                <w:szCs w:val="18"/>
              </w:rPr>
              <w:t xml:space="preserve"> </w:t>
            </w:r>
            <w:r w:rsidR="003A0F3F">
              <w:rPr>
                <w:rFonts w:ascii="Tahoma" w:hAnsi="Tahoma" w:cs="Tahoma"/>
                <w:b/>
                <w:bCs/>
                <w:sz w:val="18"/>
                <w:szCs w:val="18"/>
              </w:rPr>
              <w:t>202</w:t>
            </w:r>
            <w:r w:rsidR="005F7449">
              <w:rPr>
                <w:rFonts w:ascii="Tahoma" w:hAnsi="Tahoma" w:cs="Tahoma"/>
                <w:b/>
                <w:bCs/>
                <w:sz w:val="18"/>
                <w:szCs w:val="18"/>
              </w:rPr>
              <w:t>6</w:t>
            </w:r>
            <w:r w:rsidR="008771ED">
              <w:rPr>
                <w:rFonts w:ascii="Tahoma" w:hAnsi="Tahoma" w:cs="Tahoma"/>
                <w:b/>
                <w:bCs/>
                <w:sz w:val="18"/>
                <w:szCs w:val="18"/>
              </w:rPr>
              <w:t xml:space="preserve"> @ 1</w:t>
            </w:r>
            <w:r w:rsidR="005F7449">
              <w:rPr>
                <w:rFonts w:ascii="Tahoma" w:hAnsi="Tahoma" w:cs="Tahoma"/>
                <w:b/>
                <w:bCs/>
                <w:sz w:val="18"/>
                <w:szCs w:val="18"/>
              </w:rPr>
              <w:t>0h</w:t>
            </w:r>
            <w:r w:rsidR="008E0916">
              <w:rPr>
                <w:rFonts w:ascii="Tahoma" w:hAnsi="Tahoma" w:cs="Tahoma"/>
                <w:b/>
                <w:bCs/>
                <w:sz w:val="18"/>
                <w:szCs w:val="18"/>
              </w:rPr>
              <w:t>00</w:t>
            </w:r>
            <w:r w:rsidR="00E50474">
              <w:rPr>
                <w:rFonts w:ascii="Tahoma" w:hAnsi="Tahoma" w:cs="Tahoma"/>
                <w:b/>
                <w:bCs/>
                <w:sz w:val="18"/>
                <w:szCs w:val="18"/>
              </w:rPr>
              <w:t xml:space="preserve"> </w:t>
            </w:r>
            <w:r w:rsidR="005F7449">
              <w:rPr>
                <w:rFonts w:ascii="Tahoma" w:hAnsi="Tahoma" w:cs="Tahoma"/>
                <w:b/>
                <w:bCs/>
                <w:sz w:val="18"/>
                <w:szCs w:val="18"/>
              </w:rPr>
              <w:t>am</w:t>
            </w:r>
          </w:p>
        </w:tc>
      </w:tr>
      <w:tr w:rsidR="00526B3C" w:rsidRPr="00766895" w14:paraId="6BD55F8A" w14:textId="77777777" w:rsidTr="008E6770">
        <w:tc>
          <w:tcPr>
            <w:tcW w:w="3969"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124" w:type="dxa"/>
          </w:tcPr>
          <w:p w14:paraId="68003A9C" w14:textId="324CA96F" w:rsidR="00F36B52" w:rsidRPr="0056660B" w:rsidRDefault="00DD667F" w:rsidP="0043222B">
            <w:pPr>
              <w:spacing w:line="360" w:lineRule="auto"/>
              <w:rPr>
                <w:rFonts w:ascii="Tahoma" w:hAnsi="Tahoma" w:cs="Tahoma"/>
                <w:bCs/>
                <w:sz w:val="18"/>
                <w:szCs w:val="18"/>
                <w:lang w:eastAsia="en-ZA" w:bidi="he-IL"/>
              </w:rPr>
            </w:pPr>
            <w:r w:rsidRPr="00DD667F">
              <w:rPr>
                <w:rFonts w:ascii="Tahoma" w:hAnsi="Tahoma" w:cs="Tahoma"/>
                <w:bCs/>
                <w:sz w:val="18"/>
                <w:szCs w:val="18"/>
                <w:lang w:eastAsia="en-ZA" w:bidi="he-IL"/>
              </w:rPr>
              <w:t>Once an Award Letter or PO has been issued</w:t>
            </w:r>
            <w:r>
              <w:rPr>
                <w:rFonts w:ascii="Tahoma" w:hAnsi="Tahoma" w:cs="Tahoma"/>
                <w:bCs/>
                <w:sz w:val="18"/>
                <w:szCs w:val="18"/>
                <w:lang w:eastAsia="en-ZA" w:bidi="he-IL"/>
              </w:rPr>
              <w:t xml:space="preserve"> </w:t>
            </w:r>
          </w:p>
        </w:tc>
      </w:tr>
      <w:tr w:rsidR="00FE027A" w:rsidRPr="00766895" w14:paraId="28B90A3F" w14:textId="77777777" w:rsidTr="008E6770">
        <w:tc>
          <w:tcPr>
            <w:tcW w:w="3969" w:type="dxa"/>
            <w:shd w:val="clear" w:color="auto" w:fill="A6A6A6"/>
          </w:tcPr>
          <w:p w14:paraId="086466F6" w14:textId="67F1F9EA"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tc>
        <w:tc>
          <w:tcPr>
            <w:tcW w:w="6124" w:type="dxa"/>
          </w:tcPr>
          <w:p w14:paraId="0ECEA5BD" w14:textId="07CD28EE" w:rsidR="00A830FC" w:rsidRPr="009A6F5B" w:rsidRDefault="00E472A2" w:rsidP="00302F97">
            <w:pPr>
              <w:spacing w:line="360" w:lineRule="auto"/>
              <w:rPr>
                <w:rFonts w:ascii="Tahoma" w:hAnsi="Tahoma" w:cs="Tahoma"/>
                <w:bCs/>
                <w:color w:val="FF0000"/>
                <w:sz w:val="18"/>
                <w:szCs w:val="18"/>
                <w:lang w:eastAsia="en-ZA" w:bidi="he-IL"/>
              </w:rPr>
            </w:pPr>
            <w:r>
              <w:rPr>
                <w:rFonts w:ascii="Tahoma" w:hAnsi="Tahoma" w:cs="Tahoma"/>
                <w:b/>
                <w:bCs/>
                <w:sz w:val="18"/>
                <w:szCs w:val="18"/>
              </w:rPr>
              <w:t>N/A</w:t>
            </w:r>
          </w:p>
        </w:tc>
      </w:tr>
      <w:tr w:rsidR="0090732B" w:rsidRPr="00766895" w14:paraId="07979FE3" w14:textId="77777777" w:rsidTr="008E6770">
        <w:trPr>
          <w:trHeight w:val="640"/>
        </w:trPr>
        <w:tc>
          <w:tcPr>
            <w:tcW w:w="3969" w:type="dxa"/>
            <w:shd w:val="clear" w:color="auto" w:fill="A6A6A6"/>
          </w:tcPr>
          <w:p w14:paraId="5DCACA68" w14:textId="77777777" w:rsidR="0090732B" w:rsidRPr="00766895" w:rsidRDefault="0090732B" w:rsidP="0090732B">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124" w:type="dxa"/>
          </w:tcPr>
          <w:p w14:paraId="367D7FAB" w14:textId="5695FC6C" w:rsidR="0090732B" w:rsidRPr="00A73154" w:rsidRDefault="00951DC2" w:rsidP="00951DC2">
            <w:pPr>
              <w:spacing w:line="360" w:lineRule="auto"/>
              <w:rPr>
                <w:rFonts w:ascii="Tahoma" w:hAnsi="Tahoma" w:cs="Tahoma"/>
                <w:bCs/>
                <w:sz w:val="18"/>
                <w:szCs w:val="18"/>
              </w:rPr>
            </w:pPr>
            <w:r>
              <w:rPr>
                <w:rFonts w:ascii="Tahoma" w:hAnsi="Tahoma" w:cs="Tahoma"/>
                <w:bCs/>
                <w:sz w:val="18"/>
                <w:szCs w:val="18"/>
              </w:rPr>
              <w:t>RAF Head Office</w:t>
            </w:r>
            <w:r w:rsidR="00A73154">
              <w:rPr>
                <w:rFonts w:ascii="Tahoma" w:hAnsi="Tahoma" w:cs="Tahoma"/>
                <w:bCs/>
                <w:sz w:val="18"/>
                <w:szCs w:val="18"/>
              </w:rPr>
              <w:t xml:space="preserve"> </w:t>
            </w:r>
            <w:r>
              <w:rPr>
                <w:rFonts w:ascii="Tahoma" w:hAnsi="Tahoma" w:cs="Tahoma"/>
                <w:bCs/>
                <w:sz w:val="18"/>
                <w:szCs w:val="18"/>
              </w:rPr>
              <w:t>420 Witch Hazel Avenue</w:t>
            </w:r>
            <w:r w:rsidR="00A73154">
              <w:rPr>
                <w:rFonts w:ascii="Tahoma" w:hAnsi="Tahoma" w:cs="Tahoma"/>
                <w:bCs/>
                <w:sz w:val="18"/>
                <w:szCs w:val="18"/>
              </w:rPr>
              <w:t xml:space="preserve"> </w:t>
            </w:r>
            <w:r>
              <w:rPr>
                <w:rFonts w:ascii="Tahoma" w:hAnsi="Tahoma" w:cs="Tahoma"/>
                <w:bCs/>
                <w:sz w:val="18"/>
                <w:szCs w:val="18"/>
              </w:rPr>
              <w:t>Eco-Glades 2 Centurion, 0046</w:t>
            </w:r>
          </w:p>
        </w:tc>
      </w:tr>
      <w:tr w:rsidR="009A6F5B" w:rsidRPr="00766895" w14:paraId="5625B450" w14:textId="77777777" w:rsidTr="008E6770">
        <w:tc>
          <w:tcPr>
            <w:tcW w:w="3969" w:type="dxa"/>
            <w:shd w:val="clear" w:color="auto" w:fill="A6A6A6"/>
          </w:tcPr>
          <w:p w14:paraId="5EDD75FE" w14:textId="77777777" w:rsidR="009A6F5B" w:rsidRPr="00766895" w:rsidRDefault="009A6F5B" w:rsidP="009A6F5B">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124" w:type="dxa"/>
          </w:tcPr>
          <w:p w14:paraId="710489C1" w14:textId="23EACF71" w:rsidR="009A6F5B" w:rsidRPr="00766895" w:rsidRDefault="007E2B47" w:rsidP="009A6F5B">
            <w:pPr>
              <w:spacing w:line="360" w:lineRule="auto"/>
              <w:jc w:val="left"/>
              <w:rPr>
                <w:rFonts w:ascii="Tahoma" w:hAnsi="Tahoma" w:cs="Tahoma"/>
                <w:b/>
                <w:sz w:val="18"/>
                <w:szCs w:val="18"/>
              </w:rPr>
            </w:pPr>
            <w:r w:rsidRPr="007E2B47">
              <w:rPr>
                <w:rFonts w:ascii="Tahoma" w:hAnsi="Tahoma" w:cs="Tahoma"/>
                <w:b/>
                <w:sz w:val="18"/>
                <w:szCs w:val="18"/>
              </w:rPr>
              <w:t xml:space="preserve">For Head office all quotations should be emailed to </w:t>
            </w:r>
            <w:bookmarkStart w:id="12" w:name="_Hlk148516076"/>
            <w:r>
              <w:rPr>
                <w:rFonts w:ascii="Tahoma" w:hAnsi="Tahoma" w:cs="Tahoma"/>
                <w:b/>
                <w:sz w:val="18"/>
                <w:szCs w:val="18"/>
              </w:rPr>
              <w:fldChar w:fldCharType="begin"/>
            </w:r>
            <w:r>
              <w:rPr>
                <w:rFonts w:ascii="Tahoma" w:hAnsi="Tahoma" w:cs="Tahoma"/>
                <w:b/>
                <w:sz w:val="18"/>
                <w:szCs w:val="18"/>
              </w:rPr>
              <w:instrText>HYPERLINK "mailto:</w:instrText>
            </w:r>
            <w:r w:rsidRPr="007E2B47">
              <w:rPr>
                <w:rFonts w:ascii="Tahoma" w:hAnsi="Tahoma" w:cs="Tahoma"/>
                <w:b/>
                <w:sz w:val="18"/>
                <w:szCs w:val="18"/>
              </w:rPr>
              <w:instrText>rfq.procurement@raf.co.za</w:instrText>
            </w:r>
            <w:r>
              <w:rPr>
                <w:rFonts w:ascii="Tahoma" w:hAnsi="Tahoma" w:cs="Tahoma"/>
                <w:b/>
                <w:sz w:val="18"/>
                <w:szCs w:val="18"/>
              </w:rPr>
              <w:instrText>"</w:instrText>
            </w:r>
            <w:r>
              <w:rPr>
                <w:rFonts w:ascii="Tahoma" w:hAnsi="Tahoma" w:cs="Tahoma"/>
                <w:b/>
                <w:sz w:val="18"/>
                <w:szCs w:val="18"/>
              </w:rPr>
            </w:r>
            <w:r>
              <w:rPr>
                <w:rFonts w:ascii="Tahoma" w:hAnsi="Tahoma" w:cs="Tahoma"/>
                <w:b/>
                <w:sz w:val="18"/>
                <w:szCs w:val="18"/>
              </w:rPr>
              <w:fldChar w:fldCharType="separate"/>
            </w:r>
            <w:r w:rsidRPr="009B64BA">
              <w:rPr>
                <w:rStyle w:val="Hyperlink"/>
                <w:rFonts w:ascii="Tahoma" w:hAnsi="Tahoma" w:cs="Tahoma"/>
                <w:b/>
                <w:sz w:val="18"/>
                <w:szCs w:val="18"/>
              </w:rPr>
              <w:t>rfq.procurement@raf.co.za</w:t>
            </w:r>
            <w:r>
              <w:rPr>
                <w:rFonts w:ascii="Tahoma" w:hAnsi="Tahoma" w:cs="Tahoma"/>
                <w:b/>
                <w:sz w:val="18"/>
                <w:szCs w:val="18"/>
              </w:rPr>
              <w:fldChar w:fldCharType="end"/>
            </w:r>
            <w:bookmarkEnd w:id="12"/>
            <w:r>
              <w:rPr>
                <w:rFonts w:ascii="Tahoma" w:hAnsi="Tahoma" w:cs="Tahoma"/>
                <w:b/>
                <w:sz w:val="18"/>
                <w:szCs w:val="18"/>
              </w:rPr>
              <w:t xml:space="preserve"> </w:t>
            </w:r>
            <w:r w:rsidRPr="007E2B47">
              <w:rPr>
                <w:rFonts w:ascii="Tahoma" w:hAnsi="Tahoma" w:cs="Tahoma"/>
                <w:b/>
                <w:sz w:val="18"/>
                <w:szCs w:val="18"/>
              </w:rPr>
              <w:t>Failure to follow these instructions will result in your quote not being considered.</w:t>
            </w:r>
          </w:p>
        </w:tc>
      </w:tr>
      <w:tr w:rsidR="009A6F5B" w:rsidRPr="00766895" w14:paraId="5B66EC55" w14:textId="77777777" w:rsidTr="008E6770">
        <w:tc>
          <w:tcPr>
            <w:tcW w:w="3969" w:type="dxa"/>
            <w:shd w:val="clear" w:color="auto" w:fill="A6A6A6"/>
          </w:tcPr>
          <w:p w14:paraId="7F833CFF" w14:textId="77777777" w:rsidR="009A6F5B" w:rsidRPr="00766895" w:rsidRDefault="009A6F5B" w:rsidP="009A6F5B">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124" w:type="dxa"/>
          </w:tcPr>
          <w:p w14:paraId="68C7FDF7" w14:textId="0057A7BD" w:rsidR="009A6F5B" w:rsidRPr="005251FA" w:rsidRDefault="007E2B47" w:rsidP="009A6F5B">
            <w:pPr>
              <w:pStyle w:val="Default"/>
              <w:spacing w:line="360" w:lineRule="auto"/>
              <w:rPr>
                <w:bCs/>
                <w:color w:val="auto"/>
                <w:sz w:val="18"/>
                <w:szCs w:val="18"/>
              </w:rPr>
            </w:pPr>
            <w:r w:rsidRPr="007E2B47">
              <w:rPr>
                <w:bCs/>
                <w:color w:val="auto"/>
                <w:sz w:val="18"/>
                <w:szCs w:val="18"/>
              </w:rPr>
              <w:t xml:space="preserve">Enquires can be directed at this e-mail address </w:t>
            </w:r>
            <w:hyperlink r:id="rId9" w:history="1">
              <w:r w:rsidRPr="009B64BA">
                <w:rPr>
                  <w:rStyle w:val="Hyperlink"/>
                  <w:bCs/>
                  <w:sz w:val="18"/>
                  <w:szCs w:val="18"/>
                </w:rPr>
                <w:t>jonathanm@raf.co.za</w:t>
              </w:r>
            </w:hyperlink>
            <w:r>
              <w:rPr>
                <w:bCs/>
                <w:color w:val="auto"/>
                <w:sz w:val="18"/>
                <w:szCs w:val="18"/>
              </w:rPr>
              <w:t xml:space="preserve"> </w:t>
            </w:r>
            <w:r w:rsidRPr="007E2B47">
              <w:rPr>
                <w:bCs/>
                <w:color w:val="auto"/>
                <w:sz w:val="18"/>
                <w:szCs w:val="18"/>
              </w:rPr>
              <w:t xml:space="preserve"> For further enquiries, you may contact Jonathan Matjila on 012 621 1962</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00AD9CF7"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0" w:history="1">
        <w:r w:rsidR="007E2B47" w:rsidRPr="009B64BA">
          <w:rPr>
            <w:rStyle w:val="Hyperlink"/>
          </w:rPr>
          <w:t>rfq.procurement@raf.co.za</w:t>
        </w:r>
      </w:hyperlink>
      <w:r w:rsidRPr="00766895">
        <w:rPr>
          <w:rFonts w:ascii="Tahoma" w:hAnsi="Tahoma" w:cs="Tahoma"/>
          <w:b/>
          <w:bCs/>
          <w:sz w:val="18"/>
          <w:szCs w:val="18"/>
          <w:lang w:val="en-US"/>
        </w:rPr>
        <w:t>)</w:t>
      </w:r>
    </w:p>
    <w:p w14:paraId="032D7752" w14:textId="24AB1EDD"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Pr="00D936E5">
        <w:rPr>
          <w:rFonts w:ascii="Tahoma" w:hAnsi="Tahoma" w:cs="Tahoma"/>
          <w:b/>
          <w:bCs/>
          <w:sz w:val="18"/>
          <w:szCs w:val="18"/>
          <w:lang w:val="en-US"/>
        </w:rPr>
        <w:t xml:space="preserve">; </w:t>
      </w:r>
      <w:r w:rsidRPr="00D936E5">
        <w:rPr>
          <w:rFonts w:ascii="Tahoma" w:hAnsi="Tahoma" w:cs="Tahoma"/>
          <w:b/>
          <w:bCs/>
          <w:sz w:val="18"/>
          <w:szCs w:val="18"/>
          <w:lang w:val="x-none"/>
        </w:rPr>
        <w:t xml:space="preserve"> </w:t>
      </w:r>
    </w:p>
    <w:p w14:paraId="024743E2" w14:textId="77777777"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Pr="00D936E5">
        <w:rPr>
          <w:rFonts w:ascii="Tahoma" w:hAnsi="Tahoma" w:cs="Tahoma"/>
          <w:b/>
          <w:bCs/>
          <w:sz w:val="18"/>
          <w:szCs w:val="18"/>
          <w:lang w:val="en-US"/>
        </w:rPr>
        <w:t xml:space="preserve">; </w:t>
      </w:r>
      <w:r w:rsidRPr="00D936E5">
        <w:rPr>
          <w:rFonts w:ascii="Tahoma" w:hAnsi="Tahoma" w:cs="Tahoma"/>
          <w:b/>
          <w:bCs/>
          <w:sz w:val="18"/>
          <w:szCs w:val="18"/>
          <w:lang w:val="x-none"/>
        </w:rPr>
        <w:t xml:space="preserve"> </w:t>
      </w:r>
    </w:p>
    <w:p w14:paraId="0303E656" w14:textId="6294F18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All s</w:t>
      </w:r>
      <w:proofErr w:type="spellStart"/>
      <w:r w:rsidRPr="00D936E5">
        <w:rPr>
          <w:rFonts w:ascii="Tahoma" w:hAnsi="Tahoma" w:cs="Tahoma"/>
          <w:b/>
          <w:bCs/>
          <w:sz w:val="18"/>
          <w:szCs w:val="18"/>
          <w:lang w:val="x-none"/>
        </w:rPr>
        <w:t>upplier</w:t>
      </w:r>
      <w:r w:rsidRPr="00D936E5">
        <w:rPr>
          <w:rFonts w:ascii="Tahoma" w:hAnsi="Tahoma" w:cs="Tahoma"/>
          <w:b/>
          <w:bCs/>
          <w:sz w:val="18"/>
          <w:szCs w:val="18"/>
          <w:lang w:val="en-US"/>
        </w:rPr>
        <w:t>s</w:t>
      </w:r>
      <w:proofErr w:type="spellEnd"/>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Pr="00D936E5">
        <w:rPr>
          <w:rFonts w:ascii="Tahoma" w:hAnsi="Tahoma" w:cs="Tahoma"/>
          <w:b/>
          <w:bCs/>
          <w:sz w:val="18"/>
          <w:szCs w:val="18"/>
          <w:lang w:val="x-none"/>
        </w:rPr>
        <w:t>);</w:t>
      </w:r>
    </w:p>
    <w:p w14:paraId="0703D10C" w14:textId="642AC04D" w:rsidR="007D6F25" w:rsidRPr="003C1205" w:rsidRDefault="007D6F25" w:rsidP="007D6F2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en-GB"/>
        </w:rPr>
        <w:t>Historically Disadvantaged Individuals (HDI)* claimed points for Race and Gender will be verified through CSD;</w:t>
      </w:r>
    </w:p>
    <w:p w14:paraId="2D733418" w14:textId="77777777" w:rsidR="005F7449" w:rsidRPr="005F7449" w:rsidRDefault="00D936E5" w:rsidP="005F7449">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2B2596" w:rsidRPr="003C1205">
        <w:rPr>
          <w:rFonts w:ascii="Tahoma" w:hAnsi="Tahoma" w:cs="Tahoma"/>
          <w:b/>
          <w:bCs/>
          <w:sz w:val="18"/>
          <w:szCs w:val="18"/>
          <w:lang w:val="en-GB"/>
        </w:rPr>
        <w:t>;</w:t>
      </w:r>
      <w:r w:rsidR="00C34140" w:rsidRPr="003C1205">
        <w:rPr>
          <w:rFonts w:ascii="Tahoma" w:hAnsi="Tahoma" w:cs="Tahoma"/>
          <w:b/>
          <w:bCs/>
          <w:sz w:val="18"/>
          <w:szCs w:val="18"/>
          <w:lang w:val="en-GB"/>
        </w:rPr>
        <w:t xml:space="preserve"> </w:t>
      </w:r>
    </w:p>
    <w:p w14:paraId="6DD6EA8A" w14:textId="1E97AA13" w:rsidR="00C34140" w:rsidRPr="005F7449" w:rsidRDefault="005F7449" w:rsidP="005F7449">
      <w:pPr>
        <w:numPr>
          <w:ilvl w:val="0"/>
          <w:numId w:val="3"/>
        </w:numPr>
        <w:spacing w:after="200" w:line="360" w:lineRule="auto"/>
        <w:ind w:left="284" w:hanging="284"/>
        <w:contextualSpacing/>
        <w:rPr>
          <w:rFonts w:ascii="Tahoma" w:hAnsi="Tahoma" w:cs="Tahoma"/>
          <w:b/>
          <w:bCs/>
          <w:sz w:val="18"/>
          <w:szCs w:val="18"/>
          <w:lang w:val="x-none"/>
        </w:rPr>
      </w:pPr>
      <w:r>
        <w:rPr>
          <w:rFonts w:ascii="Tahoma" w:hAnsi="Tahoma" w:cs="Tahoma"/>
          <w:b/>
          <w:bCs/>
          <w:sz w:val="18"/>
          <w:szCs w:val="18"/>
          <w:lang w:val="x-none"/>
        </w:rPr>
        <w:t>Collusive behaviour by the bidder will result in disqualification. A bidder is not permitted to submit more than one proposals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18394EAB" w14:textId="77777777"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RAF will conduct business ONLY with CSD Registered suppliers</w:t>
      </w:r>
      <w:r w:rsidRPr="003C1205">
        <w:rPr>
          <w:rFonts w:ascii="Tahoma" w:hAnsi="Tahoma" w:cs="Tahoma"/>
          <w:b/>
          <w:bCs/>
          <w:sz w:val="18"/>
          <w:szCs w:val="18"/>
          <w:lang w:val="x-none"/>
        </w:rPr>
        <w:t>;</w:t>
      </w:r>
    </w:p>
    <w:p w14:paraId="698BAD31" w14:textId="0530EED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1CE8F795" w14:textId="77777777" w:rsidR="007E2B47" w:rsidRDefault="007E2B47" w:rsidP="0043222B">
      <w:pPr>
        <w:spacing w:line="360" w:lineRule="auto"/>
        <w:rPr>
          <w:rFonts w:ascii="Tahoma" w:hAnsi="Tahoma" w:cs="Tahoma"/>
          <w:b/>
          <w:bCs/>
          <w:sz w:val="18"/>
          <w:szCs w:val="18"/>
        </w:rPr>
      </w:pPr>
    </w:p>
    <w:p w14:paraId="24DBDE18" w14:textId="77777777" w:rsidR="007E2B47" w:rsidRDefault="007E2B47" w:rsidP="0043222B">
      <w:pPr>
        <w:spacing w:line="360" w:lineRule="auto"/>
        <w:rPr>
          <w:rFonts w:ascii="Tahoma" w:hAnsi="Tahoma" w:cs="Tahoma"/>
          <w:b/>
          <w:bCs/>
          <w:sz w:val="18"/>
          <w:szCs w:val="18"/>
        </w:rPr>
      </w:pPr>
    </w:p>
    <w:p w14:paraId="43503CFF" w14:textId="77777777" w:rsidR="007E2B47" w:rsidRDefault="007E2B47" w:rsidP="0043222B">
      <w:pPr>
        <w:spacing w:line="360" w:lineRule="auto"/>
        <w:rPr>
          <w:rFonts w:ascii="Tahoma" w:hAnsi="Tahoma" w:cs="Tahoma"/>
          <w:b/>
          <w:bCs/>
          <w:sz w:val="18"/>
          <w:szCs w:val="18"/>
        </w:rPr>
      </w:pPr>
    </w:p>
    <w:p w14:paraId="6B87E3CB" w14:textId="77777777" w:rsidR="007E2B47" w:rsidRDefault="007E2B47" w:rsidP="0043222B">
      <w:pPr>
        <w:spacing w:line="360" w:lineRule="auto"/>
        <w:rPr>
          <w:rFonts w:ascii="Tahoma" w:hAnsi="Tahoma" w:cs="Tahoma"/>
          <w:b/>
          <w:bCs/>
          <w:sz w:val="18"/>
          <w:szCs w:val="18"/>
        </w:rPr>
      </w:pPr>
    </w:p>
    <w:p w14:paraId="1FE72CEC" w14:textId="77777777" w:rsidR="00575E6D" w:rsidRDefault="00575E6D" w:rsidP="0043222B">
      <w:pPr>
        <w:spacing w:line="360" w:lineRule="auto"/>
        <w:rPr>
          <w:rFonts w:ascii="Tahoma" w:hAnsi="Tahoma" w:cs="Tahoma"/>
          <w:b/>
          <w:bCs/>
          <w:sz w:val="18"/>
          <w:szCs w:val="18"/>
        </w:rPr>
      </w:pPr>
    </w:p>
    <w:p w14:paraId="7F2E06A8" w14:textId="77777777" w:rsidR="00A73154" w:rsidRDefault="00A73154" w:rsidP="0043222B">
      <w:pPr>
        <w:spacing w:line="360" w:lineRule="auto"/>
        <w:rPr>
          <w:rFonts w:ascii="Tahoma" w:hAnsi="Tahoma" w:cs="Tahoma"/>
          <w:b/>
          <w:bCs/>
          <w:sz w:val="18"/>
          <w:szCs w:val="18"/>
        </w:rPr>
      </w:pPr>
    </w:p>
    <w:p w14:paraId="71A8E4C0" w14:textId="77777777" w:rsidR="00A73154" w:rsidRDefault="00A73154" w:rsidP="0043222B">
      <w:pPr>
        <w:spacing w:line="360" w:lineRule="auto"/>
        <w:rPr>
          <w:rFonts w:ascii="Tahoma" w:hAnsi="Tahoma" w:cs="Tahoma"/>
          <w:b/>
          <w:bCs/>
          <w:sz w:val="18"/>
          <w:szCs w:val="18"/>
        </w:rPr>
      </w:pPr>
    </w:p>
    <w:p w14:paraId="32AB4415" w14:textId="77777777" w:rsidR="00A73154" w:rsidRPr="003C1205" w:rsidRDefault="00A73154"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33BD61DD" w14:textId="77777777" w:rsidR="008B7CF5" w:rsidRDefault="008B7CF5" w:rsidP="0043222B">
      <w:pPr>
        <w:spacing w:line="360" w:lineRule="auto"/>
        <w:rPr>
          <w:rFonts w:ascii="Tahoma" w:hAnsi="Tahoma" w:cs="Tahoma"/>
          <w:sz w:val="18"/>
          <w:szCs w:val="18"/>
        </w:rPr>
      </w:pPr>
      <w:r w:rsidRPr="003C1205">
        <w:rPr>
          <w:rFonts w:ascii="Tahoma" w:hAnsi="Tahoma" w:cs="Tahoma"/>
          <w:sz w:val="18"/>
          <w:szCs w:val="18"/>
        </w:rPr>
        <w:t>“Except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is required to report the matter to our toll free fraud line at 0800 005919.”</w:t>
      </w:r>
    </w:p>
    <w:p w14:paraId="3BF158E5" w14:textId="77777777" w:rsidR="007E2B47" w:rsidRPr="003C1205" w:rsidRDefault="007E2B47" w:rsidP="0043222B">
      <w:pPr>
        <w:spacing w:line="360" w:lineRule="auto"/>
        <w:rPr>
          <w:rFonts w:ascii="Tahoma" w:hAnsi="Tahoma" w:cs="Tahoma"/>
          <w:sz w:val="18"/>
          <w:szCs w:val="18"/>
        </w:rPr>
      </w:pPr>
    </w:p>
    <w:p w14:paraId="03602CF6" w14:textId="08D4695B" w:rsidR="00FF22E3" w:rsidRPr="00CA1FAF" w:rsidRDefault="007D6F25" w:rsidP="00CA1FAF">
      <w:pPr>
        <w:spacing w:line="360" w:lineRule="auto"/>
        <w:rPr>
          <w:rFonts w:ascii="Tahoma" w:hAnsi="Tahoma" w:cs="Tahoma"/>
          <w:i/>
          <w:iCs/>
          <w:sz w:val="16"/>
          <w:szCs w:val="16"/>
        </w:rPr>
        <w:sectPr w:rsidR="00FF22E3" w:rsidRPr="00CA1FAF" w:rsidSect="003705C4">
          <w:headerReference w:type="even" r:id="rId11"/>
          <w:headerReference w:type="default" r:id="rId12"/>
          <w:footerReference w:type="even" r:id="rId13"/>
          <w:footerReference w:type="default" r:id="rId14"/>
          <w:headerReference w:type="first" r:id="rId15"/>
          <w:footerReference w:type="first" r:id="rId16"/>
          <w:pgSz w:w="11905" w:h="16837" w:code="9"/>
          <w:pgMar w:top="454" w:right="709" w:bottom="993" w:left="851" w:header="720" w:footer="720" w:gutter="0"/>
          <w:cols w:space="720"/>
          <w:docGrid w:linePitch="360"/>
        </w:sectPr>
      </w:pPr>
      <w:r w:rsidRPr="003C1205">
        <w:rPr>
          <w:rFonts w:ascii="Tahoma" w:hAnsi="Tahoma" w:cs="Tahoma"/>
          <w:i/>
          <w:iCs/>
          <w:sz w:val="16"/>
          <w:szCs w:val="16"/>
        </w:rPr>
        <w:t>*HDI - means a South African Citizen who (a) due to the apartheid policy, had no franchise in national elections prior to the introduction of the Constitution of the Republic of South Africa, 1983(Act No.110 of 1983) or the Interim Constitution f the Republic of South Africa,1993 (Act No.200 of 1993); (b) is a female; or  (c) has a disability.</w:t>
      </w: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77777777"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_Toc2171291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8</w:t>
        </w:r>
        <w:r w:rsidRPr="00766895">
          <w:rPr>
            <w:rFonts w:ascii="Tahoma" w:hAnsi="Tahoma" w:cs="Tahoma"/>
            <w:noProof/>
            <w:webHidden/>
            <w:sz w:val="18"/>
            <w:szCs w:val="18"/>
          </w:rPr>
          <w:fldChar w:fldCharType="end"/>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3" w:name="_Toc2171286"/>
      <w:r w:rsidR="00976D8C" w:rsidRPr="00766895">
        <w:rPr>
          <w:rFonts w:ascii="Tahoma" w:hAnsi="Tahoma" w:cs="Tahoma"/>
          <w:color w:val="auto"/>
          <w:sz w:val="18"/>
          <w:szCs w:val="18"/>
        </w:rPr>
        <w:t>TERMS AND CONDITIONS OF REQUEST FOR QUOTATION (RFQ)</w:t>
      </w:r>
      <w:bookmarkEnd w:id="13"/>
    </w:p>
    <w:p w14:paraId="017AC4B0" w14:textId="77777777" w:rsidR="0037307E" w:rsidRPr="00766895" w:rsidRDefault="0037307E" w:rsidP="0043222B">
      <w:pPr>
        <w:spacing w:line="360" w:lineRule="auto"/>
        <w:rPr>
          <w:rFonts w:ascii="Tahoma" w:hAnsi="Tahoma" w:cs="Tahoma"/>
          <w:b/>
          <w:sz w:val="18"/>
          <w:szCs w:val="18"/>
        </w:rPr>
      </w:pPr>
      <w:bookmarkStart w:id="14"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77777777"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and </w:t>
      </w:r>
      <w:r w:rsidRPr="00766895">
        <w:rPr>
          <w:rFonts w:ascii="Tahoma" w:hAnsi="Tahoma" w:cs="Tahoma"/>
          <w:sz w:val="18"/>
          <w:szCs w:val="18"/>
        </w:rPr>
        <w:t xml:space="preserve"> RAF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77777777"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I, the undersigned (NAME)……….………………………………………certify that :</w:t>
      </w:r>
    </w:p>
    <w:p w14:paraId="3BC67B51" w14:textId="77777777"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I have read and understood the conditions of this RFQ;</w:t>
      </w:r>
    </w:p>
    <w:p w14:paraId="48759BC8" w14:textId="77777777"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I have supplied the required information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15" w:name="_Toc2171287"/>
      <w:r w:rsidRPr="00766895">
        <w:rPr>
          <w:rFonts w:ascii="Tahoma" w:hAnsi="Tahoma" w:cs="Tahoma"/>
          <w:color w:val="auto"/>
          <w:sz w:val="18"/>
          <w:szCs w:val="18"/>
        </w:rPr>
        <w:lastRenderedPageBreak/>
        <w:t>GENERAL CONDITIONS OF CONTRACT</w:t>
      </w:r>
      <w:bookmarkEnd w:id="15"/>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7"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3705C4">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16" w:name="_Toc2171288"/>
      <w:r w:rsidRPr="00766895">
        <w:rPr>
          <w:rFonts w:ascii="Tahoma" w:hAnsi="Tahoma" w:cs="Tahoma"/>
          <w:color w:val="auto"/>
          <w:sz w:val="18"/>
          <w:szCs w:val="18"/>
        </w:rPr>
        <w:lastRenderedPageBreak/>
        <w:t>RFQ SPECIFICATION</w:t>
      </w:r>
      <w:bookmarkEnd w:id="16"/>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19C76452" w14:textId="77777777" w:rsidR="00303C73" w:rsidRPr="00CD0300" w:rsidRDefault="00303C73" w:rsidP="00306E24">
      <w:pPr>
        <w:pStyle w:val="ListParagraph"/>
        <w:spacing w:after="0" w:line="360" w:lineRule="auto"/>
        <w:ind w:left="360"/>
        <w:rPr>
          <w:rFonts w:ascii="Tahoma" w:hAnsi="Tahoma" w:cs="Tahoma"/>
          <w:iCs/>
          <w:sz w:val="18"/>
          <w:szCs w:val="18"/>
          <w:lang w:val="en-GB"/>
        </w:rPr>
      </w:pPr>
      <w:r w:rsidRPr="00CD0300">
        <w:rPr>
          <w:rFonts w:ascii="Tahoma" w:hAnsi="Tahoma" w:cs="Tahoma"/>
          <w:iCs/>
          <w:sz w:val="18"/>
          <w:szCs w:val="18"/>
          <w:lang w:val="en-GB"/>
        </w:rPr>
        <w:t>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The RAF has its headquarters in Centurion - Pretoria and other offices country wide.</w:t>
      </w:r>
    </w:p>
    <w:p w14:paraId="4BFDEBBF" w14:textId="77777777" w:rsidR="004D7D48" w:rsidRPr="00766895" w:rsidRDefault="004D7D48" w:rsidP="00306E24">
      <w:pPr>
        <w:spacing w:line="360" w:lineRule="auto"/>
        <w:ind w:left="426"/>
        <w:rPr>
          <w:rFonts w:ascii="Tahoma" w:hAnsi="Tahoma" w:cs="Tahoma"/>
          <w:sz w:val="18"/>
          <w:szCs w:val="18"/>
          <w:lang w:eastAsia="x-none"/>
        </w:rPr>
      </w:pPr>
    </w:p>
    <w:p w14:paraId="6749D946" w14:textId="77777777" w:rsidR="000932DF" w:rsidRDefault="00F81A85" w:rsidP="00306E24">
      <w:pPr>
        <w:pStyle w:val="Heading4"/>
        <w:numPr>
          <w:ilvl w:val="0"/>
          <w:numId w:val="8"/>
        </w:numPr>
        <w:spacing w:before="0" w:after="0" w:line="360" w:lineRule="auto"/>
        <w:rPr>
          <w:rFonts w:ascii="Tahoma" w:hAnsi="Tahoma" w:cs="Tahoma"/>
          <w:sz w:val="18"/>
          <w:szCs w:val="18"/>
        </w:rPr>
      </w:pPr>
      <w:r w:rsidRPr="00766895">
        <w:rPr>
          <w:rFonts w:ascii="Tahoma" w:hAnsi="Tahoma" w:cs="Tahoma"/>
          <w:sz w:val="18"/>
          <w:szCs w:val="18"/>
        </w:rPr>
        <w:t xml:space="preserve">BACKGROUND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011824CD" w14:textId="77777777" w:rsidR="007E10F4" w:rsidRPr="007E10F4" w:rsidRDefault="007E10F4" w:rsidP="007E10F4"/>
    <w:p w14:paraId="71B2CF02" w14:textId="4604D35C" w:rsidR="00E50474" w:rsidRDefault="00E50474" w:rsidP="00DD667F">
      <w:pPr>
        <w:spacing w:line="360" w:lineRule="auto"/>
        <w:ind w:left="357" w:right="523"/>
        <w:rPr>
          <w:rFonts w:ascii="Tahoma" w:hAnsi="Tahoma" w:cs="Tahoma"/>
          <w:sz w:val="18"/>
          <w:szCs w:val="18"/>
        </w:rPr>
      </w:pPr>
      <w:r w:rsidRPr="00E50474">
        <w:rPr>
          <w:rFonts w:ascii="Tahoma" w:hAnsi="Tahoma" w:cs="Tahoma"/>
          <w:sz w:val="18"/>
          <w:szCs w:val="18"/>
        </w:rPr>
        <w:t xml:space="preserve">The </w:t>
      </w:r>
      <w:proofErr w:type="spellStart"/>
      <w:r w:rsidR="006668FB" w:rsidRPr="006668FB">
        <w:rPr>
          <w:rFonts w:ascii="Tahoma" w:hAnsi="Tahoma" w:cs="Tahoma"/>
          <w:sz w:val="18"/>
          <w:szCs w:val="18"/>
        </w:rPr>
        <w:t>The</w:t>
      </w:r>
      <w:proofErr w:type="spellEnd"/>
      <w:r w:rsidR="006668FB" w:rsidRPr="006668FB">
        <w:rPr>
          <w:rFonts w:ascii="Tahoma" w:hAnsi="Tahoma" w:cs="Tahoma"/>
          <w:sz w:val="18"/>
          <w:szCs w:val="18"/>
        </w:rPr>
        <w:t xml:space="preserve"> Road Accident Fund (RAF) wishes to appoint a suitable service provider to conduct Threat and Risk Assessment.</w:t>
      </w:r>
    </w:p>
    <w:p w14:paraId="26772A06" w14:textId="77777777" w:rsidR="00DD667F" w:rsidRPr="00D63A85" w:rsidRDefault="00DD667F" w:rsidP="00DD667F">
      <w:pPr>
        <w:spacing w:line="360" w:lineRule="auto"/>
        <w:ind w:left="357" w:right="523"/>
        <w:rPr>
          <w:rFonts w:ascii="Tahoma" w:hAnsi="Tahoma" w:cs="Tahoma"/>
          <w:sz w:val="18"/>
          <w:szCs w:val="18"/>
        </w:rPr>
      </w:pPr>
    </w:p>
    <w:p w14:paraId="56073F39" w14:textId="1085CA5E" w:rsidR="007243DA" w:rsidRDefault="00C453D8" w:rsidP="00DD667F">
      <w:pPr>
        <w:pStyle w:val="Heading4"/>
        <w:numPr>
          <w:ilvl w:val="0"/>
          <w:numId w:val="8"/>
        </w:numPr>
        <w:tabs>
          <w:tab w:val="clear" w:pos="993"/>
          <w:tab w:val="left" w:pos="851"/>
        </w:tabs>
        <w:spacing w:before="0" w:after="0" w:line="360" w:lineRule="auto"/>
        <w:ind w:left="357"/>
        <w:rPr>
          <w:rFonts w:ascii="Tahoma" w:hAnsi="Tahoma" w:cs="Tahoma"/>
          <w:bCs/>
          <w:sz w:val="18"/>
          <w:szCs w:val="18"/>
        </w:rPr>
      </w:pPr>
      <w:r w:rsidRPr="00766895">
        <w:rPr>
          <w:rFonts w:ascii="Tahoma" w:hAnsi="Tahoma" w:cs="Tahoma"/>
          <w:sz w:val="18"/>
          <w:szCs w:val="18"/>
        </w:rPr>
        <w:t>DETAILED</w:t>
      </w:r>
      <w:r w:rsidRPr="00766895">
        <w:rPr>
          <w:rFonts w:ascii="Tahoma" w:hAnsi="Tahoma" w:cs="Tahoma"/>
          <w:bCs/>
          <w:sz w:val="18"/>
          <w:szCs w:val="18"/>
        </w:rPr>
        <w:t xml:space="preserve"> SPECIFICATION</w:t>
      </w:r>
      <w:bookmarkStart w:id="17" w:name="_Toc410741504"/>
      <w:bookmarkStart w:id="18" w:name="_Toc412129726"/>
      <w:bookmarkStart w:id="19" w:name="_Toc396741567"/>
      <w:bookmarkStart w:id="20" w:name="_Toc413846968"/>
      <w:bookmarkStart w:id="21" w:name="_Toc417028669"/>
      <w:bookmarkStart w:id="22" w:name="_Toc423008316"/>
    </w:p>
    <w:p w14:paraId="23FAEE09" w14:textId="77777777" w:rsidR="00B42037" w:rsidRPr="00B42037" w:rsidRDefault="00B42037" w:rsidP="00B42037"/>
    <w:p w14:paraId="1FB3CB35" w14:textId="39634ADF" w:rsidR="00E50474" w:rsidRPr="00E50474" w:rsidRDefault="00E50474" w:rsidP="00B42037">
      <w:pPr>
        <w:spacing w:line="360" w:lineRule="auto"/>
        <w:ind w:left="357" w:right="523"/>
        <w:rPr>
          <w:rFonts w:ascii="Tahoma" w:hAnsi="Tahoma" w:cs="Tahoma"/>
          <w:iCs/>
          <w:sz w:val="18"/>
          <w:szCs w:val="18"/>
          <w:lang w:val="en-GB"/>
        </w:rPr>
      </w:pPr>
      <w:r w:rsidRPr="00E50474">
        <w:rPr>
          <w:rFonts w:ascii="Tahoma" w:hAnsi="Tahoma" w:cs="Tahoma"/>
          <w:iCs/>
          <w:sz w:val="18"/>
          <w:szCs w:val="18"/>
          <w:lang w:val="en-GB"/>
        </w:rPr>
        <w:t>The required reputable service provider will assist Security Department to identify the hazards present in any undertaking whether arising from work activities or from other factors and then evaluating the extent of the risks involved, considering existing precautions.</w:t>
      </w:r>
    </w:p>
    <w:p w14:paraId="4F877B68" w14:textId="77777777" w:rsidR="00E50474" w:rsidRPr="00E50474" w:rsidRDefault="00E50474" w:rsidP="00B42037">
      <w:pPr>
        <w:spacing w:line="360" w:lineRule="auto"/>
        <w:ind w:left="357" w:right="523"/>
        <w:rPr>
          <w:rFonts w:ascii="Tahoma" w:hAnsi="Tahoma" w:cs="Tahoma"/>
          <w:iCs/>
          <w:sz w:val="18"/>
          <w:szCs w:val="18"/>
          <w:lang w:val="en-GB"/>
        </w:rPr>
      </w:pPr>
    </w:p>
    <w:p w14:paraId="6823C802" w14:textId="5BDA9FA7" w:rsidR="00B42037" w:rsidRPr="00DD667F" w:rsidRDefault="00B42037" w:rsidP="00B42037">
      <w:pPr>
        <w:spacing w:line="360" w:lineRule="auto"/>
        <w:ind w:left="357" w:right="523"/>
        <w:rPr>
          <w:rFonts w:ascii="Tahoma" w:hAnsi="Tahoma" w:cs="Tahoma"/>
          <w:b/>
          <w:bCs/>
          <w:iCs/>
          <w:sz w:val="18"/>
          <w:szCs w:val="18"/>
          <w:u w:val="single"/>
          <w:lang w:val="en-GB"/>
        </w:rPr>
      </w:pPr>
      <w:r w:rsidRPr="00DD667F">
        <w:rPr>
          <w:rFonts w:ascii="Tahoma" w:hAnsi="Tahoma" w:cs="Tahoma"/>
          <w:b/>
          <w:bCs/>
          <w:iCs/>
          <w:sz w:val="18"/>
          <w:szCs w:val="18"/>
          <w:u w:val="single"/>
          <w:lang w:val="en-GB"/>
        </w:rPr>
        <w:t xml:space="preserve">Scope of </w:t>
      </w:r>
      <w:r w:rsidR="00DD667F">
        <w:rPr>
          <w:rFonts w:ascii="Tahoma" w:hAnsi="Tahoma" w:cs="Tahoma"/>
          <w:b/>
          <w:bCs/>
          <w:iCs/>
          <w:sz w:val="18"/>
          <w:szCs w:val="18"/>
          <w:u w:val="single"/>
          <w:lang w:val="en-GB"/>
        </w:rPr>
        <w:t>S</w:t>
      </w:r>
      <w:r w:rsidRPr="00DD667F">
        <w:rPr>
          <w:rFonts w:ascii="Tahoma" w:hAnsi="Tahoma" w:cs="Tahoma"/>
          <w:b/>
          <w:bCs/>
          <w:iCs/>
          <w:sz w:val="18"/>
          <w:szCs w:val="18"/>
          <w:u w:val="single"/>
          <w:lang w:val="en-GB"/>
        </w:rPr>
        <w:t xml:space="preserve">ervice </w:t>
      </w:r>
    </w:p>
    <w:p w14:paraId="49EB7B3C" w14:textId="5BF001AC" w:rsidR="00B42037" w:rsidRPr="00E856BD" w:rsidRDefault="00E50474" w:rsidP="00DD667F">
      <w:pPr>
        <w:pStyle w:val="ListParagraph"/>
        <w:numPr>
          <w:ilvl w:val="0"/>
          <w:numId w:val="32"/>
        </w:numPr>
        <w:spacing w:line="360" w:lineRule="auto"/>
        <w:ind w:left="709" w:right="523"/>
        <w:rPr>
          <w:rFonts w:ascii="Tahoma" w:hAnsi="Tahoma" w:cs="Tahoma"/>
          <w:iCs/>
          <w:sz w:val="18"/>
          <w:szCs w:val="18"/>
          <w:lang w:val="en-GB"/>
        </w:rPr>
      </w:pPr>
      <w:r w:rsidRPr="00E856BD">
        <w:rPr>
          <w:rFonts w:ascii="Tahoma" w:hAnsi="Tahoma" w:cs="Tahoma"/>
          <w:iCs/>
          <w:sz w:val="18"/>
          <w:szCs w:val="18"/>
          <w:lang w:val="en-GB"/>
        </w:rPr>
        <w:t xml:space="preserve">Conduct threat and risk assessment: Office: </w:t>
      </w:r>
      <w:bookmarkStart w:id="23" w:name="OLE_LINK4"/>
      <w:r w:rsidR="00DD667F">
        <w:rPr>
          <w:rFonts w:ascii="Tahoma" w:hAnsi="Tahoma" w:cs="Tahoma"/>
          <w:iCs/>
          <w:sz w:val="18"/>
          <w:szCs w:val="18"/>
          <w:lang w:val="en-GB"/>
        </w:rPr>
        <w:t xml:space="preserve">RAF Head Office, </w:t>
      </w:r>
      <w:r w:rsidRPr="00E856BD">
        <w:rPr>
          <w:rFonts w:ascii="Tahoma" w:hAnsi="Tahoma" w:cs="Tahoma"/>
          <w:iCs/>
          <w:sz w:val="18"/>
          <w:szCs w:val="18"/>
          <w:lang w:val="en-GB"/>
        </w:rPr>
        <w:t>Eco Glades</w:t>
      </w:r>
      <w:r w:rsidR="00DD667F">
        <w:rPr>
          <w:rFonts w:ascii="Tahoma" w:hAnsi="Tahoma" w:cs="Tahoma"/>
          <w:iCs/>
          <w:sz w:val="18"/>
          <w:szCs w:val="18"/>
          <w:lang w:val="en-GB"/>
        </w:rPr>
        <w:t xml:space="preserve">, Centurion </w:t>
      </w:r>
    </w:p>
    <w:bookmarkEnd w:id="23"/>
    <w:p w14:paraId="4C600D19" w14:textId="5B41AE06" w:rsidR="00B42037" w:rsidRPr="00E856BD" w:rsidRDefault="00E50474" w:rsidP="00DD667F">
      <w:pPr>
        <w:pStyle w:val="ListParagraph"/>
        <w:numPr>
          <w:ilvl w:val="0"/>
          <w:numId w:val="32"/>
        </w:numPr>
        <w:spacing w:line="360" w:lineRule="auto"/>
        <w:ind w:left="709" w:right="523"/>
        <w:rPr>
          <w:rFonts w:ascii="Tahoma" w:hAnsi="Tahoma" w:cs="Tahoma"/>
          <w:iCs/>
          <w:sz w:val="18"/>
          <w:szCs w:val="18"/>
          <w:lang w:val="en-GB"/>
        </w:rPr>
      </w:pPr>
      <w:r w:rsidRPr="00E856BD">
        <w:rPr>
          <w:rFonts w:ascii="Tahoma" w:hAnsi="Tahoma" w:cs="Tahoma"/>
          <w:iCs/>
          <w:sz w:val="18"/>
          <w:szCs w:val="18"/>
          <w:lang w:val="en-GB"/>
        </w:rPr>
        <w:t xml:space="preserve">Conduct threat and risk assessment: </w:t>
      </w:r>
      <w:r w:rsidR="00D62740" w:rsidRPr="007B7350">
        <w:rPr>
          <w:rFonts w:ascii="Tahoma" w:hAnsi="Tahoma" w:cs="Tahoma"/>
          <w:iCs/>
          <w:sz w:val="18"/>
          <w:szCs w:val="18"/>
          <w:lang w:val="en-GB"/>
        </w:rPr>
        <w:t>Personal</w:t>
      </w:r>
      <w:r w:rsidRPr="007B7350">
        <w:rPr>
          <w:rFonts w:ascii="Tahoma" w:hAnsi="Tahoma" w:cs="Tahoma"/>
          <w:iCs/>
          <w:sz w:val="18"/>
          <w:szCs w:val="18"/>
          <w:lang w:val="en-GB"/>
        </w:rPr>
        <w:t>:</w:t>
      </w:r>
      <w:r w:rsidRPr="00E856BD">
        <w:rPr>
          <w:rFonts w:ascii="Tahoma" w:hAnsi="Tahoma" w:cs="Tahoma"/>
          <w:iCs/>
          <w:sz w:val="18"/>
          <w:szCs w:val="18"/>
          <w:lang w:val="en-GB"/>
        </w:rPr>
        <w:t xml:space="preserve"> </w:t>
      </w:r>
    </w:p>
    <w:p w14:paraId="0ECE2C82" w14:textId="53E9A0FF" w:rsidR="00B42037" w:rsidRPr="00E856BD" w:rsidRDefault="00E50474" w:rsidP="00DD667F">
      <w:pPr>
        <w:pStyle w:val="ListParagraph"/>
        <w:numPr>
          <w:ilvl w:val="0"/>
          <w:numId w:val="32"/>
        </w:numPr>
        <w:spacing w:line="360" w:lineRule="auto"/>
        <w:ind w:left="709" w:right="523"/>
        <w:rPr>
          <w:rFonts w:ascii="Tahoma" w:hAnsi="Tahoma" w:cs="Tahoma"/>
          <w:iCs/>
          <w:sz w:val="18"/>
          <w:szCs w:val="18"/>
          <w:lang w:val="en-GB"/>
        </w:rPr>
      </w:pPr>
      <w:r w:rsidRPr="00E856BD">
        <w:rPr>
          <w:rFonts w:ascii="Tahoma" w:hAnsi="Tahoma" w:cs="Tahoma"/>
          <w:iCs/>
          <w:sz w:val="18"/>
          <w:szCs w:val="18"/>
          <w:lang w:val="en-GB"/>
        </w:rPr>
        <w:t xml:space="preserve">Report </w:t>
      </w:r>
      <w:r w:rsidR="00DD667F">
        <w:rPr>
          <w:rFonts w:ascii="Tahoma" w:hAnsi="Tahoma" w:cs="Tahoma"/>
          <w:iCs/>
          <w:sz w:val="18"/>
          <w:szCs w:val="18"/>
          <w:lang w:val="en-GB"/>
        </w:rPr>
        <w:t>W</w:t>
      </w:r>
      <w:r w:rsidRPr="00E856BD">
        <w:rPr>
          <w:rFonts w:ascii="Tahoma" w:hAnsi="Tahoma" w:cs="Tahoma"/>
          <w:iCs/>
          <w:sz w:val="18"/>
          <w:szCs w:val="18"/>
          <w:lang w:val="en-GB"/>
        </w:rPr>
        <w:t xml:space="preserve">riting </w:t>
      </w:r>
    </w:p>
    <w:p w14:paraId="65376203" w14:textId="77777777" w:rsidR="00B42037" w:rsidRPr="00E856BD" w:rsidRDefault="00E50474" w:rsidP="00DD667F">
      <w:pPr>
        <w:pStyle w:val="ListParagraph"/>
        <w:numPr>
          <w:ilvl w:val="0"/>
          <w:numId w:val="32"/>
        </w:numPr>
        <w:spacing w:line="360" w:lineRule="auto"/>
        <w:ind w:left="709" w:right="523"/>
        <w:rPr>
          <w:rFonts w:ascii="Tahoma" w:hAnsi="Tahoma" w:cs="Tahoma"/>
          <w:iCs/>
          <w:sz w:val="18"/>
          <w:szCs w:val="18"/>
          <w:lang w:val="en-GB"/>
        </w:rPr>
      </w:pPr>
      <w:r w:rsidRPr="00E856BD">
        <w:rPr>
          <w:rFonts w:ascii="Tahoma" w:hAnsi="Tahoma" w:cs="Tahoma"/>
          <w:iCs/>
          <w:sz w:val="18"/>
          <w:szCs w:val="18"/>
          <w:lang w:val="en-GB"/>
        </w:rPr>
        <w:t xml:space="preserve">Report Packaging </w:t>
      </w:r>
    </w:p>
    <w:p w14:paraId="6461F044" w14:textId="4D97D5A2" w:rsidR="00B42037" w:rsidRPr="00E856BD" w:rsidRDefault="00E50474" w:rsidP="00DD667F">
      <w:pPr>
        <w:pStyle w:val="ListParagraph"/>
        <w:numPr>
          <w:ilvl w:val="0"/>
          <w:numId w:val="32"/>
        </w:numPr>
        <w:spacing w:line="360" w:lineRule="auto"/>
        <w:ind w:left="709" w:right="523"/>
        <w:rPr>
          <w:rFonts w:ascii="Tahoma" w:hAnsi="Tahoma" w:cs="Tahoma"/>
          <w:iCs/>
          <w:sz w:val="18"/>
          <w:szCs w:val="18"/>
          <w:lang w:val="en-GB"/>
        </w:rPr>
      </w:pPr>
      <w:r w:rsidRPr="00E856BD">
        <w:rPr>
          <w:rFonts w:ascii="Tahoma" w:hAnsi="Tahoma" w:cs="Tahoma"/>
          <w:iCs/>
          <w:sz w:val="18"/>
          <w:szCs w:val="18"/>
          <w:lang w:val="en-GB"/>
        </w:rPr>
        <w:t xml:space="preserve">Presentation and </w:t>
      </w:r>
      <w:r w:rsidR="00DD667F">
        <w:rPr>
          <w:rFonts w:ascii="Tahoma" w:hAnsi="Tahoma" w:cs="Tahoma"/>
          <w:iCs/>
          <w:sz w:val="18"/>
          <w:szCs w:val="18"/>
          <w:lang w:val="en-GB"/>
        </w:rPr>
        <w:t>S</w:t>
      </w:r>
      <w:r w:rsidRPr="00E856BD">
        <w:rPr>
          <w:rFonts w:ascii="Tahoma" w:hAnsi="Tahoma" w:cs="Tahoma"/>
          <w:iCs/>
          <w:sz w:val="18"/>
          <w:szCs w:val="18"/>
          <w:lang w:val="en-GB"/>
        </w:rPr>
        <w:t xml:space="preserve">ubmission </w:t>
      </w:r>
    </w:p>
    <w:p w14:paraId="3DAC631C" w14:textId="11C96F09" w:rsidR="007E10F4" w:rsidRDefault="007E10F4" w:rsidP="007243DA"/>
    <w:p w14:paraId="5CF490B7" w14:textId="466E2F33" w:rsidR="00E856BD" w:rsidRPr="00DD667F" w:rsidRDefault="00E856BD" w:rsidP="00DD667F">
      <w:pPr>
        <w:autoSpaceDE w:val="0"/>
        <w:autoSpaceDN w:val="0"/>
        <w:adjustRightInd w:val="0"/>
        <w:spacing w:line="360" w:lineRule="auto"/>
        <w:ind w:firstLine="360"/>
        <w:rPr>
          <w:rFonts w:ascii="Tahoma" w:hAnsi="Tahoma" w:cs="Tahoma"/>
          <w:b/>
          <w:bCs/>
          <w:iCs/>
          <w:sz w:val="18"/>
          <w:szCs w:val="18"/>
          <w:u w:val="single"/>
          <w:lang w:val="en-GB"/>
        </w:rPr>
      </w:pPr>
      <w:r w:rsidRPr="00DD667F">
        <w:rPr>
          <w:rFonts w:ascii="Tahoma" w:hAnsi="Tahoma" w:cs="Tahoma"/>
          <w:b/>
          <w:bCs/>
          <w:iCs/>
          <w:sz w:val="18"/>
          <w:szCs w:val="18"/>
          <w:u w:val="single"/>
          <w:lang w:val="en-GB"/>
        </w:rPr>
        <w:t>Conditions</w:t>
      </w:r>
    </w:p>
    <w:p w14:paraId="2D60A169" w14:textId="77777777" w:rsidR="00E856BD" w:rsidRPr="00DD667F" w:rsidRDefault="00E856BD" w:rsidP="00DD667F">
      <w:pPr>
        <w:pStyle w:val="ListParagraph"/>
        <w:numPr>
          <w:ilvl w:val="0"/>
          <w:numId w:val="33"/>
        </w:numPr>
        <w:autoSpaceDE w:val="0"/>
        <w:autoSpaceDN w:val="0"/>
        <w:adjustRightInd w:val="0"/>
        <w:spacing w:line="360" w:lineRule="auto"/>
        <w:rPr>
          <w:rFonts w:ascii="Tahoma" w:hAnsi="Tahoma" w:cs="Tahoma"/>
          <w:iCs/>
          <w:sz w:val="18"/>
          <w:szCs w:val="18"/>
          <w:lang w:val="en-GB"/>
        </w:rPr>
      </w:pPr>
      <w:r w:rsidRPr="00DD667F">
        <w:rPr>
          <w:rFonts w:ascii="Tahoma" w:hAnsi="Tahoma" w:cs="Tahoma"/>
          <w:iCs/>
          <w:sz w:val="18"/>
          <w:szCs w:val="18"/>
          <w:lang w:val="en-GB"/>
        </w:rPr>
        <w:t>Submit valid PSIRA registration certificate</w:t>
      </w:r>
    </w:p>
    <w:p w14:paraId="6F1D0651" w14:textId="77777777" w:rsidR="00E856BD" w:rsidRPr="00DD667F" w:rsidRDefault="00E856BD" w:rsidP="00DD667F">
      <w:pPr>
        <w:pStyle w:val="ListParagraph"/>
        <w:numPr>
          <w:ilvl w:val="0"/>
          <w:numId w:val="33"/>
        </w:numPr>
        <w:autoSpaceDE w:val="0"/>
        <w:autoSpaceDN w:val="0"/>
        <w:adjustRightInd w:val="0"/>
        <w:spacing w:line="360" w:lineRule="auto"/>
        <w:rPr>
          <w:rFonts w:ascii="Tahoma" w:hAnsi="Tahoma" w:cs="Tahoma"/>
          <w:iCs/>
          <w:sz w:val="18"/>
          <w:szCs w:val="18"/>
          <w:lang w:val="en-GB"/>
        </w:rPr>
      </w:pPr>
      <w:r w:rsidRPr="00DD667F">
        <w:rPr>
          <w:rFonts w:ascii="Tahoma" w:hAnsi="Tahoma" w:cs="Tahoma"/>
          <w:iCs/>
          <w:sz w:val="18"/>
          <w:szCs w:val="18"/>
          <w:lang w:val="en-GB"/>
        </w:rPr>
        <w:t>Submit valid PSIRA letter of good standing</w:t>
      </w:r>
    </w:p>
    <w:p w14:paraId="47885513" w14:textId="77777777" w:rsidR="00E856BD" w:rsidRPr="00DD667F" w:rsidRDefault="00E856BD" w:rsidP="00DD667F">
      <w:pPr>
        <w:pStyle w:val="ListParagraph"/>
        <w:numPr>
          <w:ilvl w:val="0"/>
          <w:numId w:val="33"/>
        </w:numPr>
        <w:autoSpaceDE w:val="0"/>
        <w:autoSpaceDN w:val="0"/>
        <w:adjustRightInd w:val="0"/>
        <w:spacing w:line="360" w:lineRule="auto"/>
        <w:rPr>
          <w:rFonts w:ascii="Tahoma" w:hAnsi="Tahoma" w:cs="Tahoma"/>
          <w:iCs/>
          <w:sz w:val="18"/>
          <w:szCs w:val="18"/>
          <w:lang w:val="en-GB"/>
        </w:rPr>
      </w:pPr>
      <w:r w:rsidRPr="00DD667F">
        <w:rPr>
          <w:rFonts w:ascii="Tahoma" w:hAnsi="Tahoma" w:cs="Tahoma"/>
          <w:iCs/>
          <w:sz w:val="18"/>
          <w:szCs w:val="18"/>
          <w:lang w:val="en-GB"/>
        </w:rPr>
        <w:t>Submit valid SAPS clearances for the assessment team</w:t>
      </w:r>
    </w:p>
    <w:p w14:paraId="54349949" w14:textId="77777777" w:rsidR="00E856BD" w:rsidRPr="00DD667F" w:rsidRDefault="00E856BD" w:rsidP="00DD667F">
      <w:pPr>
        <w:pStyle w:val="ListParagraph"/>
        <w:numPr>
          <w:ilvl w:val="0"/>
          <w:numId w:val="33"/>
        </w:numPr>
        <w:autoSpaceDE w:val="0"/>
        <w:autoSpaceDN w:val="0"/>
        <w:adjustRightInd w:val="0"/>
        <w:spacing w:line="360" w:lineRule="auto"/>
        <w:rPr>
          <w:rFonts w:ascii="Tahoma" w:hAnsi="Tahoma" w:cs="Tahoma"/>
          <w:iCs/>
          <w:sz w:val="18"/>
          <w:szCs w:val="18"/>
          <w:lang w:val="en-GB"/>
        </w:rPr>
      </w:pPr>
      <w:r w:rsidRPr="00DD667F">
        <w:rPr>
          <w:rFonts w:ascii="Tahoma" w:hAnsi="Tahoma" w:cs="Tahoma"/>
          <w:iCs/>
          <w:sz w:val="18"/>
          <w:szCs w:val="18"/>
          <w:lang w:val="en-GB"/>
        </w:rPr>
        <w:t>The security assessment to be completed within 10 days after the Award Letter or Purchase Order is issued</w:t>
      </w:r>
    </w:p>
    <w:p w14:paraId="00E96821" w14:textId="1245131C" w:rsidR="00E856BD" w:rsidRPr="00DD667F" w:rsidRDefault="00E856BD" w:rsidP="00DD667F">
      <w:pPr>
        <w:pStyle w:val="ListParagraph"/>
        <w:numPr>
          <w:ilvl w:val="0"/>
          <w:numId w:val="33"/>
        </w:numPr>
        <w:autoSpaceDE w:val="0"/>
        <w:autoSpaceDN w:val="0"/>
        <w:adjustRightInd w:val="0"/>
        <w:spacing w:line="360" w:lineRule="auto"/>
        <w:rPr>
          <w:rFonts w:ascii="Tahoma" w:hAnsi="Tahoma" w:cs="Tahoma"/>
          <w:iCs/>
          <w:sz w:val="18"/>
          <w:szCs w:val="18"/>
          <w:lang w:val="en-GB"/>
        </w:rPr>
      </w:pPr>
      <w:r w:rsidRPr="00DD667F">
        <w:rPr>
          <w:rFonts w:ascii="Tahoma" w:hAnsi="Tahoma" w:cs="Tahoma"/>
          <w:iCs/>
          <w:sz w:val="18"/>
          <w:szCs w:val="18"/>
          <w:lang w:val="en-GB"/>
        </w:rPr>
        <w:t>Be available to present the security assessment report to the RAF management upon completion</w:t>
      </w:r>
    </w:p>
    <w:p w14:paraId="154C6EF7" w14:textId="77777777" w:rsidR="00E856BD" w:rsidRPr="00DD667F" w:rsidRDefault="00E856BD" w:rsidP="00DD667F">
      <w:pPr>
        <w:pStyle w:val="ListParagraph"/>
        <w:numPr>
          <w:ilvl w:val="0"/>
          <w:numId w:val="33"/>
        </w:numPr>
        <w:spacing w:line="360" w:lineRule="auto"/>
        <w:rPr>
          <w:rFonts w:ascii="Tahoma" w:hAnsi="Tahoma" w:cs="Tahoma"/>
          <w:iCs/>
          <w:sz w:val="18"/>
          <w:szCs w:val="18"/>
          <w:lang w:val="en-GB"/>
        </w:rPr>
      </w:pPr>
      <w:r w:rsidRPr="00DD667F">
        <w:rPr>
          <w:rFonts w:ascii="Tahoma" w:hAnsi="Tahoma" w:cs="Tahoma"/>
          <w:iCs/>
          <w:sz w:val="18"/>
          <w:szCs w:val="18"/>
          <w:lang w:val="en-GB"/>
        </w:rPr>
        <w:t>The winning bidder is expected to submit proposal with security assessment scope and timelines as per bullet number 4.</w:t>
      </w:r>
    </w:p>
    <w:p w14:paraId="077CEFFF" w14:textId="77777777" w:rsidR="007E10F4" w:rsidRPr="007243DA" w:rsidRDefault="007E10F4" w:rsidP="007243DA"/>
    <w:p w14:paraId="101B81D0" w14:textId="629648FA" w:rsidR="003908E5" w:rsidRPr="003908E5" w:rsidRDefault="003908E5" w:rsidP="003908E5">
      <w:pPr>
        <w:tabs>
          <w:tab w:val="left" w:pos="945"/>
        </w:tabs>
        <w:rPr>
          <w:rFonts w:ascii="Arial" w:hAnsi="Arial" w:cs="Arial"/>
        </w:rPr>
        <w:sectPr w:rsidR="003908E5" w:rsidRPr="003908E5" w:rsidSect="003705C4">
          <w:pgSz w:w="12240" w:h="15840"/>
          <w:pgMar w:top="1140" w:right="180" w:bottom="280" w:left="480" w:header="720" w:footer="720" w:gutter="0"/>
          <w:cols w:space="720"/>
        </w:sectPr>
      </w:pPr>
      <w:r>
        <w:rPr>
          <w:rFonts w:ascii="Arial" w:hAnsi="Arial" w:cs="Arial"/>
        </w:rPr>
        <w:tab/>
      </w: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24" w:name="_Toc2171289"/>
      <w:r w:rsidRPr="00766895">
        <w:rPr>
          <w:rFonts w:ascii="Tahoma" w:hAnsi="Tahoma" w:cs="Tahoma"/>
          <w:color w:val="auto"/>
          <w:sz w:val="18"/>
          <w:szCs w:val="18"/>
        </w:rPr>
        <w:lastRenderedPageBreak/>
        <w:t>EVALUATION CRITERIA</w:t>
      </w:r>
      <w:bookmarkEnd w:id="17"/>
      <w:bookmarkEnd w:id="18"/>
      <w:bookmarkEnd w:id="24"/>
    </w:p>
    <w:p w14:paraId="349C6752" w14:textId="77777777" w:rsidR="008F764B" w:rsidRDefault="008F764B" w:rsidP="008F764B">
      <w:pPr>
        <w:rPr>
          <w:rFonts w:ascii="Tahoma" w:hAnsi="Tahoma" w:cs="Tahoma"/>
          <w:sz w:val="18"/>
          <w:szCs w:val="18"/>
        </w:rPr>
      </w:pPr>
      <w:bookmarkStart w:id="25" w:name="_Toc2171290"/>
      <w:bookmarkStart w:id="26" w:name="_Toc391995496"/>
      <w:bookmarkStart w:id="27" w:name="_Toc412129727"/>
    </w:p>
    <w:p w14:paraId="25899B47" w14:textId="74AD3A24" w:rsidR="008F764B" w:rsidRDefault="008F764B" w:rsidP="008F764B">
      <w:pPr>
        <w:rPr>
          <w:rFonts w:ascii="Tahoma" w:hAnsi="Tahoma" w:cs="Tahoma"/>
          <w:sz w:val="18"/>
          <w:szCs w:val="18"/>
        </w:rPr>
      </w:pPr>
      <w:r w:rsidRPr="008F764B">
        <w:rPr>
          <w:rFonts w:ascii="Tahoma" w:hAnsi="Tahoma" w:cs="Tahoma"/>
          <w:sz w:val="18"/>
          <w:szCs w:val="18"/>
        </w:rPr>
        <w:t>The evaluation criteria will be based on the following requirements:</w:t>
      </w:r>
    </w:p>
    <w:p w14:paraId="179D4D3B" w14:textId="77777777" w:rsidR="008F764B" w:rsidRPr="008F764B" w:rsidRDefault="008F764B" w:rsidP="008F764B">
      <w:pPr>
        <w:rPr>
          <w:rFonts w:ascii="Tahoma" w:hAnsi="Tahoma" w:cs="Tahoma"/>
          <w:sz w:val="18"/>
          <w:szCs w:val="18"/>
        </w:rPr>
      </w:pPr>
    </w:p>
    <w:p w14:paraId="71DD609A" w14:textId="7510EE0F" w:rsidR="008F764B" w:rsidRPr="008F764B" w:rsidRDefault="008F764B" w:rsidP="008F764B">
      <w:pPr>
        <w:pStyle w:val="ListParagraph"/>
        <w:numPr>
          <w:ilvl w:val="0"/>
          <w:numId w:val="4"/>
        </w:numPr>
        <w:ind w:left="426"/>
        <w:rPr>
          <w:rFonts w:ascii="Tahoma" w:hAnsi="Tahoma" w:cs="Tahoma"/>
          <w:sz w:val="18"/>
          <w:szCs w:val="18"/>
          <w:lang w:val="en-ZA"/>
        </w:rPr>
      </w:pPr>
      <w:r w:rsidRPr="008F764B">
        <w:rPr>
          <w:rFonts w:ascii="Tahoma" w:hAnsi="Tahoma" w:cs="Tahoma"/>
          <w:sz w:val="18"/>
          <w:szCs w:val="18"/>
          <w:lang w:val="en-ZA"/>
        </w:rPr>
        <w:t xml:space="preserve">Phase 1: Mandatory Requirements </w:t>
      </w:r>
    </w:p>
    <w:p w14:paraId="72CA441C" w14:textId="0BA5DCB6" w:rsidR="009A6F5B" w:rsidRPr="008F764B" w:rsidRDefault="008F764B" w:rsidP="008F764B">
      <w:pPr>
        <w:pStyle w:val="ListParagraph"/>
        <w:numPr>
          <w:ilvl w:val="0"/>
          <w:numId w:val="4"/>
        </w:numPr>
        <w:ind w:left="426"/>
        <w:rPr>
          <w:rFonts w:ascii="Tahoma" w:hAnsi="Tahoma" w:cs="Tahoma"/>
          <w:sz w:val="18"/>
          <w:szCs w:val="18"/>
          <w:lang w:val="en-ZA"/>
        </w:rPr>
      </w:pPr>
      <w:r w:rsidRPr="008F764B">
        <w:rPr>
          <w:rFonts w:ascii="Tahoma" w:hAnsi="Tahoma" w:cs="Tahoma"/>
          <w:sz w:val="18"/>
          <w:szCs w:val="18"/>
          <w:lang w:val="en-ZA"/>
        </w:rPr>
        <w:t xml:space="preserve">Phase 2: </w:t>
      </w:r>
      <w:r w:rsidR="009A6F5B" w:rsidRPr="008F764B">
        <w:rPr>
          <w:rFonts w:ascii="Tahoma" w:hAnsi="Tahoma" w:cs="Tahoma"/>
          <w:sz w:val="18"/>
          <w:szCs w:val="18"/>
          <w:lang w:val="en-ZA"/>
        </w:rPr>
        <w:t xml:space="preserve">Evaluation for Price and </w:t>
      </w:r>
      <w:r w:rsidR="002403BC" w:rsidRPr="008F764B">
        <w:rPr>
          <w:rFonts w:ascii="Tahoma" w:hAnsi="Tahoma" w:cs="Tahoma"/>
          <w:sz w:val="18"/>
          <w:szCs w:val="18"/>
          <w:lang w:val="en-ZA"/>
        </w:rPr>
        <w:t xml:space="preserve">Specific </w:t>
      </w:r>
      <w:r w:rsidR="009A6F5B" w:rsidRPr="008F764B">
        <w:rPr>
          <w:rFonts w:ascii="Tahoma" w:hAnsi="Tahoma" w:cs="Tahoma"/>
          <w:sz w:val="18"/>
          <w:szCs w:val="18"/>
          <w:lang w:val="en-ZA"/>
        </w:rPr>
        <w:t>Goals based</w:t>
      </w:r>
      <w:r w:rsidR="006203CC" w:rsidRPr="008F764B">
        <w:rPr>
          <w:rFonts w:ascii="Tahoma" w:hAnsi="Tahoma" w:cs="Tahoma"/>
          <w:sz w:val="18"/>
          <w:szCs w:val="18"/>
          <w:lang w:val="en-ZA"/>
        </w:rPr>
        <w:t xml:space="preserve"> preference </w:t>
      </w:r>
      <w:r w:rsidR="009A6F5B" w:rsidRPr="008F764B">
        <w:rPr>
          <w:rFonts w:ascii="Tahoma" w:hAnsi="Tahoma" w:cs="Tahoma"/>
          <w:sz w:val="18"/>
          <w:szCs w:val="18"/>
          <w:lang w:val="en-ZA"/>
        </w:rPr>
        <w:t>system on the 80/20.</w:t>
      </w:r>
    </w:p>
    <w:p w14:paraId="23CC4AD5" w14:textId="77777777" w:rsidR="008F764B" w:rsidRPr="00686360" w:rsidRDefault="008F764B" w:rsidP="008F764B">
      <w:pPr>
        <w:spacing w:line="360" w:lineRule="auto"/>
        <w:rPr>
          <w:rFonts w:ascii="Tahoma" w:hAnsi="Tahoma" w:cs="Tahoma"/>
          <w:bCs/>
          <w:sz w:val="18"/>
          <w:szCs w:val="18"/>
        </w:rPr>
      </w:pPr>
    </w:p>
    <w:p w14:paraId="2A42DF07" w14:textId="6272E915" w:rsidR="00ED20BE" w:rsidRPr="00ED20BE" w:rsidRDefault="00ED20BE" w:rsidP="00ED20BE">
      <w:pPr>
        <w:autoSpaceDE w:val="0"/>
        <w:autoSpaceDN w:val="0"/>
        <w:spacing w:line="360" w:lineRule="auto"/>
        <w:ind w:right="-2"/>
        <w:jc w:val="left"/>
        <w:rPr>
          <w:rFonts w:ascii="Tahoma" w:hAnsi="Tahoma" w:cs="Tahoma"/>
          <w:sz w:val="18"/>
          <w:szCs w:val="18"/>
        </w:rPr>
      </w:pPr>
      <w:r w:rsidRPr="00ED20BE">
        <w:rPr>
          <w:rFonts w:ascii="Tahoma" w:hAnsi="Tahoma" w:cs="Tahoma"/>
          <w:sz w:val="18"/>
          <w:szCs w:val="18"/>
        </w:rPr>
        <w:t xml:space="preserve">All Bidders who do not meet Mandatory Requirements will be disqualified and will not be considered for further </w:t>
      </w:r>
    </w:p>
    <w:p w14:paraId="339CB92F" w14:textId="346B5AFF" w:rsidR="008F764B" w:rsidRDefault="00ED20BE" w:rsidP="00ED20BE">
      <w:pPr>
        <w:autoSpaceDE w:val="0"/>
        <w:autoSpaceDN w:val="0"/>
        <w:spacing w:line="360" w:lineRule="auto"/>
        <w:ind w:right="-2"/>
        <w:jc w:val="left"/>
        <w:rPr>
          <w:rFonts w:ascii="Tahoma" w:hAnsi="Tahoma" w:cs="Tahoma"/>
          <w:sz w:val="18"/>
          <w:szCs w:val="18"/>
        </w:rPr>
      </w:pPr>
      <w:r w:rsidRPr="00ED20BE">
        <w:rPr>
          <w:rFonts w:ascii="Tahoma" w:hAnsi="Tahoma" w:cs="Tahoma"/>
          <w:sz w:val="18"/>
          <w:szCs w:val="18"/>
        </w:rPr>
        <w:t>evaluation on Price and Specific Goals based preference system on the 80/20</w:t>
      </w:r>
    </w:p>
    <w:p w14:paraId="278F392D" w14:textId="77777777" w:rsidR="00ED20BE" w:rsidRPr="00686360" w:rsidRDefault="00ED20BE" w:rsidP="00ED20BE">
      <w:pPr>
        <w:autoSpaceDE w:val="0"/>
        <w:autoSpaceDN w:val="0"/>
        <w:spacing w:line="360" w:lineRule="auto"/>
        <w:ind w:right="-2"/>
        <w:jc w:val="left"/>
        <w:rPr>
          <w:rFonts w:ascii="Tahoma" w:hAnsi="Tahoma" w:cs="Tahoma"/>
          <w:bCs/>
          <w:sz w:val="18"/>
          <w:szCs w:val="18"/>
          <w:lang w:val="en-US" w:eastAsia="en-ZA"/>
        </w:rPr>
      </w:pPr>
    </w:p>
    <w:p w14:paraId="1E7906F5" w14:textId="77777777" w:rsidR="008F764B" w:rsidRPr="00A9426C" w:rsidRDefault="008F764B" w:rsidP="008F764B">
      <w:pPr>
        <w:pStyle w:val="ListParagraph"/>
        <w:spacing w:line="360" w:lineRule="auto"/>
        <w:ind w:hanging="436"/>
        <w:rPr>
          <w:rFonts w:ascii="Tahoma" w:hAnsi="Tahoma" w:cs="Tahoma"/>
          <w:b/>
          <w:bCs/>
          <w:sz w:val="18"/>
          <w:szCs w:val="18"/>
        </w:rPr>
      </w:pPr>
      <w:r w:rsidRPr="00A9426C">
        <w:rPr>
          <w:rFonts w:ascii="Tahoma" w:hAnsi="Tahoma" w:cs="Tahoma"/>
          <w:b/>
          <w:bCs/>
          <w:sz w:val="18"/>
          <w:szCs w:val="18"/>
          <w:lang w:val="en-US"/>
        </w:rPr>
        <w:t xml:space="preserve">Phase 1: </w:t>
      </w:r>
      <w:r w:rsidRPr="00A9426C">
        <w:rPr>
          <w:rFonts w:ascii="Tahoma" w:hAnsi="Tahoma" w:cs="Tahoma"/>
          <w:b/>
          <w:bCs/>
          <w:sz w:val="18"/>
          <w:szCs w:val="18"/>
          <w:u w:val="single"/>
        </w:rPr>
        <w:t>Mandatory Requirements</w:t>
      </w:r>
    </w:p>
    <w:p w14:paraId="240CB867" w14:textId="77777777" w:rsidR="008F764B" w:rsidRPr="00686360" w:rsidRDefault="008F764B" w:rsidP="008F764B">
      <w:pPr>
        <w:spacing w:line="360" w:lineRule="auto"/>
        <w:ind w:firstLine="284"/>
        <w:rPr>
          <w:rFonts w:ascii="Tahoma" w:hAnsi="Tahoma" w:cs="Tahoma"/>
          <w:b/>
          <w:sz w:val="18"/>
          <w:szCs w:val="18"/>
          <w:lang w:val="en-US"/>
        </w:rPr>
      </w:pPr>
      <w:r w:rsidRPr="00686360">
        <w:rPr>
          <w:rFonts w:ascii="Tahoma" w:hAnsi="Tahoma" w:cs="Tahoma"/>
          <w:b/>
          <w:sz w:val="18"/>
          <w:szCs w:val="18"/>
          <w:lang w:val="en-US"/>
        </w:rPr>
        <w:t>Service Providers must indicate by ticking (√) correct box indicating that they Comply OR do Not Comply.</w:t>
      </w:r>
    </w:p>
    <w:p w14:paraId="170B0144" w14:textId="77777777" w:rsidR="008F764B" w:rsidRPr="00686360" w:rsidRDefault="008F764B" w:rsidP="008F764B">
      <w:pPr>
        <w:autoSpaceDE w:val="0"/>
        <w:autoSpaceDN w:val="0"/>
        <w:spacing w:line="360" w:lineRule="auto"/>
        <w:ind w:right="-2"/>
        <w:rPr>
          <w:rFonts w:ascii="Tahoma" w:hAnsi="Tahoma" w:cs="Tahoma"/>
          <w:sz w:val="18"/>
          <w:szCs w:val="18"/>
        </w:rPr>
      </w:pPr>
    </w:p>
    <w:tbl>
      <w:tblPr>
        <w:tblW w:w="981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6693"/>
        <w:gridCol w:w="1134"/>
        <w:gridCol w:w="1247"/>
      </w:tblGrid>
      <w:tr w:rsidR="008F764B" w:rsidRPr="00686360" w14:paraId="79609E0E" w14:textId="77777777" w:rsidTr="006114DE">
        <w:tc>
          <w:tcPr>
            <w:tcW w:w="739" w:type="dxa"/>
          </w:tcPr>
          <w:p w14:paraId="1C3C49E0" w14:textId="77777777" w:rsidR="008F764B" w:rsidRPr="00686360" w:rsidRDefault="008F764B" w:rsidP="00C0416C">
            <w:pPr>
              <w:spacing w:after="200" w:line="360" w:lineRule="auto"/>
              <w:rPr>
                <w:rFonts w:ascii="Tahoma" w:hAnsi="Tahoma" w:cs="Tahoma"/>
                <w:b/>
                <w:bCs/>
                <w:sz w:val="18"/>
                <w:szCs w:val="18"/>
              </w:rPr>
            </w:pPr>
            <w:bookmarkStart w:id="28" w:name="_Hlk142570618"/>
            <w:bookmarkStart w:id="29" w:name="_Hlk119331709"/>
            <w:r w:rsidRPr="00686360">
              <w:rPr>
                <w:rFonts w:ascii="Tahoma" w:hAnsi="Tahoma" w:cs="Tahoma"/>
                <w:b/>
                <w:bCs/>
                <w:sz w:val="18"/>
                <w:szCs w:val="18"/>
              </w:rPr>
              <w:t>No</w:t>
            </w:r>
          </w:p>
        </w:tc>
        <w:tc>
          <w:tcPr>
            <w:tcW w:w="6693" w:type="dxa"/>
          </w:tcPr>
          <w:p w14:paraId="4FEAC461" w14:textId="77777777" w:rsidR="008F764B" w:rsidRPr="00686360" w:rsidRDefault="008F764B" w:rsidP="00C0416C">
            <w:pPr>
              <w:spacing w:after="200" w:line="360" w:lineRule="auto"/>
              <w:rPr>
                <w:rFonts w:ascii="Tahoma" w:hAnsi="Tahoma" w:cs="Tahoma"/>
                <w:b/>
                <w:bCs/>
                <w:sz w:val="18"/>
                <w:szCs w:val="18"/>
              </w:rPr>
            </w:pPr>
            <w:r w:rsidRPr="00686360">
              <w:rPr>
                <w:rFonts w:ascii="Tahoma" w:hAnsi="Tahoma" w:cs="Tahoma"/>
                <w:b/>
                <w:bCs/>
                <w:sz w:val="18"/>
                <w:szCs w:val="18"/>
              </w:rPr>
              <w:t>Description</w:t>
            </w:r>
          </w:p>
        </w:tc>
        <w:tc>
          <w:tcPr>
            <w:tcW w:w="1134" w:type="dxa"/>
          </w:tcPr>
          <w:p w14:paraId="7C7CAB4E" w14:textId="77777777" w:rsidR="008F764B" w:rsidRPr="00686360" w:rsidRDefault="008F764B" w:rsidP="00C0416C">
            <w:pPr>
              <w:spacing w:after="200" w:line="360" w:lineRule="auto"/>
              <w:rPr>
                <w:rFonts w:ascii="Tahoma" w:hAnsi="Tahoma" w:cs="Tahoma"/>
                <w:b/>
                <w:bCs/>
                <w:sz w:val="18"/>
                <w:szCs w:val="18"/>
              </w:rPr>
            </w:pPr>
            <w:r w:rsidRPr="00686360">
              <w:rPr>
                <w:rFonts w:ascii="Tahoma" w:hAnsi="Tahoma" w:cs="Tahoma"/>
                <w:b/>
                <w:bCs/>
                <w:sz w:val="18"/>
                <w:szCs w:val="18"/>
              </w:rPr>
              <w:t>Comply</w:t>
            </w:r>
          </w:p>
        </w:tc>
        <w:tc>
          <w:tcPr>
            <w:tcW w:w="1247" w:type="dxa"/>
          </w:tcPr>
          <w:p w14:paraId="55C4C905" w14:textId="77777777" w:rsidR="008F764B" w:rsidRPr="00686360" w:rsidRDefault="008F764B" w:rsidP="00C0416C">
            <w:pPr>
              <w:spacing w:after="200" w:line="360" w:lineRule="auto"/>
              <w:rPr>
                <w:rFonts w:ascii="Tahoma" w:hAnsi="Tahoma" w:cs="Tahoma"/>
                <w:b/>
                <w:bCs/>
                <w:sz w:val="18"/>
                <w:szCs w:val="18"/>
              </w:rPr>
            </w:pPr>
            <w:r w:rsidRPr="00686360">
              <w:rPr>
                <w:rFonts w:ascii="Tahoma" w:hAnsi="Tahoma" w:cs="Tahoma"/>
                <w:b/>
                <w:bCs/>
                <w:sz w:val="18"/>
                <w:szCs w:val="18"/>
              </w:rPr>
              <w:t>Not comply</w:t>
            </w:r>
          </w:p>
        </w:tc>
      </w:tr>
      <w:tr w:rsidR="008F764B" w:rsidRPr="00686360" w14:paraId="142227B1" w14:textId="77777777" w:rsidTr="006114DE">
        <w:tc>
          <w:tcPr>
            <w:tcW w:w="739" w:type="dxa"/>
          </w:tcPr>
          <w:p w14:paraId="0A9C65BE" w14:textId="77777777" w:rsidR="008F764B" w:rsidRPr="00686360" w:rsidRDefault="008F764B" w:rsidP="00C0416C">
            <w:pPr>
              <w:spacing w:after="200" w:line="360" w:lineRule="auto"/>
              <w:rPr>
                <w:rFonts w:ascii="Tahoma" w:hAnsi="Tahoma" w:cs="Tahoma"/>
                <w:b/>
                <w:sz w:val="18"/>
                <w:szCs w:val="18"/>
              </w:rPr>
            </w:pPr>
            <w:r w:rsidRPr="00686360">
              <w:rPr>
                <w:rFonts w:ascii="Tahoma" w:hAnsi="Tahoma" w:cs="Tahoma"/>
                <w:b/>
                <w:sz w:val="18"/>
                <w:szCs w:val="18"/>
              </w:rPr>
              <w:t>1</w:t>
            </w:r>
          </w:p>
        </w:tc>
        <w:tc>
          <w:tcPr>
            <w:tcW w:w="6693" w:type="dxa"/>
          </w:tcPr>
          <w:p w14:paraId="229B8934" w14:textId="77777777" w:rsidR="008C07F6" w:rsidRDefault="00087DCD" w:rsidP="008C07F6">
            <w:pPr>
              <w:spacing w:line="360" w:lineRule="auto"/>
              <w:rPr>
                <w:rFonts w:ascii="Tahoma" w:hAnsi="Tahoma" w:cs="Tahoma"/>
                <w:bCs/>
                <w:sz w:val="18"/>
                <w:szCs w:val="18"/>
                <w:lang w:val="en-GB"/>
              </w:rPr>
            </w:pPr>
            <w:r w:rsidRPr="00087DCD">
              <w:rPr>
                <w:rFonts w:ascii="Tahoma" w:hAnsi="Tahoma" w:cs="Tahoma"/>
                <w:bCs/>
                <w:sz w:val="18"/>
                <w:szCs w:val="18"/>
                <w:lang w:val="en-GB" w:eastAsia="en-GB"/>
              </w:rPr>
              <w:t xml:space="preserve"> </w:t>
            </w:r>
            <w:r w:rsidR="008C07F6">
              <w:rPr>
                <w:rFonts w:ascii="Tahoma" w:hAnsi="Tahoma" w:cs="Tahoma"/>
                <w:bCs/>
                <w:sz w:val="18"/>
                <w:szCs w:val="18"/>
                <w:lang w:val="en-GB"/>
              </w:rPr>
              <w:t xml:space="preserve">The service provider must submit a </w:t>
            </w:r>
            <w:r w:rsidR="008C07F6">
              <w:rPr>
                <w:rFonts w:ascii="Tahoma" w:hAnsi="Tahoma" w:cs="Tahoma"/>
                <w:b/>
                <w:sz w:val="18"/>
                <w:szCs w:val="18"/>
                <w:lang w:val="en-GB"/>
              </w:rPr>
              <w:t>valid</w:t>
            </w:r>
            <w:r w:rsidR="008C07F6">
              <w:rPr>
                <w:rFonts w:ascii="Tahoma" w:hAnsi="Tahoma" w:cs="Tahoma"/>
                <w:bCs/>
                <w:sz w:val="18"/>
                <w:szCs w:val="18"/>
                <w:lang w:val="en-GB"/>
              </w:rPr>
              <w:t xml:space="preserve"> copy of </w:t>
            </w:r>
            <w:r w:rsidR="008C07F6">
              <w:rPr>
                <w:rFonts w:ascii="Tahoma" w:hAnsi="Tahoma" w:cs="Tahoma"/>
                <w:b/>
                <w:sz w:val="18"/>
                <w:szCs w:val="18"/>
                <w:lang w:val="en-GB"/>
              </w:rPr>
              <w:t>Private Security Industry Regulatory Authority</w:t>
            </w:r>
            <w:r w:rsidR="008C07F6">
              <w:rPr>
                <w:rFonts w:ascii="Tahoma" w:hAnsi="Tahoma" w:cs="Tahoma"/>
                <w:bCs/>
                <w:sz w:val="18"/>
                <w:szCs w:val="18"/>
                <w:lang w:val="en-GB"/>
              </w:rPr>
              <w:t xml:space="preserve"> </w:t>
            </w:r>
            <w:r w:rsidR="008C07F6">
              <w:rPr>
                <w:rFonts w:ascii="Tahoma" w:hAnsi="Tahoma" w:cs="Tahoma"/>
                <w:b/>
                <w:sz w:val="18"/>
                <w:szCs w:val="18"/>
                <w:lang w:val="en-GB"/>
              </w:rPr>
              <w:t>(PSIRA)</w:t>
            </w:r>
            <w:r w:rsidR="008C07F6">
              <w:rPr>
                <w:rFonts w:ascii="Tahoma" w:hAnsi="Tahoma" w:cs="Tahoma"/>
                <w:bCs/>
                <w:sz w:val="18"/>
                <w:szCs w:val="18"/>
                <w:lang w:val="en-GB"/>
              </w:rPr>
              <w:t xml:space="preserve"> letter of good standing for the company and directors. </w:t>
            </w:r>
          </w:p>
          <w:p w14:paraId="17CF210A" w14:textId="77777777" w:rsidR="005667F3" w:rsidRDefault="005667F3" w:rsidP="008C07F6">
            <w:pPr>
              <w:spacing w:line="360" w:lineRule="auto"/>
              <w:rPr>
                <w:rFonts w:ascii="Tahoma" w:hAnsi="Tahoma" w:cs="Tahoma"/>
                <w:bCs/>
                <w:sz w:val="18"/>
                <w:szCs w:val="18"/>
                <w:lang w:val="en-GB"/>
              </w:rPr>
            </w:pPr>
          </w:p>
          <w:p w14:paraId="080728BF" w14:textId="6194C10C" w:rsidR="00ED20BE" w:rsidRDefault="00ED20BE" w:rsidP="008C07F6">
            <w:pPr>
              <w:spacing w:line="360" w:lineRule="auto"/>
              <w:rPr>
                <w:rFonts w:ascii="Tahoma" w:hAnsi="Tahoma" w:cs="Tahoma"/>
                <w:bCs/>
                <w:sz w:val="18"/>
                <w:szCs w:val="18"/>
                <w:lang w:val="en-GB"/>
              </w:rPr>
            </w:pPr>
            <w:r w:rsidRPr="00ED20BE">
              <w:rPr>
                <w:rFonts w:ascii="Tahoma" w:hAnsi="Tahoma" w:cs="Tahoma"/>
                <w:bCs/>
                <w:sz w:val="18"/>
                <w:szCs w:val="18"/>
                <w:lang w:val="en-GB"/>
              </w:rPr>
              <w:t>The valid proof of registration must be submitted by the closing date and time of the RFQ.</w:t>
            </w:r>
          </w:p>
          <w:p w14:paraId="0CFCBA10" w14:textId="77777777" w:rsidR="00ED20BE" w:rsidRDefault="00ED20BE" w:rsidP="008C07F6">
            <w:pPr>
              <w:spacing w:line="360" w:lineRule="auto"/>
              <w:rPr>
                <w:rFonts w:ascii="Tahoma" w:hAnsi="Tahoma" w:cs="Tahoma"/>
                <w:bCs/>
                <w:sz w:val="18"/>
                <w:szCs w:val="18"/>
                <w:lang w:val="en-GB"/>
              </w:rPr>
            </w:pPr>
          </w:p>
          <w:p w14:paraId="289186AF" w14:textId="619C1FDF" w:rsidR="00087DCD" w:rsidRPr="00237C25" w:rsidRDefault="005667F3" w:rsidP="008C07F6">
            <w:pPr>
              <w:spacing w:line="360" w:lineRule="auto"/>
              <w:rPr>
                <w:rFonts w:ascii="Tahoma" w:hAnsi="Tahoma" w:cs="Tahoma"/>
                <w:bCs/>
                <w:sz w:val="18"/>
                <w:szCs w:val="18"/>
                <w:lang w:val="en-GB" w:eastAsia="en-GB"/>
              </w:rPr>
            </w:pPr>
            <w:bookmarkStart w:id="30" w:name="OLE_LINK17"/>
            <w:r w:rsidRPr="005667F3">
              <w:rPr>
                <w:rFonts w:ascii="Tahoma" w:hAnsi="Tahoma" w:cs="Tahoma"/>
                <w:bCs/>
                <w:sz w:val="18"/>
                <w:szCs w:val="18"/>
                <w:lang w:val="en-GB"/>
              </w:rPr>
              <w:t xml:space="preserve">The RAF reserves the right to validate and confirm </w:t>
            </w:r>
            <w:r>
              <w:rPr>
                <w:rFonts w:ascii="Tahoma" w:hAnsi="Tahoma" w:cs="Tahoma"/>
                <w:bCs/>
                <w:sz w:val="18"/>
                <w:szCs w:val="18"/>
                <w:lang w:val="en-GB"/>
              </w:rPr>
              <w:t>validity</w:t>
            </w:r>
            <w:bookmarkEnd w:id="30"/>
            <w:r w:rsidR="008C07F6">
              <w:rPr>
                <w:rFonts w:ascii="Tahoma" w:hAnsi="Tahoma" w:cs="Tahoma"/>
                <w:bCs/>
                <w:sz w:val="18"/>
                <w:szCs w:val="18"/>
                <w:lang w:val="en-GB"/>
              </w:rPr>
              <w:t>.</w:t>
            </w:r>
          </w:p>
        </w:tc>
        <w:tc>
          <w:tcPr>
            <w:tcW w:w="1134" w:type="dxa"/>
            <w:tcBorders>
              <w:bottom w:val="single" w:sz="4" w:space="0" w:color="auto"/>
            </w:tcBorders>
          </w:tcPr>
          <w:p w14:paraId="71E8BFB0" w14:textId="77777777" w:rsidR="008F764B" w:rsidRPr="00686360" w:rsidRDefault="008F764B" w:rsidP="00C0416C">
            <w:pPr>
              <w:spacing w:after="200" w:line="360" w:lineRule="auto"/>
              <w:rPr>
                <w:rFonts w:ascii="Tahoma" w:hAnsi="Tahoma" w:cs="Tahoma"/>
                <w:bCs/>
                <w:sz w:val="18"/>
                <w:szCs w:val="18"/>
              </w:rPr>
            </w:pPr>
          </w:p>
        </w:tc>
        <w:tc>
          <w:tcPr>
            <w:tcW w:w="1247" w:type="dxa"/>
            <w:tcBorders>
              <w:bottom w:val="single" w:sz="4" w:space="0" w:color="auto"/>
            </w:tcBorders>
          </w:tcPr>
          <w:p w14:paraId="090EB428" w14:textId="77777777" w:rsidR="008F764B" w:rsidRPr="00686360" w:rsidRDefault="008F764B" w:rsidP="00C0416C">
            <w:pPr>
              <w:spacing w:after="200" w:line="360" w:lineRule="auto"/>
              <w:rPr>
                <w:rFonts w:ascii="Tahoma" w:hAnsi="Tahoma" w:cs="Tahoma"/>
                <w:bCs/>
                <w:sz w:val="18"/>
                <w:szCs w:val="18"/>
              </w:rPr>
            </w:pPr>
          </w:p>
        </w:tc>
      </w:tr>
      <w:bookmarkEnd w:id="28"/>
      <w:bookmarkEnd w:id="29"/>
    </w:tbl>
    <w:p w14:paraId="57C2E41F" w14:textId="77777777" w:rsidR="00ED20BE" w:rsidRDefault="00ED20BE" w:rsidP="008F764B">
      <w:pPr>
        <w:spacing w:after="200" w:line="360" w:lineRule="auto"/>
        <w:jc w:val="left"/>
        <w:rPr>
          <w:rFonts w:ascii="Tahoma" w:hAnsi="Tahoma" w:cs="Tahoma"/>
          <w:b/>
          <w:bCs/>
          <w:sz w:val="18"/>
          <w:szCs w:val="18"/>
        </w:rPr>
      </w:pPr>
    </w:p>
    <w:tbl>
      <w:tblPr>
        <w:tblW w:w="981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6693"/>
        <w:gridCol w:w="1134"/>
        <w:gridCol w:w="1247"/>
      </w:tblGrid>
      <w:tr w:rsidR="00ED20BE" w14:paraId="2BDA0898" w14:textId="77777777" w:rsidTr="00ED20BE">
        <w:tc>
          <w:tcPr>
            <w:tcW w:w="739" w:type="dxa"/>
            <w:tcBorders>
              <w:top w:val="single" w:sz="4" w:space="0" w:color="auto"/>
              <w:left w:val="single" w:sz="4" w:space="0" w:color="auto"/>
              <w:bottom w:val="single" w:sz="4" w:space="0" w:color="auto"/>
              <w:right w:val="single" w:sz="4" w:space="0" w:color="auto"/>
            </w:tcBorders>
            <w:hideMark/>
          </w:tcPr>
          <w:p w14:paraId="78C94DE7" w14:textId="77777777" w:rsidR="00ED20BE" w:rsidRDefault="00ED20BE">
            <w:pPr>
              <w:spacing w:after="200" w:line="360" w:lineRule="auto"/>
              <w:rPr>
                <w:rFonts w:ascii="Tahoma" w:hAnsi="Tahoma" w:cs="Tahoma"/>
                <w:b/>
                <w:bCs/>
                <w:sz w:val="18"/>
                <w:szCs w:val="18"/>
                <w:lang w:val="en-GB"/>
              </w:rPr>
            </w:pPr>
            <w:bookmarkStart w:id="31" w:name="_Hlk169872449"/>
            <w:r>
              <w:rPr>
                <w:rFonts w:ascii="Tahoma" w:hAnsi="Tahoma" w:cs="Tahoma"/>
                <w:b/>
                <w:bCs/>
                <w:sz w:val="18"/>
                <w:szCs w:val="18"/>
                <w:lang w:val="en-GB"/>
              </w:rPr>
              <w:t>No</w:t>
            </w:r>
          </w:p>
        </w:tc>
        <w:tc>
          <w:tcPr>
            <w:tcW w:w="6693" w:type="dxa"/>
            <w:tcBorders>
              <w:top w:val="single" w:sz="4" w:space="0" w:color="auto"/>
              <w:left w:val="single" w:sz="4" w:space="0" w:color="auto"/>
              <w:bottom w:val="single" w:sz="4" w:space="0" w:color="auto"/>
              <w:right w:val="single" w:sz="4" w:space="0" w:color="auto"/>
            </w:tcBorders>
            <w:hideMark/>
          </w:tcPr>
          <w:p w14:paraId="5DBE9D7D" w14:textId="77777777" w:rsidR="00ED20BE" w:rsidRDefault="00ED20BE">
            <w:pPr>
              <w:spacing w:after="200" w:line="360" w:lineRule="auto"/>
              <w:rPr>
                <w:rFonts w:ascii="Tahoma" w:hAnsi="Tahoma" w:cs="Tahoma"/>
                <w:b/>
                <w:bCs/>
                <w:sz w:val="18"/>
                <w:szCs w:val="18"/>
                <w:lang w:val="en-GB"/>
              </w:rPr>
            </w:pPr>
            <w:r>
              <w:rPr>
                <w:rFonts w:ascii="Tahoma" w:hAnsi="Tahoma" w:cs="Tahoma"/>
                <w:b/>
                <w:bCs/>
                <w:sz w:val="18"/>
                <w:szCs w:val="18"/>
                <w:lang w:val="en-GB"/>
              </w:rPr>
              <w:t>Description</w:t>
            </w:r>
          </w:p>
        </w:tc>
        <w:tc>
          <w:tcPr>
            <w:tcW w:w="1134" w:type="dxa"/>
            <w:tcBorders>
              <w:top w:val="single" w:sz="4" w:space="0" w:color="auto"/>
              <w:left w:val="single" w:sz="4" w:space="0" w:color="auto"/>
              <w:bottom w:val="single" w:sz="4" w:space="0" w:color="auto"/>
              <w:right w:val="single" w:sz="4" w:space="0" w:color="auto"/>
            </w:tcBorders>
            <w:hideMark/>
          </w:tcPr>
          <w:p w14:paraId="74ACA6F0" w14:textId="77777777" w:rsidR="00ED20BE" w:rsidRDefault="00ED20BE">
            <w:pPr>
              <w:spacing w:after="200" w:line="360" w:lineRule="auto"/>
              <w:rPr>
                <w:rFonts w:ascii="Tahoma" w:hAnsi="Tahoma" w:cs="Tahoma"/>
                <w:b/>
                <w:bCs/>
                <w:sz w:val="18"/>
                <w:szCs w:val="18"/>
                <w:lang w:val="en-GB"/>
              </w:rPr>
            </w:pPr>
            <w:r>
              <w:rPr>
                <w:rFonts w:ascii="Tahoma" w:hAnsi="Tahoma" w:cs="Tahoma"/>
                <w:b/>
                <w:bCs/>
                <w:sz w:val="18"/>
                <w:szCs w:val="18"/>
                <w:lang w:val="en-GB"/>
              </w:rPr>
              <w:t>Comply</w:t>
            </w:r>
          </w:p>
        </w:tc>
        <w:tc>
          <w:tcPr>
            <w:tcW w:w="1247" w:type="dxa"/>
            <w:tcBorders>
              <w:top w:val="single" w:sz="4" w:space="0" w:color="auto"/>
              <w:left w:val="single" w:sz="4" w:space="0" w:color="auto"/>
              <w:bottom w:val="single" w:sz="4" w:space="0" w:color="auto"/>
              <w:right w:val="single" w:sz="4" w:space="0" w:color="auto"/>
            </w:tcBorders>
            <w:hideMark/>
          </w:tcPr>
          <w:p w14:paraId="1E8D3FEC" w14:textId="77777777" w:rsidR="00ED20BE" w:rsidRDefault="00ED20BE">
            <w:pPr>
              <w:spacing w:after="200" w:line="360" w:lineRule="auto"/>
              <w:rPr>
                <w:rFonts w:ascii="Tahoma" w:hAnsi="Tahoma" w:cs="Tahoma"/>
                <w:b/>
                <w:bCs/>
                <w:sz w:val="18"/>
                <w:szCs w:val="18"/>
                <w:lang w:val="en-GB"/>
              </w:rPr>
            </w:pPr>
            <w:r>
              <w:rPr>
                <w:rFonts w:ascii="Tahoma" w:hAnsi="Tahoma" w:cs="Tahoma"/>
                <w:b/>
                <w:bCs/>
                <w:sz w:val="18"/>
                <w:szCs w:val="18"/>
                <w:lang w:val="en-GB"/>
              </w:rPr>
              <w:t>Not comply</w:t>
            </w:r>
          </w:p>
        </w:tc>
      </w:tr>
      <w:tr w:rsidR="00ED20BE" w14:paraId="46E5E45B" w14:textId="77777777" w:rsidTr="00ED20BE">
        <w:tc>
          <w:tcPr>
            <w:tcW w:w="739" w:type="dxa"/>
            <w:tcBorders>
              <w:top w:val="single" w:sz="4" w:space="0" w:color="auto"/>
              <w:left w:val="single" w:sz="4" w:space="0" w:color="auto"/>
              <w:bottom w:val="single" w:sz="4" w:space="0" w:color="auto"/>
              <w:right w:val="single" w:sz="4" w:space="0" w:color="auto"/>
            </w:tcBorders>
            <w:hideMark/>
          </w:tcPr>
          <w:p w14:paraId="66886A1C" w14:textId="1888E58D" w:rsidR="00ED20BE" w:rsidRDefault="001938E5">
            <w:pPr>
              <w:spacing w:after="200" w:line="360" w:lineRule="auto"/>
              <w:rPr>
                <w:rFonts w:ascii="Tahoma" w:hAnsi="Tahoma" w:cs="Tahoma"/>
                <w:b/>
                <w:sz w:val="18"/>
                <w:szCs w:val="18"/>
                <w:lang w:val="en-GB"/>
              </w:rPr>
            </w:pPr>
            <w:r>
              <w:rPr>
                <w:rFonts w:ascii="Tahoma" w:hAnsi="Tahoma" w:cs="Tahoma"/>
                <w:b/>
                <w:sz w:val="18"/>
                <w:szCs w:val="18"/>
                <w:lang w:val="en-GB"/>
              </w:rPr>
              <w:t>2</w:t>
            </w:r>
          </w:p>
        </w:tc>
        <w:tc>
          <w:tcPr>
            <w:tcW w:w="6693" w:type="dxa"/>
            <w:tcBorders>
              <w:top w:val="single" w:sz="4" w:space="0" w:color="auto"/>
              <w:left w:val="single" w:sz="4" w:space="0" w:color="auto"/>
              <w:bottom w:val="single" w:sz="4" w:space="0" w:color="auto"/>
              <w:right w:val="single" w:sz="4" w:space="0" w:color="auto"/>
            </w:tcBorders>
          </w:tcPr>
          <w:p w14:paraId="2FAD2AE2" w14:textId="6198692D" w:rsidR="00ED20BE" w:rsidRPr="00ED20BE" w:rsidRDefault="00ED20BE" w:rsidP="00ED20BE">
            <w:pPr>
              <w:spacing w:line="360" w:lineRule="auto"/>
              <w:rPr>
                <w:rFonts w:ascii="Tahoma" w:hAnsi="Tahoma" w:cs="Tahoma"/>
                <w:bCs/>
                <w:sz w:val="18"/>
                <w:szCs w:val="18"/>
                <w:lang w:val="en-GB"/>
              </w:rPr>
            </w:pPr>
            <w:r w:rsidRPr="00ED20BE">
              <w:rPr>
                <w:rFonts w:ascii="Tahoma" w:hAnsi="Tahoma" w:cs="Tahoma"/>
                <w:bCs/>
                <w:sz w:val="18"/>
                <w:szCs w:val="18"/>
                <w:lang w:val="en-GB"/>
              </w:rPr>
              <w:t xml:space="preserve">The service provider must submit a </w:t>
            </w:r>
            <w:r w:rsidRPr="00ED20BE">
              <w:rPr>
                <w:rFonts w:ascii="Tahoma" w:hAnsi="Tahoma" w:cs="Tahoma"/>
                <w:b/>
                <w:sz w:val="18"/>
                <w:szCs w:val="18"/>
                <w:lang w:val="en-GB"/>
              </w:rPr>
              <w:t>valid</w:t>
            </w:r>
            <w:r w:rsidRPr="00ED20BE">
              <w:rPr>
                <w:rFonts w:ascii="Tahoma" w:hAnsi="Tahoma" w:cs="Tahoma"/>
                <w:bCs/>
                <w:sz w:val="18"/>
                <w:szCs w:val="18"/>
                <w:lang w:val="en-GB"/>
              </w:rPr>
              <w:t xml:space="preserve"> copy of </w:t>
            </w:r>
            <w:r w:rsidRPr="00ED20BE">
              <w:rPr>
                <w:rFonts w:ascii="Tahoma" w:hAnsi="Tahoma" w:cs="Tahoma"/>
                <w:b/>
                <w:sz w:val="18"/>
                <w:szCs w:val="18"/>
                <w:lang w:val="en-GB"/>
              </w:rPr>
              <w:t>Private Security Industry Regulatory Authority</w:t>
            </w:r>
            <w:r w:rsidRPr="00ED20BE">
              <w:rPr>
                <w:rFonts w:ascii="Tahoma" w:hAnsi="Tahoma" w:cs="Tahoma"/>
                <w:bCs/>
                <w:sz w:val="18"/>
                <w:szCs w:val="18"/>
                <w:lang w:val="en-GB"/>
              </w:rPr>
              <w:t xml:space="preserve"> </w:t>
            </w:r>
            <w:r w:rsidRPr="00ED20BE">
              <w:rPr>
                <w:rFonts w:ascii="Tahoma" w:hAnsi="Tahoma" w:cs="Tahoma"/>
                <w:b/>
                <w:sz w:val="18"/>
                <w:szCs w:val="18"/>
                <w:lang w:val="en-GB"/>
              </w:rPr>
              <w:t>(PSIRA)</w:t>
            </w:r>
            <w:r w:rsidR="001938E5">
              <w:rPr>
                <w:rFonts w:ascii="Tahoma" w:hAnsi="Tahoma" w:cs="Tahoma"/>
                <w:b/>
                <w:sz w:val="18"/>
                <w:szCs w:val="18"/>
                <w:lang w:val="en-GB"/>
              </w:rPr>
              <w:t xml:space="preserve"> </w:t>
            </w:r>
            <w:r w:rsidR="00067B22">
              <w:rPr>
                <w:rFonts w:ascii="Tahoma" w:hAnsi="Tahoma" w:cs="Tahoma"/>
                <w:bCs/>
                <w:sz w:val="18"/>
                <w:szCs w:val="18"/>
                <w:lang w:val="en-GB"/>
              </w:rPr>
              <w:t xml:space="preserve">certificate of </w:t>
            </w:r>
            <w:r w:rsidRPr="00ED20BE">
              <w:rPr>
                <w:rFonts w:ascii="Tahoma" w:hAnsi="Tahoma" w:cs="Tahoma"/>
                <w:bCs/>
                <w:sz w:val="18"/>
                <w:szCs w:val="18"/>
                <w:lang w:val="en-GB"/>
              </w:rPr>
              <w:t>their registered company.</w:t>
            </w:r>
          </w:p>
          <w:p w14:paraId="2152EB2F" w14:textId="77777777" w:rsidR="00ED20BE" w:rsidRPr="00ED20BE" w:rsidRDefault="00ED20BE" w:rsidP="00ED20BE">
            <w:pPr>
              <w:spacing w:line="360" w:lineRule="auto"/>
              <w:rPr>
                <w:rFonts w:ascii="Tahoma" w:hAnsi="Tahoma" w:cs="Tahoma"/>
                <w:bCs/>
                <w:sz w:val="18"/>
                <w:szCs w:val="18"/>
                <w:lang w:val="en-GB"/>
              </w:rPr>
            </w:pPr>
          </w:p>
          <w:p w14:paraId="5AF39AC5" w14:textId="77777777" w:rsidR="00ED20BE" w:rsidRDefault="00ED20BE" w:rsidP="00ED20BE">
            <w:pPr>
              <w:spacing w:line="360" w:lineRule="auto"/>
              <w:rPr>
                <w:rFonts w:ascii="Tahoma" w:hAnsi="Tahoma" w:cs="Tahoma"/>
                <w:bCs/>
                <w:sz w:val="18"/>
                <w:szCs w:val="18"/>
                <w:lang w:val="en-GB"/>
              </w:rPr>
            </w:pPr>
            <w:r w:rsidRPr="00ED20BE">
              <w:rPr>
                <w:rFonts w:ascii="Tahoma" w:hAnsi="Tahoma" w:cs="Tahoma"/>
                <w:bCs/>
                <w:sz w:val="18"/>
                <w:szCs w:val="18"/>
                <w:lang w:val="en-GB"/>
              </w:rPr>
              <w:t>The valid proof must be submitted by the closing date and time of the RFQ</w:t>
            </w:r>
            <w:r>
              <w:rPr>
                <w:rFonts w:ascii="Tahoma" w:hAnsi="Tahoma" w:cs="Tahoma"/>
                <w:bCs/>
                <w:sz w:val="18"/>
                <w:szCs w:val="18"/>
                <w:lang w:val="en-GB"/>
              </w:rPr>
              <w:t>.</w:t>
            </w:r>
          </w:p>
          <w:p w14:paraId="6FDAE30C" w14:textId="77777777" w:rsidR="00ED20BE" w:rsidRDefault="00ED20BE" w:rsidP="00ED20BE">
            <w:pPr>
              <w:spacing w:line="360" w:lineRule="auto"/>
              <w:rPr>
                <w:rFonts w:ascii="Tahoma" w:hAnsi="Tahoma" w:cs="Tahoma"/>
                <w:bCs/>
                <w:sz w:val="18"/>
                <w:szCs w:val="18"/>
                <w:lang w:val="en-GB"/>
              </w:rPr>
            </w:pPr>
          </w:p>
          <w:p w14:paraId="38A1EB88" w14:textId="7F1A65BE" w:rsidR="00ED20BE" w:rsidRDefault="00ED20BE" w:rsidP="00ED20BE">
            <w:pPr>
              <w:spacing w:line="360" w:lineRule="auto"/>
              <w:rPr>
                <w:rFonts w:ascii="Tahoma" w:hAnsi="Tahoma" w:cs="Tahoma"/>
                <w:bCs/>
                <w:sz w:val="18"/>
                <w:szCs w:val="18"/>
                <w:lang w:val="en-GB" w:eastAsia="en-GB"/>
              </w:rPr>
            </w:pPr>
            <w:r w:rsidRPr="00ED20BE">
              <w:rPr>
                <w:rFonts w:ascii="Tahoma" w:hAnsi="Tahoma" w:cs="Tahoma"/>
                <w:bCs/>
                <w:sz w:val="18"/>
                <w:szCs w:val="18"/>
                <w:lang w:val="en-GB" w:eastAsia="en-GB"/>
              </w:rPr>
              <w:t>The RAF reserves the right to validate and confirm validity</w:t>
            </w:r>
            <w:r>
              <w:rPr>
                <w:rFonts w:ascii="Tahoma" w:hAnsi="Tahoma" w:cs="Tahoma"/>
                <w:bCs/>
                <w:sz w:val="18"/>
                <w:szCs w:val="18"/>
                <w:lang w:val="en-GB" w:eastAsia="en-GB"/>
              </w:rPr>
              <w:t xml:space="preserve">. </w:t>
            </w:r>
          </w:p>
        </w:tc>
        <w:tc>
          <w:tcPr>
            <w:tcW w:w="1134" w:type="dxa"/>
            <w:tcBorders>
              <w:top w:val="single" w:sz="4" w:space="0" w:color="auto"/>
              <w:left w:val="single" w:sz="4" w:space="0" w:color="auto"/>
              <w:bottom w:val="single" w:sz="4" w:space="0" w:color="auto"/>
              <w:right w:val="single" w:sz="4" w:space="0" w:color="auto"/>
            </w:tcBorders>
          </w:tcPr>
          <w:p w14:paraId="36D59AEC" w14:textId="77777777" w:rsidR="00ED20BE" w:rsidRDefault="00ED20BE">
            <w:pPr>
              <w:spacing w:after="200" w:line="360" w:lineRule="auto"/>
              <w:rPr>
                <w:rFonts w:ascii="Tahoma" w:hAnsi="Tahoma" w:cs="Tahoma"/>
                <w:bCs/>
                <w:sz w:val="18"/>
                <w:szCs w:val="18"/>
                <w:lang w:val="en-GB"/>
              </w:rPr>
            </w:pPr>
          </w:p>
        </w:tc>
        <w:tc>
          <w:tcPr>
            <w:tcW w:w="1247" w:type="dxa"/>
            <w:tcBorders>
              <w:top w:val="single" w:sz="4" w:space="0" w:color="auto"/>
              <w:left w:val="single" w:sz="4" w:space="0" w:color="auto"/>
              <w:bottom w:val="single" w:sz="4" w:space="0" w:color="auto"/>
              <w:right w:val="single" w:sz="4" w:space="0" w:color="auto"/>
            </w:tcBorders>
          </w:tcPr>
          <w:p w14:paraId="3BA51365" w14:textId="77777777" w:rsidR="00ED20BE" w:rsidRDefault="00ED20BE">
            <w:pPr>
              <w:spacing w:after="200" w:line="360" w:lineRule="auto"/>
              <w:rPr>
                <w:rFonts w:ascii="Tahoma" w:hAnsi="Tahoma" w:cs="Tahoma"/>
                <w:bCs/>
                <w:sz w:val="18"/>
                <w:szCs w:val="18"/>
                <w:lang w:val="en-GB"/>
              </w:rPr>
            </w:pPr>
          </w:p>
        </w:tc>
      </w:tr>
      <w:bookmarkEnd w:id="31"/>
    </w:tbl>
    <w:p w14:paraId="64DFAA97" w14:textId="77777777" w:rsidR="00ED20BE" w:rsidRDefault="00ED20BE" w:rsidP="008F764B">
      <w:pPr>
        <w:spacing w:after="200" w:line="360" w:lineRule="auto"/>
        <w:jc w:val="left"/>
        <w:rPr>
          <w:rFonts w:ascii="Tahoma" w:hAnsi="Tahoma" w:cs="Tahoma"/>
          <w:b/>
          <w:bCs/>
          <w:sz w:val="18"/>
          <w:szCs w:val="18"/>
        </w:rPr>
      </w:pPr>
    </w:p>
    <w:tbl>
      <w:tblPr>
        <w:tblW w:w="981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6693"/>
        <w:gridCol w:w="1134"/>
        <w:gridCol w:w="1247"/>
      </w:tblGrid>
      <w:tr w:rsidR="00ED20BE" w14:paraId="045F8624" w14:textId="77777777" w:rsidTr="00ED20BE">
        <w:tc>
          <w:tcPr>
            <w:tcW w:w="739" w:type="dxa"/>
            <w:tcBorders>
              <w:top w:val="single" w:sz="4" w:space="0" w:color="auto"/>
              <w:left w:val="single" w:sz="4" w:space="0" w:color="auto"/>
              <w:bottom w:val="single" w:sz="4" w:space="0" w:color="auto"/>
              <w:right w:val="single" w:sz="4" w:space="0" w:color="auto"/>
            </w:tcBorders>
            <w:hideMark/>
          </w:tcPr>
          <w:p w14:paraId="06BA4B2D" w14:textId="77777777" w:rsidR="00ED20BE" w:rsidRDefault="00ED20BE">
            <w:pPr>
              <w:spacing w:after="200" w:line="360" w:lineRule="auto"/>
              <w:rPr>
                <w:rFonts w:ascii="Tahoma" w:hAnsi="Tahoma" w:cs="Tahoma"/>
                <w:b/>
                <w:bCs/>
                <w:sz w:val="18"/>
                <w:szCs w:val="18"/>
                <w:lang w:val="en-GB"/>
              </w:rPr>
            </w:pPr>
            <w:r>
              <w:rPr>
                <w:rFonts w:ascii="Tahoma" w:hAnsi="Tahoma" w:cs="Tahoma"/>
                <w:b/>
                <w:bCs/>
                <w:sz w:val="18"/>
                <w:szCs w:val="18"/>
                <w:lang w:val="en-GB"/>
              </w:rPr>
              <w:t>No</w:t>
            </w:r>
          </w:p>
        </w:tc>
        <w:tc>
          <w:tcPr>
            <w:tcW w:w="6693" w:type="dxa"/>
            <w:tcBorders>
              <w:top w:val="single" w:sz="4" w:space="0" w:color="auto"/>
              <w:left w:val="single" w:sz="4" w:space="0" w:color="auto"/>
              <w:bottom w:val="single" w:sz="4" w:space="0" w:color="auto"/>
              <w:right w:val="single" w:sz="4" w:space="0" w:color="auto"/>
            </w:tcBorders>
            <w:hideMark/>
          </w:tcPr>
          <w:p w14:paraId="33E2BC10" w14:textId="77777777" w:rsidR="00ED20BE" w:rsidRDefault="00ED20BE">
            <w:pPr>
              <w:spacing w:after="200" w:line="360" w:lineRule="auto"/>
              <w:rPr>
                <w:rFonts w:ascii="Tahoma" w:hAnsi="Tahoma" w:cs="Tahoma"/>
                <w:b/>
                <w:bCs/>
                <w:sz w:val="18"/>
                <w:szCs w:val="18"/>
                <w:lang w:val="en-GB"/>
              </w:rPr>
            </w:pPr>
            <w:r>
              <w:rPr>
                <w:rFonts w:ascii="Tahoma" w:hAnsi="Tahoma" w:cs="Tahoma"/>
                <w:b/>
                <w:bCs/>
                <w:sz w:val="18"/>
                <w:szCs w:val="18"/>
                <w:lang w:val="en-GB"/>
              </w:rPr>
              <w:t>Description</w:t>
            </w:r>
          </w:p>
        </w:tc>
        <w:tc>
          <w:tcPr>
            <w:tcW w:w="1134" w:type="dxa"/>
            <w:tcBorders>
              <w:top w:val="single" w:sz="4" w:space="0" w:color="auto"/>
              <w:left w:val="single" w:sz="4" w:space="0" w:color="auto"/>
              <w:bottom w:val="single" w:sz="4" w:space="0" w:color="auto"/>
              <w:right w:val="single" w:sz="4" w:space="0" w:color="auto"/>
            </w:tcBorders>
            <w:hideMark/>
          </w:tcPr>
          <w:p w14:paraId="1C558CEE" w14:textId="77777777" w:rsidR="00ED20BE" w:rsidRDefault="00ED20BE">
            <w:pPr>
              <w:spacing w:after="200" w:line="360" w:lineRule="auto"/>
              <w:rPr>
                <w:rFonts w:ascii="Tahoma" w:hAnsi="Tahoma" w:cs="Tahoma"/>
                <w:b/>
                <w:bCs/>
                <w:sz w:val="18"/>
                <w:szCs w:val="18"/>
                <w:lang w:val="en-GB"/>
              </w:rPr>
            </w:pPr>
            <w:r>
              <w:rPr>
                <w:rFonts w:ascii="Tahoma" w:hAnsi="Tahoma" w:cs="Tahoma"/>
                <w:b/>
                <w:bCs/>
                <w:sz w:val="18"/>
                <w:szCs w:val="18"/>
                <w:lang w:val="en-GB"/>
              </w:rPr>
              <w:t>Comply</w:t>
            </w:r>
          </w:p>
        </w:tc>
        <w:tc>
          <w:tcPr>
            <w:tcW w:w="1247" w:type="dxa"/>
            <w:tcBorders>
              <w:top w:val="single" w:sz="4" w:space="0" w:color="auto"/>
              <w:left w:val="single" w:sz="4" w:space="0" w:color="auto"/>
              <w:bottom w:val="single" w:sz="4" w:space="0" w:color="auto"/>
              <w:right w:val="single" w:sz="4" w:space="0" w:color="auto"/>
            </w:tcBorders>
            <w:hideMark/>
          </w:tcPr>
          <w:p w14:paraId="190C3525" w14:textId="77777777" w:rsidR="00ED20BE" w:rsidRDefault="00ED20BE">
            <w:pPr>
              <w:spacing w:after="200" w:line="360" w:lineRule="auto"/>
              <w:rPr>
                <w:rFonts w:ascii="Tahoma" w:hAnsi="Tahoma" w:cs="Tahoma"/>
                <w:b/>
                <w:bCs/>
                <w:sz w:val="18"/>
                <w:szCs w:val="18"/>
                <w:lang w:val="en-GB"/>
              </w:rPr>
            </w:pPr>
            <w:r>
              <w:rPr>
                <w:rFonts w:ascii="Tahoma" w:hAnsi="Tahoma" w:cs="Tahoma"/>
                <w:b/>
                <w:bCs/>
                <w:sz w:val="18"/>
                <w:szCs w:val="18"/>
                <w:lang w:val="en-GB"/>
              </w:rPr>
              <w:t>Not comply</w:t>
            </w:r>
          </w:p>
        </w:tc>
      </w:tr>
      <w:tr w:rsidR="00ED20BE" w14:paraId="674F9DE1" w14:textId="77777777" w:rsidTr="00ED20BE">
        <w:tc>
          <w:tcPr>
            <w:tcW w:w="739" w:type="dxa"/>
            <w:tcBorders>
              <w:top w:val="single" w:sz="4" w:space="0" w:color="auto"/>
              <w:left w:val="single" w:sz="4" w:space="0" w:color="auto"/>
              <w:bottom w:val="single" w:sz="4" w:space="0" w:color="auto"/>
              <w:right w:val="single" w:sz="4" w:space="0" w:color="auto"/>
            </w:tcBorders>
            <w:hideMark/>
          </w:tcPr>
          <w:p w14:paraId="5FA9C14F" w14:textId="2C56AB9D" w:rsidR="00ED20BE" w:rsidRDefault="001938E5">
            <w:pPr>
              <w:spacing w:after="200" w:line="360" w:lineRule="auto"/>
              <w:rPr>
                <w:rFonts w:ascii="Tahoma" w:hAnsi="Tahoma" w:cs="Tahoma"/>
                <w:b/>
                <w:sz w:val="18"/>
                <w:szCs w:val="18"/>
                <w:lang w:val="en-GB"/>
              </w:rPr>
            </w:pPr>
            <w:r>
              <w:rPr>
                <w:rFonts w:ascii="Tahoma" w:hAnsi="Tahoma" w:cs="Tahoma"/>
                <w:b/>
                <w:sz w:val="18"/>
                <w:szCs w:val="18"/>
                <w:lang w:val="en-GB"/>
              </w:rPr>
              <w:t>3</w:t>
            </w:r>
          </w:p>
        </w:tc>
        <w:tc>
          <w:tcPr>
            <w:tcW w:w="6693" w:type="dxa"/>
            <w:tcBorders>
              <w:top w:val="single" w:sz="4" w:space="0" w:color="auto"/>
              <w:left w:val="single" w:sz="4" w:space="0" w:color="auto"/>
              <w:bottom w:val="single" w:sz="4" w:space="0" w:color="auto"/>
              <w:right w:val="single" w:sz="4" w:space="0" w:color="auto"/>
            </w:tcBorders>
          </w:tcPr>
          <w:p w14:paraId="4BA76609" w14:textId="647C52AD" w:rsidR="00ED20BE" w:rsidRPr="00E50474" w:rsidRDefault="00ED20BE" w:rsidP="00E50474">
            <w:pPr>
              <w:spacing w:after="343" w:line="360" w:lineRule="auto"/>
              <w:rPr>
                <w:rFonts w:ascii="Tahoma" w:hAnsi="Tahoma" w:cs="Tahoma"/>
                <w:sz w:val="18"/>
                <w:szCs w:val="18"/>
              </w:rPr>
            </w:pPr>
            <w:r>
              <w:rPr>
                <w:rFonts w:ascii="Tahoma" w:hAnsi="Tahoma" w:cs="Tahoma"/>
                <w:bCs/>
                <w:sz w:val="18"/>
                <w:szCs w:val="18"/>
                <w:lang w:val="en-GB" w:eastAsia="en-GB"/>
              </w:rPr>
              <w:t xml:space="preserve"> </w:t>
            </w:r>
            <w:r>
              <w:rPr>
                <w:rFonts w:ascii="Tahoma" w:hAnsi="Tahoma" w:cs="Tahoma"/>
                <w:sz w:val="18"/>
                <w:szCs w:val="18"/>
              </w:rPr>
              <w:t xml:space="preserve">The service provider must provide a </w:t>
            </w:r>
            <w:r>
              <w:rPr>
                <w:rFonts w:ascii="Tahoma" w:hAnsi="Tahoma" w:cs="Tahoma"/>
                <w:b/>
                <w:bCs/>
                <w:sz w:val="18"/>
                <w:szCs w:val="18"/>
              </w:rPr>
              <w:t>minimum</w:t>
            </w:r>
            <w:r>
              <w:rPr>
                <w:rFonts w:ascii="Tahoma" w:hAnsi="Tahoma" w:cs="Tahoma"/>
                <w:sz w:val="18"/>
                <w:szCs w:val="18"/>
              </w:rPr>
              <w:t xml:space="preserve"> of </w:t>
            </w:r>
            <w:r w:rsidR="00067B22">
              <w:rPr>
                <w:rFonts w:ascii="Tahoma" w:hAnsi="Tahoma" w:cs="Tahoma"/>
                <w:sz w:val="18"/>
                <w:szCs w:val="18"/>
              </w:rPr>
              <w:t>one</w:t>
            </w:r>
            <w:r>
              <w:rPr>
                <w:rFonts w:ascii="Tahoma" w:hAnsi="Tahoma" w:cs="Tahoma"/>
                <w:sz w:val="18"/>
                <w:szCs w:val="18"/>
              </w:rPr>
              <w:t xml:space="preserve"> (</w:t>
            </w:r>
            <w:r w:rsidR="00067B22">
              <w:rPr>
                <w:rFonts w:ascii="Tahoma" w:hAnsi="Tahoma" w:cs="Tahoma"/>
                <w:sz w:val="18"/>
                <w:szCs w:val="18"/>
              </w:rPr>
              <w:t>1</w:t>
            </w:r>
            <w:r>
              <w:rPr>
                <w:rFonts w:ascii="Tahoma" w:hAnsi="Tahoma" w:cs="Tahoma"/>
                <w:sz w:val="18"/>
                <w:szCs w:val="18"/>
              </w:rPr>
              <w:t xml:space="preserve">) </w:t>
            </w:r>
            <w:r w:rsidR="00396D9D">
              <w:rPr>
                <w:rFonts w:ascii="Tahoma" w:hAnsi="Tahoma" w:cs="Tahoma"/>
                <w:sz w:val="18"/>
                <w:szCs w:val="18"/>
              </w:rPr>
              <w:t>A</w:t>
            </w:r>
            <w:r w:rsidR="001938E5">
              <w:rPr>
                <w:rFonts w:ascii="Tahoma" w:hAnsi="Tahoma" w:cs="Tahoma"/>
                <w:sz w:val="18"/>
                <w:szCs w:val="18"/>
              </w:rPr>
              <w:t>ssessor</w:t>
            </w:r>
            <w:r w:rsidR="00D62740">
              <w:rPr>
                <w:rFonts w:ascii="Tahoma" w:hAnsi="Tahoma" w:cs="Tahoma"/>
                <w:sz w:val="18"/>
                <w:szCs w:val="18"/>
              </w:rPr>
              <w:t>,</w:t>
            </w:r>
            <w:r w:rsidR="001938E5">
              <w:rPr>
                <w:rFonts w:ascii="Tahoma" w:hAnsi="Tahoma" w:cs="Tahoma"/>
                <w:sz w:val="18"/>
                <w:szCs w:val="18"/>
              </w:rPr>
              <w:t xml:space="preserve"> a valid South African Police Service (SAPS) clearance</w:t>
            </w:r>
            <w:r w:rsidR="00D62740">
              <w:rPr>
                <w:rFonts w:ascii="Tahoma" w:hAnsi="Tahoma" w:cs="Tahoma"/>
                <w:sz w:val="18"/>
                <w:szCs w:val="18"/>
              </w:rPr>
              <w:t xml:space="preserve"> and </w:t>
            </w:r>
            <w:proofErr w:type="spellStart"/>
            <w:r w:rsidR="00D62740" w:rsidRPr="007B7350">
              <w:rPr>
                <w:rFonts w:ascii="Tahoma" w:hAnsi="Tahoma" w:cs="Tahoma"/>
                <w:sz w:val="18"/>
                <w:szCs w:val="18"/>
              </w:rPr>
              <w:t>Minimium</w:t>
            </w:r>
            <w:proofErr w:type="spellEnd"/>
            <w:r w:rsidR="00D62740" w:rsidRPr="007B7350">
              <w:rPr>
                <w:rFonts w:ascii="Tahoma" w:hAnsi="Tahoma" w:cs="Tahoma"/>
                <w:sz w:val="18"/>
                <w:szCs w:val="18"/>
              </w:rPr>
              <w:t xml:space="preserve"> Grade C PSIRA certified</w:t>
            </w:r>
            <w:r w:rsidR="004820A6" w:rsidRPr="007B7350">
              <w:rPr>
                <w:rFonts w:ascii="Tahoma" w:hAnsi="Tahoma" w:cs="Tahoma"/>
                <w:sz w:val="18"/>
                <w:szCs w:val="18"/>
              </w:rPr>
              <w:t xml:space="preserve"> copy</w:t>
            </w:r>
            <w:r w:rsidR="00BB0933" w:rsidRPr="007B7350">
              <w:rPr>
                <w:rFonts w:ascii="Tahoma" w:hAnsi="Tahoma" w:cs="Tahoma"/>
                <w:sz w:val="18"/>
                <w:szCs w:val="18"/>
              </w:rPr>
              <w:t xml:space="preserve"> of</w:t>
            </w:r>
            <w:r w:rsidR="00D62740" w:rsidRPr="007B7350">
              <w:rPr>
                <w:rFonts w:ascii="Tahoma" w:hAnsi="Tahoma" w:cs="Tahoma"/>
                <w:sz w:val="18"/>
                <w:szCs w:val="18"/>
              </w:rPr>
              <w:t xml:space="preserve"> certificate</w:t>
            </w:r>
            <w:r w:rsidR="001938E5" w:rsidRPr="007B7350">
              <w:rPr>
                <w:rFonts w:ascii="Tahoma" w:hAnsi="Tahoma" w:cs="Tahoma"/>
                <w:sz w:val="18"/>
                <w:szCs w:val="18"/>
              </w:rPr>
              <w:t xml:space="preserve"> </w:t>
            </w:r>
            <w:r w:rsidR="001938E5">
              <w:rPr>
                <w:rFonts w:ascii="Tahoma" w:hAnsi="Tahoma" w:cs="Tahoma"/>
                <w:sz w:val="18"/>
                <w:szCs w:val="18"/>
              </w:rPr>
              <w:t xml:space="preserve">for </w:t>
            </w:r>
            <w:r w:rsidR="00067B22">
              <w:rPr>
                <w:rFonts w:ascii="Tahoma" w:hAnsi="Tahoma" w:cs="Tahoma"/>
                <w:sz w:val="18"/>
                <w:szCs w:val="18"/>
              </w:rPr>
              <w:t>the</w:t>
            </w:r>
            <w:r w:rsidR="001938E5">
              <w:rPr>
                <w:rFonts w:ascii="Tahoma" w:hAnsi="Tahoma" w:cs="Tahoma"/>
                <w:sz w:val="18"/>
                <w:szCs w:val="18"/>
              </w:rPr>
              <w:t xml:space="preserve"> </w:t>
            </w:r>
            <w:r w:rsidR="00396D9D">
              <w:rPr>
                <w:rFonts w:ascii="Tahoma" w:hAnsi="Tahoma" w:cs="Tahoma"/>
                <w:sz w:val="18"/>
                <w:szCs w:val="18"/>
              </w:rPr>
              <w:t>A</w:t>
            </w:r>
            <w:r w:rsidR="001938E5">
              <w:rPr>
                <w:rFonts w:ascii="Tahoma" w:hAnsi="Tahoma" w:cs="Tahoma"/>
                <w:sz w:val="18"/>
                <w:szCs w:val="18"/>
              </w:rPr>
              <w:t>ssessor</w:t>
            </w:r>
            <w:r w:rsidR="00396D9D">
              <w:rPr>
                <w:rFonts w:ascii="Tahoma" w:hAnsi="Tahoma" w:cs="Tahoma"/>
                <w:sz w:val="18"/>
                <w:szCs w:val="18"/>
              </w:rPr>
              <w:t xml:space="preserve">. </w:t>
            </w:r>
          </w:p>
          <w:p w14:paraId="1430D2B7" w14:textId="77777777" w:rsidR="00E50474" w:rsidRPr="00E50474" w:rsidRDefault="00E50474" w:rsidP="00E50474">
            <w:pPr>
              <w:spacing w:line="360" w:lineRule="auto"/>
              <w:rPr>
                <w:rFonts w:ascii="Tahoma" w:eastAsia="Calibri" w:hAnsi="Tahoma" w:cs="Tahoma"/>
                <w:sz w:val="18"/>
                <w:szCs w:val="18"/>
                <w:lang w:eastAsia="en-ZA"/>
              </w:rPr>
            </w:pPr>
            <w:r w:rsidRPr="00E50474">
              <w:rPr>
                <w:rFonts w:ascii="Tahoma" w:eastAsia="Calibri" w:hAnsi="Tahoma" w:cs="Tahoma"/>
                <w:sz w:val="18"/>
                <w:szCs w:val="18"/>
                <w:lang w:eastAsia="en-ZA"/>
              </w:rPr>
              <w:t>The valid proof must be submitted by the closing date and time of the RFQ.</w:t>
            </w:r>
          </w:p>
          <w:p w14:paraId="30106935" w14:textId="77777777" w:rsidR="00E50474" w:rsidRPr="00E50474" w:rsidRDefault="00E50474" w:rsidP="00E50474">
            <w:pPr>
              <w:spacing w:line="360" w:lineRule="auto"/>
              <w:rPr>
                <w:rFonts w:ascii="Tahoma" w:eastAsia="Calibri" w:hAnsi="Tahoma" w:cs="Tahoma"/>
                <w:sz w:val="18"/>
                <w:szCs w:val="18"/>
                <w:lang w:eastAsia="en-ZA"/>
              </w:rPr>
            </w:pPr>
          </w:p>
          <w:p w14:paraId="51E6C304" w14:textId="00A0EEF9" w:rsidR="00ED20BE" w:rsidRDefault="00E50474" w:rsidP="00E50474">
            <w:pPr>
              <w:spacing w:line="360" w:lineRule="auto"/>
              <w:rPr>
                <w:rFonts w:ascii="Tahoma" w:hAnsi="Tahoma" w:cs="Tahoma"/>
                <w:bCs/>
                <w:sz w:val="18"/>
                <w:szCs w:val="18"/>
                <w:lang w:val="en-GB" w:eastAsia="en-GB"/>
              </w:rPr>
            </w:pPr>
            <w:r w:rsidRPr="00E50474">
              <w:rPr>
                <w:rFonts w:ascii="Tahoma" w:eastAsia="Calibri" w:hAnsi="Tahoma" w:cs="Tahoma"/>
                <w:sz w:val="18"/>
                <w:szCs w:val="18"/>
                <w:lang w:eastAsia="en-ZA"/>
              </w:rPr>
              <w:t>The RAF reserves the right to validate and confirm validity.</w:t>
            </w:r>
          </w:p>
        </w:tc>
        <w:tc>
          <w:tcPr>
            <w:tcW w:w="1134" w:type="dxa"/>
            <w:tcBorders>
              <w:top w:val="single" w:sz="4" w:space="0" w:color="auto"/>
              <w:left w:val="single" w:sz="4" w:space="0" w:color="auto"/>
              <w:bottom w:val="single" w:sz="4" w:space="0" w:color="auto"/>
              <w:right w:val="single" w:sz="4" w:space="0" w:color="auto"/>
            </w:tcBorders>
          </w:tcPr>
          <w:p w14:paraId="1CD4414E" w14:textId="77777777" w:rsidR="00ED20BE" w:rsidRDefault="00ED20BE">
            <w:pPr>
              <w:spacing w:after="200" w:line="360" w:lineRule="auto"/>
              <w:rPr>
                <w:rFonts w:ascii="Tahoma" w:hAnsi="Tahoma" w:cs="Tahoma"/>
                <w:bCs/>
                <w:sz w:val="18"/>
                <w:szCs w:val="18"/>
                <w:lang w:val="en-GB"/>
              </w:rPr>
            </w:pPr>
          </w:p>
        </w:tc>
        <w:tc>
          <w:tcPr>
            <w:tcW w:w="1247" w:type="dxa"/>
            <w:tcBorders>
              <w:top w:val="single" w:sz="4" w:space="0" w:color="auto"/>
              <w:left w:val="single" w:sz="4" w:space="0" w:color="auto"/>
              <w:bottom w:val="single" w:sz="4" w:space="0" w:color="auto"/>
              <w:right w:val="single" w:sz="4" w:space="0" w:color="auto"/>
            </w:tcBorders>
          </w:tcPr>
          <w:p w14:paraId="15DA0071" w14:textId="77777777" w:rsidR="00ED20BE" w:rsidRDefault="00ED20BE">
            <w:pPr>
              <w:spacing w:after="200" w:line="360" w:lineRule="auto"/>
              <w:rPr>
                <w:rFonts w:ascii="Tahoma" w:hAnsi="Tahoma" w:cs="Tahoma"/>
                <w:bCs/>
                <w:sz w:val="18"/>
                <w:szCs w:val="18"/>
                <w:lang w:val="en-GB"/>
              </w:rPr>
            </w:pPr>
          </w:p>
        </w:tc>
      </w:tr>
    </w:tbl>
    <w:p w14:paraId="7B60C1DA" w14:textId="77777777" w:rsidR="00ED20BE" w:rsidRDefault="00ED20BE" w:rsidP="008F764B">
      <w:pPr>
        <w:spacing w:after="200" w:line="360" w:lineRule="auto"/>
        <w:jc w:val="left"/>
        <w:rPr>
          <w:rFonts w:ascii="Tahoma" w:hAnsi="Tahoma" w:cs="Tahoma"/>
          <w:b/>
          <w:bCs/>
          <w:sz w:val="18"/>
          <w:szCs w:val="18"/>
        </w:rPr>
      </w:pPr>
    </w:p>
    <w:p w14:paraId="1D0701D3" w14:textId="77777777" w:rsidR="00067B22" w:rsidRDefault="00067B22" w:rsidP="008F764B">
      <w:pPr>
        <w:spacing w:after="200" w:line="360" w:lineRule="auto"/>
        <w:jc w:val="left"/>
        <w:rPr>
          <w:rFonts w:ascii="Tahoma" w:hAnsi="Tahoma" w:cs="Tahoma"/>
          <w:b/>
          <w:bCs/>
          <w:sz w:val="18"/>
          <w:szCs w:val="18"/>
        </w:rPr>
      </w:pPr>
    </w:p>
    <w:p w14:paraId="2BF2836B" w14:textId="07A6974C" w:rsidR="009A6F5B" w:rsidRPr="00E01B34" w:rsidRDefault="008F764B" w:rsidP="008F764B">
      <w:pPr>
        <w:spacing w:after="200" w:line="360" w:lineRule="auto"/>
        <w:jc w:val="left"/>
        <w:rPr>
          <w:rFonts w:ascii="Tahoma" w:hAnsi="Tahoma" w:cs="Tahoma"/>
          <w:b/>
          <w:bCs/>
          <w:sz w:val="18"/>
          <w:szCs w:val="18"/>
        </w:rPr>
      </w:pPr>
      <w:r>
        <w:rPr>
          <w:rFonts w:ascii="Tahoma" w:hAnsi="Tahoma" w:cs="Tahoma"/>
          <w:b/>
          <w:bCs/>
          <w:sz w:val="18"/>
          <w:szCs w:val="18"/>
        </w:rPr>
        <w:lastRenderedPageBreak/>
        <w:t xml:space="preserve">Phase 2: </w:t>
      </w:r>
      <w:r w:rsidR="009A6F5B" w:rsidRPr="00E01B34">
        <w:rPr>
          <w:rFonts w:ascii="Tahoma" w:hAnsi="Tahoma" w:cs="Tahoma"/>
          <w:b/>
          <w:bCs/>
          <w:sz w:val="18"/>
          <w:szCs w:val="18"/>
        </w:rPr>
        <w:t xml:space="preserve">Price </w:t>
      </w:r>
      <w:r w:rsidR="009A6F5B" w:rsidRPr="002403BC">
        <w:rPr>
          <w:rFonts w:ascii="Tahoma" w:hAnsi="Tahoma" w:cs="Tahoma"/>
          <w:b/>
          <w:bCs/>
          <w:sz w:val="18"/>
          <w:szCs w:val="18"/>
        </w:rPr>
        <w:t xml:space="preserve">and </w:t>
      </w:r>
      <w:r w:rsidR="002403BC" w:rsidRPr="002403BC">
        <w:rPr>
          <w:rFonts w:ascii="Tahoma" w:hAnsi="Tahoma" w:cs="Tahoma"/>
          <w:b/>
          <w:bCs/>
          <w:sz w:val="18"/>
          <w:szCs w:val="18"/>
        </w:rPr>
        <w:t>Specific Goals</w:t>
      </w:r>
      <w:r w:rsidR="009A6F5B" w:rsidRPr="00E01B34">
        <w:rPr>
          <w:rFonts w:ascii="Tahoma" w:hAnsi="Tahoma" w:cs="Tahoma"/>
          <w:b/>
          <w:bCs/>
          <w:sz w:val="18"/>
          <w:szCs w:val="18"/>
        </w:rPr>
        <w:t xml:space="preserve"> Evaluations </w:t>
      </w:r>
    </w:p>
    <w:p w14:paraId="11A867A8" w14:textId="28641D19" w:rsidR="009A6F5B" w:rsidRPr="00E01B34" w:rsidRDefault="009A6F5B" w:rsidP="009A6F5B">
      <w:pPr>
        <w:pStyle w:val="ListParagraph"/>
        <w:spacing w:line="360" w:lineRule="auto"/>
        <w:ind w:left="360"/>
        <w:rPr>
          <w:rFonts w:ascii="Tahoma" w:hAnsi="Tahoma" w:cs="Tahoma"/>
          <w:b/>
          <w:bCs/>
          <w:sz w:val="18"/>
          <w:szCs w:val="18"/>
          <w:lang w:val="en-US"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 xml:space="preserve">evaluation for Price and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 based</w:t>
      </w:r>
      <w:r w:rsidR="006203CC" w:rsidRPr="0008401C">
        <w:rPr>
          <w:rFonts w:ascii="Tahoma" w:hAnsi="Tahoma" w:cs="Tahoma"/>
          <w:bCs/>
          <w:sz w:val="18"/>
          <w:szCs w:val="18"/>
          <w:lang w:val="en-US" w:eastAsia="en-ZA"/>
        </w:rPr>
        <w:t xml:space="preserve"> preference system</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80/20 and the points for evaluation criteria are as follows</w:t>
      </w:r>
      <w:r w:rsidRPr="00E01B34">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75A12862" w:rsidR="00350331"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South African citizen who had no franchise in national elections prior to the introduction of the Constitution of the Republic of South Africa, 1983 (Act 200 of 1983) or the Constitution of the Republic of South Africa, 1996.</w:t>
                  </w:r>
                  <w:r w:rsidR="000A155E" w:rsidRPr="003C1205">
                    <w:rPr>
                      <w:rFonts w:ascii="Tahoma" w:hAnsi="Tahoma" w:cs="Tahoma"/>
                      <w:sz w:val="18"/>
                      <w:szCs w:val="18"/>
                      <w:lang w:eastAsia="en-ZA"/>
                    </w:rPr>
                    <w:t xml:space="preserve"> (</w:t>
                  </w:r>
                  <w:r w:rsidR="003C1205">
                    <w:rPr>
                      <w:rFonts w:ascii="Tahoma" w:hAnsi="Tahoma" w:cs="Tahoma"/>
                      <w:sz w:val="18"/>
                      <w:szCs w:val="18"/>
                      <w:lang w:eastAsia="en-ZA"/>
                    </w:rPr>
                    <w:t xml:space="preserve">minimum </w:t>
                  </w:r>
                  <w:r w:rsidR="000A155E" w:rsidRPr="003C1205">
                    <w:rPr>
                      <w:rFonts w:ascii="Tahoma" w:hAnsi="Tahoma" w:cs="Tahoma"/>
                      <w:sz w:val="18"/>
                      <w:szCs w:val="18"/>
                      <w:lang w:eastAsia="en-ZA"/>
                    </w:rPr>
                    <w:t>51% 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0409B4E1"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96D9D">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77777777" w:rsidR="00F45297"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Persons with disabilities</w:t>
                  </w:r>
                  <w:r w:rsidR="000A155E" w:rsidRPr="003C1205">
                    <w:rPr>
                      <w:rFonts w:ascii="Tahoma" w:hAnsi="Tahoma" w:cs="Tahoma"/>
                      <w:sz w:val="18"/>
                      <w:szCs w:val="18"/>
                      <w:lang w:eastAsia="en-ZA"/>
                    </w:rPr>
                    <w:t xml:space="preserve"> </w:t>
                  </w:r>
                </w:p>
                <w:p w14:paraId="318025A5" w14:textId="01281937"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96D9D">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5"/>
      <w:r w:rsidRPr="00766895">
        <w:rPr>
          <w:rFonts w:ascii="Tahoma" w:hAnsi="Tahoma" w:cs="Tahoma"/>
          <w:color w:val="auto"/>
          <w:sz w:val="18"/>
          <w:szCs w:val="18"/>
        </w:rPr>
        <w:t xml:space="preserve"> </w:t>
      </w:r>
      <w:bookmarkEnd w:id="26"/>
      <w:bookmarkEnd w:id="27"/>
    </w:p>
    <w:p w14:paraId="3C1E1F33" w14:textId="77777777" w:rsidR="00B05B49" w:rsidRPr="00766895" w:rsidRDefault="00B05B49" w:rsidP="0043222B">
      <w:pPr>
        <w:spacing w:line="360" w:lineRule="auto"/>
        <w:rPr>
          <w:rFonts w:ascii="Tahoma" w:hAnsi="Tahoma" w:cs="Tahoma"/>
          <w:bCs/>
          <w:sz w:val="18"/>
          <w:szCs w:val="18"/>
          <w:lang w:val="en-US"/>
        </w:rPr>
      </w:pPr>
    </w:p>
    <w:p w14:paraId="1F4E7E61" w14:textId="77777777" w:rsidR="006668FB" w:rsidRPr="00B151DD" w:rsidRDefault="006668FB" w:rsidP="006668FB">
      <w:pPr>
        <w:numPr>
          <w:ilvl w:val="0"/>
          <w:numId w:val="34"/>
        </w:numPr>
        <w:spacing w:after="200" w:line="360" w:lineRule="auto"/>
        <w:contextualSpacing/>
        <w:jc w:val="left"/>
        <w:rPr>
          <w:rFonts w:ascii="Tahoma" w:hAnsi="Tahoma" w:cs="Tahoma"/>
          <w:bCs/>
          <w:sz w:val="18"/>
          <w:szCs w:val="18"/>
          <w:lang w:val="en-US"/>
        </w:rPr>
      </w:pPr>
      <w:r w:rsidRPr="00B151DD">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21531752" w14:textId="77777777" w:rsidR="006668FB" w:rsidRPr="00B151DD" w:rsidRDefault="006668FB" w:rsidP="006668FB">
      <w:pPr>
        <w:numPr>
          <w:ilvl w:val="0"/>
          <w:numId w:val="34"/>
        </w:numPr>
        <w:spacing w:after="200" w:line="360" w:lineRule="auto"/>
        <w:contextualSpacing/>
        <w:jc w:val="left"/>
        <w:rPr>
          <w:rFonts w:ascii="Tahoma" w:hAnsi="Tahoma" w:cs="Tahoma"/>
          <w:bCs/>
          <w:sz w:val="18"/>
          <w:szCs w:val="18"/>
          <w:lang w:val="en-US"/>
        </w:rPr>
      </w:pPr>
      <w:r w:rsidRPr="00B151DD">
        <w:rPr>
          <w:rFonts w:ascii="Tahoma" w:hAnsi="Tahoma" w:cs="Tahoma"/>
          <w:sz w:val="18"/>
          <w:szCs w:val="18"/>
          <w:lang w:val="x-none"/>
        </w:rPr>
        <w:t>Should the service provider who is not VAT-registered charge VAT, the service provider will be automatically disqualified.</w:t>
      </w:r>
    </w:p>
    <w:p w14:paraId="0BB27497" w14:textId="77777777" w:rsidR="006668FB" w:rsidRPr="00B151DD" w:rsidRDefault="006668FB" w:rsidP="006668FB">
      <w:pPr>
        <w:numPr>
          <w:ilvl w:val="0"/>
          <w:numId w:val="34"/>
        </w:numPr>
        <w:spacing w:after="200" w:line="360" w:lineRule="auto"/>
        <w:contextualSpacing/>
        <w:jc w:val="left"/>
        <w:rPr>
          <w:rFonts w:ascii="Tahoma" w:hAnsi="Tahoma" w:cs="Tahoma"/>
          <w:b/>
          <w:bCs/>
          <w:sz w:val="18"/>
          <w:szCs w:val="18"/>
          <w:lang w:val="en-US"/>
        </w:rPr>
      </w:pPr>
      <w:r w:rsidRPr="00B151DD">
        <w:rPr>
          <w:rFonts w:ascii="Tahoma" w:hAnsi="Tahoma" w:cs="Tahoma"/>
          <w:b/>
          <w:bCs/>
          <w:sz w:val="18"/>
          <w:szCs w:val="18"/>
          <w:lang w:val="x-none"/>
        </w:rPr>
        <w:t>Only prices completed in the table below will be accepted for evaluation purposes, failure to provide price on the below table will lead to disqualification.</w:t>
      </w:r>
    </w:p>
    <w:p w14:paraId="582F897D" w14:textId="77777777" w:rsidR="006668FB" w:rsidRDefault="006668FB" w:rsidP="006668FB">
      <w:pPr>
        <w:numPr>
          <w:ilvl w:val="0"/>
          <w:numId w:val="34"/>
        </w:numPr>
        <w:spacing w:after="200" w:line="360" w:lineRule="auto"/>
        <w:contextualSpacing/>
        <w:jc w:val="left"/>
        <w:rPr>
          <w:rFonts w:ascii="Tahoma" w:hAnsi="Tahoma" w:cs="Tahoma"/>
          <w:bCs/>
          <w:sz w:val="18"/>
          <w:szCs w:val="18"/>
          <w:lang w:val="en-US"/>
        </w:rPr>
      </w:pPr>
      <w:r w:rsidRPr="00B151DD">
        <w:rPr>
          <w:rFonts w:ascii="Tahoma" w:hAnsi="Tahoma" w:cs="Tahoma"/>
          <w:bCs/>
          <w:sz w:val="18"/>
          <w:szCs w:val="18"/>
          <w:lang w:val="en-US"/>
        </w:rPr>
        <w:t>No price changes will be accepted after the official Award Letter / Purchase Order (PO) is issued.</w:t>
      </w:r>
    </w:p>
    <w:p w14:paraId="457FBEF2" w14:textId="77777777" w:rsidR="00C46239" w:rsidRDefault="00C46239" w:rsidP="00C46239">
      <w:pPr>
        <w:spacing w:line="360" w:lineRule="auto"/>
        <w:rPr>
          <w:rFonts w:ascii="Tahoma" w:hAnsi="Tahoma" w:cs="Tahoma"/>
          <w:bCs/>
          <w:sz w:val="18"/>
          <w:szCs w:val="18"/>
          <w:lang w:val="en-US"/>
        </w:rPr>
      </w:pPr>
    </w:p>
    <w:tbl>
      <w:tblPr>
        <w:tblStyle w:val="Grid"/>
        <w:tblW w:w="0" w:type="auto"/>
        <w:tblInd w:w="0" w:type="dxa"/>
        <w:tblLook w:val="04A0" w:firstRow="1" w:lastRow="0" w:firstColumn="1" w:lastColumn="0" w:noHBand="0" w:noVBand="1"/>
      </w:tblPr>
      <w:tblGrid>
        <w:gridCol w:w="550"/>
        <w:gridCol w:w="7635"/>
        <w:gridCol w:w="2009"/>
      </w:tblGrid>
      <w:tr w:rsidR="00B42037" w14:paraId="73FBA472" w14:textId="77777777" w:rsidTr="00B42037">
        <w:tc>
          <w:tcPr>
            <w:tcW w:w="550" w:type="dxa"/>
            <w:tcBorders>
              <w:top w:val="single" w:sz="4" w:space="0" w:color="auto"/>
              <w:left w:val="single" w:sz="4" w:space="0" w:color="auto"/>
              <w:bottom w:val="single" w:sz="4" w:space="0" w:color="auto"/>
              <w:right w:val="single" w:sz="4" w:space="0" w:color="auto"/>
            </w:tcBorders>
            <w:hideMark/>
          </w:tcPr>
          <w:p w14:paraId="47F30F7A" w14:textId="77777777" w:rsidR="00B42037" w:rsidRPr="00396D9D" w:rsidRDefault="00B42037" w:rsidP="00396D9D">
            <w:pPr>
              <w:spacing w:after="200" w:line="360" w:lineRule="auto"/>
              <w:rPr>
                <w:rFonts w:ascii="Tahoma" w:hAnsi="Tahoma" w:cs="Tahoma"/>
                <w:b/>
                <w:sz w:val="18"/>
                <w:szCs w:val="18"/>
                <w:lang w:val="en-GB" w:eastAsia="en-ZA"/>
              </w:rPr>
            </w:pPr>
            <w:r w:rsidRPr="00396D9D">
              <w:rPr>
                <w:rFonts w:ascii="Tahoma" w:hAnsi="Tahoma" w:cs="Tahoma"/>
                <w:b/>
                <w:sz w:val="18"/>
                <w:szCs w:val="18"/>
                <w:lang w:val="en-GB" w:eastAsia="en-ZA"/>
              </w:rPr>
              <w:t>NO.</w:t>
            </w:r>
          </w:p>
        </w:tc>
        <w:tc>
          <w:tcPr>
            <w:tcW w:w="7635" w:type="dxa"/>
            <w:tcBorders>
              <w:top w:val="single" w:sz="4" w:space="0" w:color="auto"/>
              <w:left w:val="single" w:sz="4" w:space="0" w:color="auto"/>
              <w:bottom w:val="single" w:sz="4" w:space="0" w:color="auto"/>
              <w:right w:val="single" w:sz="4" w:space="0" w:color="auto"/>
            </w:tcBorders>
            <w:hideMark/>
          </w:tcPr>
          <w:p w14:paraId="52A5942F" w14:textId="77777777" w:rsidR="00B42037" w:rsidRPr="00396D9D" w:rsidRDefault="00B42037" w:rsidP="00396D9D">
            <w:pPr>
              <w:spacing w:after="200" w:line="360" w:lineRule="auto"/>
              <w:jc w:val="center"/>
              <w:rPr>
                <w:rFonts w:ascii="Tahoma" w:hAnsi="Tahoma" w:cs="Tahoma"/>
                <w:b/>
                <w:sz w:val="18"/>
                <w:szCs w:val="18"/>
                <w:lang w:val="en-GB" w:eastAsia="en-ZA"/>
              </w:rPr>
            </w:pPr>
            <w:r w:rsidRPr="00396D9D">
              <w:rPr>
                <w:rFonts w:ascii="Tahoma" w:hAnsi="Tahoma" w:cs="Tahoma"/>
                <w:b/>
                <w:sz w:val="18"/>
                <w:szCs w:val="18"/>
                <w:lang w:val="en-GB" w:eastAsia="en-ZA"/>
              </w:rPr>
              <w:t>ITEM DESCRIPTION</w:t>
            </w:r>
          </w:p>
        </w:tc>
        <w:tc>
          <w:tcPr>
            <w:tcW w:w="2009" w:type="dxa"/>
            <w:tcBorders>
              <w:top w:val="single" w:sz="4" w:space="0" w:color="auto"/>
              <w:left w:val="single" w:sz="4" w:space="0" w:color="auto"/>
              <w:bottom w:val="single" w:sz="4" w:space="0" w:color="auto"/>
              <w:right w:val="single" w:sz="4" w:space="0" w:color="auto"/>
            </w:tcBorders>
            <w:hideMark/>
          </w:tcPr>
          <w:p w14:paraId="01DC1AC5" w14:textId="2350A870" w:rsidR="00B42037" w:rsidRPr="00396D9D" w:rsidRDefault="00B42037" w:rsidP="00396D9D">
            <w:pPr>
              <w:spacing w:after="200" w:line="360" w:lineRule="auto"/>
              <w:jc w:val="center"/>
              <w:rPr>
                <w:rFonts w:ascii="Tahoma" w:hAnsi="Tahoma" w:cs="Tahoma"/>
                <w:b/>
                <w:sz w:val="18"/>
                <w:szCs w:val="18"/>
                <w:lang w:val="en-GB" w:eastAsia="en-ZA"/>
              </w:rPr>
            </w:pPr>
            <w:r w:rsidRPr="00396D9D">
              <w:rPr>
                <w:rFonts w:ascii="Tahoma" w:hAnsi="Tahoma" w:cs="Tahoma"/>
                <w:b/>
                <w:sz w:val="18"/>
                <w:szCs w:val="18"/>
                <w:lang w:val="en-GB" w:eastAsia="en-ZA"/>
              </w:rPr>
              <w:t xml:space="preserve">TOTAL PRICE </w:t>
            </w:r>
          </w:p>
        </w:tc>
      </w:tr>
      <w:tr w:rsidR="00B42037" w14:paraId="4577BC61" w14:textId="77777777" w:rsidTr="00B42037">
        <w:tc>
          <w:tcPr>
            <w:tcW w:w="550" w:type="dxa"/>
            <w:tcBorders>
              <w:top w:val="single" w:sz="4" w:space="0" w:color="auto"/>
              <w:left w:val="single" w:sz="4" w:space="0" w:color="auto"/>
              <w:bottom w:val="single" w:sz="4" w:space="0" w:color="auto"/>
              <w:right w:val="single" w:sz="4" w:space="0" w:color="auto"/>
            </w:tcBorders>
            <w:hideMark/>
          </w:tcPr>
          <w:p w14:paraId="17E0A20E" w14:textId="77777777" w:rsidR="00B42037" w:rsidRPr="00396D9D" w:rsidRDefault="00B42037" w:rsidP="00396D9D">
            <w:pPr>
              <w:spacing w:after="200" w:line="360" w:lineRule="auto"/>
              <w:rPr>
                <w:rFonts w:ascii="Tahoma" w:hAnsi="Tahoma" w:cs="Tahoma"/>
                <w:b/>
                <w:sz w:val="18"/>
                <w:szCs w:val="18"/>
                <w:lang w:val="en-GB" w:eastAsia="en-ZA"/>
              </w:rPr>
            </w:pPr>
            <w:r w:rsidRPr="00396D9D">
              <w:rPr>
                <w:rFonts w:ascii="Tahoma" w:hAnsi="Tahoma" w:cs="Tahoma"/>
                <w:b/>
                <w:sz w:val="18"/>
                <w:szCs w:val="18"/>
                <w:lang w:val="en-GB" w:eastAsia="en-ZA"/>
              </w:rPr>
              <w:t>1</w:t>
            </w:r>
          </w:p>
        </w:tc>
        <w:tc>
          <w:tcPr>
            <w:tcW w:w="7635" w:type="dxa"/>
            <w:tcBorders>
              <w:top w:val="nil"/>
              <w:left w:val="single" w:sz="4" w:space="0" w:color="auto"/>
              <w:bottom w:val="single" w:sz="4" w:space="0" w:color="auto"/>
              <w:right w:val="single" w:sz="4" w:space="0" w:color="auto"/>
            </w:tcBorders>
            <w:hideMark/>
          </w:tcPr>
          <w:p w14:paraId="1FB5A836" w14:textId="57594A20" w:rsidR="00B42037" w:rsidRPr="00396D9D" w:rsidRDefault="00B42037" w:rsidP="00396D9D">
            <w:pPr>
              <w:spacing w:line="360" w:lineRule="auto"/>
              <w:jc w:val="left"/>
              <w:rPr>
                <w:rFonts w:ascii="Tahoma" w:hAnsi="Tahoma" w:cs="Tahoma"/>
                <w:color w:val="000000"/>
                <w:sz w:val="18"/>
                <w:szCs w:val="18"/>
                <w:lang w:val="en-US" w:eastAsia="en-ZA"/>
              </w:rPr>
            </w:pPr>
            <w:r w:rsidRPr="00396D9D">
              <w:rPr>
                <w:rFonts w:ascii="Tahoma" w:hAnsi="Tahoma" w:cs="Tahoma"/>
                <w:sz w:val="18"/>
                <w:szCs w:val="18"/>
              </w:rPr>
              <w:t xml:space="preserve">Conduct </w:t>
            </w:r>
            <w:r w:rsidR="005E3980">
              <w:rPr>
                <w:rFonts w:ascii="Tahoma" w:hAnsi="Tahoma" w:cs="Tahoma"/>
                <w:sz w:val="18"/>
                <w:szCs w:val="18"/>
              </w:rPr>
              <w:t>T</w:t>
            </w:r>
            <w:r w:rsidRPr="00396D9D">
              <w:rPr>
                <w:rFonts w:ascii="Tahoma" w:hAnsi="Tahoma" w:cs="Tahoma"/>
                <w:sz w:val="18"/>
                <w:szCs w:val="18"/>
              </w:rPr>
              <w:t xml:space="preserve">hreat and </w:t>
            </w:r>
            <w:r w:rsidR="005E3980">
              <w:rPr>
                <w:rFonts w:ascii="Tahoma" w:hAnsi="Tahoma" w:cs="Tahoma"/>
                <w:sz w:val="18"/>
                <w:szCs w:val="18"/>
              </w:rPr>
              <w:t>R</w:t>
            </w:r>
            <w:r w:rsidRPr="00396D9D">
              <w:rPr>
                <w:rFonts w:ascii="Tahoma" w:hAnsi="Tahoma" w:cs="Tahoma"/>
                <w:sz w:val="18"/>
                <w:szCs w:val="18"/>
              </w:rPr>
              <w:t xml:space="preserve">isk </w:t>
            </w:r>
            <w:r w:rsidR="005E3980">
              <w:rPr>
                <w:rFonts w:ascii="Tahoma" w:hAnsi="Tahoma" w:cs="Tahoma"/>
                <w:sz w:val="18"/>
                <w:szCs w:val="18"/>
              </w:rPr>
              <w:t>A</w:t>
            </w:r>
            <w:r w:rsidRPr="00396D9D">
              <w:rPr>
                <w:rFonts w:ascii="Tahoma" w:hAnsi="Tahoma" w:cs="Tahoma"/>
                <w:sz w:val="18"/>
                <w:szCs w:val="18"/>
              </w:rPr>
              <w:t xml:space="preserve">ssessment: Office: </w:t>
            </w:r>
            <w:r w:rsidR="00396D9D" w:rsidRPr="00396D9D">
              <w:rPr>
                <w:rFonts w:ascii="Tahoma" w:hAnsi="Tahoma" w:cs="Tahoma"/>
                <w:sz w:val="18"/>
                <w:szCs w:val="18"/>
              </w:rPr>
              <w:t xml:space="preserve">RAF Head Office, Eco Glades, Centurion </w:t>
            </w:r>
            <w:r w:rsidR="006A0D4D" w:rsidRPr="00396D9D">
              <w:rPr>
                <w:rFonts w:ascii="Tahoma" w:hAnsi="Tahoma" w:cs="Tahoma"/>
                <w:sz w:val="18"/>
                <w:szCs w:val="18"/>
              </w:rPr>
              <w:t xml:space="preserve">(As per </w:t>
            </w:r>
            <w:proofErr w:type="spellStart"/>
            <w:r w:rsidR="006A0D4D" w:rsidRPr="00396D9D">
              <w:rPr>
                <w:rFonts w:ascii="Tahoma" w:hAnsi="Tahoma" w:cs="Tahoma"/>
                <w:sz w:val="18"/>
                <w:szCs w:val="18"/>
              </w:rPr>
              <w:t>specififcation</w:t>
            </w:r>
            <w:proofErr w:type="spellEnd"/>
            <w:r w:rsidR="006A0D4D" w:rsidRPr="00396D9D">
              <w:rPr>
                <w:rFonts w:ascii="Tahoma" w:hAnsi="Tahoma" w:cs="Tahoma"/>
                <w:sz w:val="18"/>
                <w:szCs w:val="18"/>
              </w:rPr>
              <w:t xml:space="preserve"> in </w:t>
            </w:r>
            <w:proofErr w:type="spellStart"/>
            <w:r w:rsidR="006A0D4D" w:rsidRPr="00396D9D">
              <w:rPr>
                <w:rFonts w:ascii="Tahoma" w:hAnsi="Tahoma" w:cs="Tahoma"/>
                <w:sz w:val="18"/>
                <w:szCs w:val="18"/>
              </w:rPr>
              <w:t>Anexture</w:t>
            </w:r>
            <w:proofErr w:type="spellEnd"/>
            <w:r w:rsidR="006A0D4D" w:rsidRPr="00396D9D">
              <w:rPr>
                <w:rFonts w:ascii="Tahoma" w:hAnsi="Tahoma" w:cs="Tahoma"/>
                <w:sz w:val="18"/>
                <w:szCs w:val="18"/>
              </w:rPr>
              <w:t xml:space="preserve"> C)</w:t>
            </w:r>
          </w:p>
        </w:tc>
        <w:tc>
          <w:tcPr>
            <w:tcW w:w="2009" w:type="dxa"/>
            <w:tcBorders>
              <w:top w:val="single" w:sz="4" w:space="0" w:color="auto"/>
              <w:left w:val="single" w:sz="4" w:space="0" w:color="auto"/>
              <w:bottom w:val="single" w:sz="4" w:space="0" w:color="auto"/>
              <w:right w:val="single" w:sz="4" w:space="0" w:color="auto"/>
            </w:tcBorders>
          </w:tcPr>
          <w:p w14:paraId="3018E0E0" w14:textId="77777777" w:rsidR="00B42037" w:rsidRPr="00396D9D" w:rsidRDefault="00B42037" w:rsidP="00396D9D">
            <w:pPr>
              <w:spacing w:after="200" w:line="360" w:lineRule="auto"/>
              <w:rPr>
                <w:rFonts w:ascii="Tahoma" w:hAnsi="Tahoma" w:cs="Tahoma"/>
                <w:b/>
                <w:sz w:val="18"/>
                <w:szCs w:val="18"/>
                <w:lang w:val="en-GB" w:eastAsia="en-ZA"/>
              </w:rPr>
            </w:pPr>
          </w:p>
        </w:tc>
      </w:tr>
      <w:tr w:rsidR="00B42037" w14:paraId="4D347AF4" w14:textId="77777777" w:rsidTr="00B42037">
        <w:tc>
          <w:tcPr>
            <w:tcW w:w="550" w:type="dxa"/>
            <w:tcBorders>
              <w:top w:val="single" w:sz="4" w:space="0" w:color="auto"/>
              <w:left w:val="single" w:sz="4" w:space="0" w:color="auto"/>
              <w:bottom w:val="single" w:sz="4" w:space="0" w:color="auto"/>
              <w:right w:val="single" w:sz="4" w:space="0" w:color="auto"/>
            </w:tcBorders>
          </w:tcPr>
          <w:p w14:paraId="0E180964" w14:textId="6C8A89C9" w:rsidR="00B42037" w:rsidRPr="00396D9D" w:rsidRDefault="00B42037" w:rsidP="00396D9D">
            <w:pPr>
              <w:spacing w:after="200" w:line="360" w:lineRule="auto"/>
              <w:rPr>
                <w:rFonts w:ascii="Tahoma" w:hAnsi="Tahoma" w:cs="Tahoma"/>
                <w:b/>
                <w:sz w:val="18"/>
                <w:szCs w:val="18"/>
                <w:lang w:val="en-GB" w:eastAsia="en-ZA"/>
              </w:rPr>
            </w:pPr>
            <w:r w:rsidRPr="00396D9D">
              <w:rPr>
                <w:rFonts w:ascii="Tahoma" w:hAnsi="Tahoma" w:cs="Tahoma"/>
                <w:b/>
                <w:sz w:val="18"/>
                <w:szCs w:val="18"/>
                <w:lang w:val="en-GB" w:eastAsia="en-ZA"/>
              </w:rPr>
              <w:t>2</w:t>
            </w:r>
          </w:p>
        </w:tc>
        <w:tc>
          <w:tcPr>
            <w:tcW w:w="7635" w:type="dxa"/>
            <w:tcBorders>
              <w:top w:val="nil"/>
              <w:left w:val="single" w:sz="4" w:space="0" w:color="auto"/>
              <w:bottom w:val="single" w:sz="4" w:space="0" w:color="auto"/>
              <w:right w:val="single" w:sz="4" w:space="0" w:color="auto"/>
            </w:tcBorders>
          </w:tcPr>
          <w:p w14:paraId="4B2CF8DA" w14:textId="0C0AC528" w:rsidR="00B42037" w:rsidRPr="00396D9D" w:rsidRDefault="00B42037" w:rsidP="00396D9D">
            <w:pPr>
              <w:spacing w:line="360" w:lineRule="auto"/>
              <w:jc w:val="left"/>
              <w:rPr>
                <w:rFonts w:ascii="Tahoma" w:hAnsi="Tahoma" w:cs="Tahoma"/>
                <w:color w:val="000000"/>
                <w:sz w:val="18"/>
                <w:szCs w:val="18"/>
                <w:lang w:val="en-GB" w:eastAsia="en-ZA"/>
              </w:rPr>
            </w:pPr>
            <w:r w:rsidRPr="00396D9D">
              <w:rPr>
                <w:rFonts w:ascii="Tahoma" w:hAnsi="Tahoma" w:cs="Tahoma"/>
                <w:sz w:val="18"/>
                <w:szCs w:val="18"/>
              </w:rPr>
              <w:t xml:space="preserve">Conduct </w:t>
            </w:r>
            <w:r w:rsidR="005E3980">
              <w:rPr>
                <w:rFonts w:ascii="Tahoma" w:hAnsi="Tahoma" w:cs="Tahoma"/>
                <w:sz w:val="18"/>
                <w:szCs w:val="18"/>
              </w:rPr>
              <w:t>T</w:t>
            </w:r>
            <w:r w:rsidRPr="00396D9D">
              <w:rPr>
                <w:rFonts w:ascii="Tahoma" w:hAnsi="Tahoma" w:cs="Tahoma"/>
                <w:sz w:val="18"/>
                <w:szCs w:val="18"/>
              </w:rPr>
              <w:t xml:space="preserve">hreat and </w:t>
            </w:r>
            <w:r w:rsidR="005E3980">
              <w:rPr>
                <w:rFonts w:ascii="Tahoma" w:hAnsi="Tahoma" w:cs="Tahoma"/>
                <w:sz w:val="18"/>
                <w:szCs w:val="18"/>
              </w:rPr>
              <w:t>R</w:t>
            </w:r>
            <w:r w:rsidRPr="00396D9D">
              <w:rPr>
                <w:rFonts w:ascii="Tahoma" w:hAnsi="Tahoma" w:cs="Tahoma"/>
                <w:sz w:val="18"/>
                <w:szCs w:val="18"/>
              </w:rPr>
              <w:t xml:space="preserve">isk assessment: </w:t>
            </w:r>
            <w:r w:rsidR="00D62740" w:rsidRPr="007B7350">
              <w:rPr>
                <w:rFonts w:ascii="Tahoma" w:hAnsi="Tahoma" w:cs="Tahoma"/>
                <w:sz w:val="18"/>
                <w:szCs w:val="18"/>
              </w:rPr>
              <w:t>Personal</w:t>
            </w:r>
            <w:r w:rsidRPr="007B7350">
              <w:rPr>
                <w:rFonts w:ascii="Tahoma" w:hAnsi="Tahoma" w:cs="Tahoma"/>
                <w:sz w:val="18"/>
                <w:szCs w:val="18"/>
              </w:rPr>
              <w:t xml:space="preserve">: </w:t>
            </w:r>
            <w:r w:rsidR="006A0D4D" w:rsidRPr="00396D9D">
              <w:rPr>
                <w:rFonts w:ascii="Tahoma" w:hAnsi="Tahoma" w:cs="Tahoma"/>
                <w:sz w:val="18"/>
                <w:szCs w:val="18"/>
              </w:rPr>
              <w:t xml:space="preserve">(As per </w:t>
            </w:r>
            <w:proofErr w:type="spellStart"/>
            <w:r w:rsidR="006A0D4D" w:rsidRPr="00396D9D">
              <w:rPr>
                <w:rFonts w:ascii="Tahoma" w:hAnsi="Tahoma" w:cs="Tahoma"/>
                <w:sz w:val="18"/>
                <w:szCs w:val="18"/>
              </w:rPr>
              <w:t>specififcation</w:t>
            </w:r>
            <w:proofErr w:type="spellEnd"/>
            <w:r w:rsidR="006A0D4D" w:rsidRPr="00396D9D">
              <w:rPr>
                <w:rFonts w:ascii="Tahoma" w:hAnsi="Tahoma" w:cs="Tahoma"/>
                <w:sz w:val="18"/>
                <w:szCs w:val="18"/>
              </w:rPr>
              <w:t xml:space="preserve"> in </w:t>
            </w:r>
            <w:proofErr w:type="spellStart"/>
            <w:r w:rsidR="006A0D4D" w:rsidRPr="00396D9D">
              <w:rPr>
                <w:rFonts w:ascii="Tahoma" w:hAnsi="Tahoma" w:cs="Tahoma"/>
                <w:sz w:val="18"/>
                <w:szCs w:val="18"/>
              </w:rPr>
              <w:t>Anexture</w:t>
            </w:r>
            <w:proofErr w:type="spellEnd"/>
            <w:r w:rsidR="006A0D4D" w:rsidRPr="00396D9D">
              <w:rPr>
                <w:rFonts w:ascii="Tahoma" w:hAnsi="Tahoma" w:cs="Tahoma"/>
                <w:sz w:val="18"/>
                <w:szCs w:val="18"/>
              </w:rPr>
              <w:t xml:space="preserve"> C)</w:t>
            </w:r>
          </w:p>
        </w:tc>
        <w:tc>
          <w:tcPr>
            <w:tcW w:w="2009" w:type="dxa"/>
            <w:tcBorders>
              <w:top w:val="single" w:sz="4" w:space="0" w:color="auto"/>
              <w:left w:val="single" w:sz="4" w:space="0" w:color="auto"/>
              <w:bottom w:val="single" w:sz="4" w:space="0" w:color="auto"/>
              <w:right w:val="single" w:sz="4" w:space="0" w:color="auto"/>
            </w:tcBorders>
          </w:tcPr>
          <w:p w14:paraId="0D31DE94" w14:textId="77777777" w:rsidR="00B42037" w:rsidRPr="00396D9D" w:rsidRDefault="00B42037" w:rsidP="00396D9D">
            <w:pPr>
              <w:spacing w:after="200" w:line="360" w:lineRule="auto"/>
              <w:rPr>
                <w:rFonts w:ascii="Tahoma" w:hAnsi="Tahoma" w:cs="Tahoma"/>
                <w:b/>
                <w:sz w:val="18"/>
                <w:szCs w:val="18"/>
                <w:lang w:val="en-GB" w:eastAsia="en-ZA"/>
              </w:rPr>
            </w:pPr>
          </w:p>
        </w:tc>
      </w:tr>
      <w:tr w:rsidR="00B42037" w14:paraId="1D2FF295" w14:textId="77777777" w:rsidTr="00B42037">
        <w:tc>
          <w:tcPr>
            <w:tcW w:w="550" w:type="dxa"/>
            <w:tcBorders>
              <w:top w:val="single" w:sz="4" w:space="0" w:color="auto"/>
              <w:left w:val="single" w:sz="4" w:space="0" w:color="auto"/>
              <w:bottom w:val="single" w:sz="4" w:space="0" w:color="auto"/>
              <w:right w:val="single" w:sz="4" w:space="0" w:color="auto"/>
            </w:tcBorders>
          </w:tcPr>
          <w:p w14:paraId="390DD42C" w14:textId="19D4DEE8" w:rsidR="00B42037" w:rsidRPr="00396D9D" w:rsidRDefault="00B42037" w:rsidP="00396D9D">
            <w:pPr>
              <w:spacing w:after="200" w:line="360" w:lineRule="auto"/>
              <w:rPr>
                <w:rFonts w:ascii="Tahoma" w:hAnsi="Tahoma" w:cs="Tahoma"/>
                <w:b/>
                <w:sz w:val="18"/>
                <w:szCs w:val="18"/>
                <w:lang w:val="en-GB" w:eastAsia="en-ZA"/>
              </w:rPr>
            </w:pPr>
            <w:r w:rsidRPr="00396D9D">
              <w:rPr>
                <w:rFonts w:ascii="Tahoma" w:hAnsi="Tahoma" w:cs="Tahoma"/>
                <w:b/>
                <w:sz w:val="18"/>
                <w:szCs w:val="18"/>
                <w:lang w:val="en-GB" w:eastAsia="en-ZA"/>
              </w:rPr>
              <w:t>3</w:t>
            </w:r>
          </w:p>
        </w:tc>
        <w:tc>
          <w:tcPr>
            <w:tcW w:w="7635" w:type="dxa"/>
            <w:tcBorders>
              <w:top w:val="nil"/>
              <w:left w:val="single" w:sz="4" w:space="0" w:color="auto"/>
              <w:bottom w:val="single" w:sz="4" w:space="0" w:color="auto"/>
              <w:right w:val="single" w:sz="4" w:space="0" w:color="auto"/>
            </w:tcBorders>
          </w:tcPr>
          <w:p w14:paraId="62917778" w14:textId="48FB09FE" w:rsidR="00B42037" w:rsidRPr="00396D9D" w:rsidRDefault="00B42037" w:rsidP="00396D9D">
            <w:pPr>
              <w:spacing w:line="360" w:lineRule="auto"/>
              <w:jc w:val="left"/>
              <w:rPr>
                <w:rFonts w:ascii="Tahoma" w:hAnsi="Tahoma" w:cs="Tahoma"/>
                <w:color w:val="000000"/>
                <w:sz w:val="18"/>
                <w:szCs w:val="18"/>
                <w:lang w:val="en-GB" w:eastAsia="en-ZA"/>
              </w:rPr>
            </w:pPr>
            <w:r w:rsidRPr="00396D9D">
              <w:rPr>
                <w:rFonts w:ascii="Tahoma" w:hAnsi="Tahoma" w:cs="Tahoma"/>
                <w:sz w:val="18"/>
                <w:szCs w:val="18"/>
              </w:rPr>
              <w:t>Report</w:t>
            </w:r>
            <w:r w:rsidR="005E3980">
              <w:rPr>
                <w:rFonts w:ascii="Tahoma" w:hAnsi="Tahoma" w:cs="Tahoma"/>
                <w:sz w:val="18"/>
                <w:szCs w:val="18"/>
              </w:rPr>
              <w:t xml:space="preserve"> </w:t>
            </w:r>
            <w:r w:rsidR="006A0D4D" w:rsidRPr="00396D9D">
              <w:rPr>
                <w:rFonts w:ascii="Tahoma" w:hAnsi="Tahoma" w:cs="Tahoma"/>
                <w:sz w:val="18"/>
                <w:szCs w:val="18"/>
              </w:rPr>
              <w:t xml:space="preserve">(As per </w:t>
            </w:r>
            <w:proofErr w:type="spellStart"/>
            <w:r w:rsidR="006A0D4D" w:rsidRPr="00396D9D">
              <w:rPr>
                <w:rFonts w:ascii="Tahoma" w:hAnsi="Tahoma" w:cs="Tahoma"/>
                <w:sz w:val="18"/>
                <w:szCs w:val="18"/>
              </w:rPr>
              <w:t>specififcation</w:t>
            </w:r>
            <w:proofErr w:type="spellEnd"/>
            <w:r w:rsidR="006A0D4D" w:rsidRPr="00396D9D">
              <w:rPr>
                <w:rFonts w:ascii="Tahoma" w:hAnsi="Tahoma" w:cs="Tahoma"/>
                <w:sz w:val="18"/>
                <w:szCs w:val="18"/>
              </w:rPr>
              <w:t xml:space="preserve"> in </w:t>
            </w:r>
            <w:proofErr w:type="spellStart"/>
            <w:r w:rsidR="006A0D4D" w:rsidRPr="00396D9D">
              <w:rPr>
                <w:rFonts w:ascii="Tahoma" w:hAnsi="Tahoma" w:cs="Tahoma"/>
                <w:sz w:val="18"/>
                <w:szCs w:val="18"/>
              </w:rPr>
              <w:t>Anexture</w:t>
            </w:r>
            <w:proofErr w:type="spellEnd"/>
            <w:r w:rsidR="006A0D4D" w:rsidRPr="00396D9D">
              <w:rPr>
                <w:rFonts w:ascii="Tahoma" w:hAnsi="Tahoma" w:cs="Tahoma"/>
                <w:sz w:val="18"/>
                <w:szCs w:val="18"/>
              </w:rPr>
              <w:t xml:space="preserve"> C)</w:t>
            </w:r>
          </w:p>
        </w:tc>
        <w:tc>
          <w:tcPr>
            <w:tcW w:w="2009" w:type="dxa"/>
            <w:tcBorders>
              <w:top w:val="single" w:sz="4" w:space="0" w:color="auto"/>
              <w:left w:val="single" w:sz="4" w:space="0" w:color="auto"/>
              <w:bottom w:val="single" w:sz="4" w:space="0" w:color="auto"/>
              <w:right w:val="single" w:sz="4" w:space="0" w:color="auto"/>
            </w:tcBorders>
          </w:tcPr>
          <w:p w14:paraId="3089452F" w14:textId="77777777" w:rsidR="00B42037" w:rsidRPr="00396D9D" w:rsidRDefault="00B42037" w:rsidP="00396D9D">
            <w:pPr>
              <w:spacing w:after="200" w:line="360" w:lineRule="auto"/>
              <w:rPr>
                <w:rFonts w:ascii="Tahoma" w:hAnsi="Tahoma" w:cs="Tahoma"/>
                <w:b/>
                <w:sz w:val="18"/>
                <w:szCs w:val="18"/>
                <w:lang w:val="en-GB" w:eastAsia="en-ZA"/>
              </w:rPr>
            </w:pPr>
          </w:p>
        </w:tc>
      </w:tr>
      <w:tr w:rsidR="00B42037" w14:paraId="6835D672" w14:textId="77777777" w:rsidTr="00B42037">
        <w:tc>
          <w:tcPr>
            <w:tcW w:w="550" w:type="dxa"/>
            <w:tcBorders>
              <w:top w:val="single" w:sz="4" w:space="0" w:color="auto"/>
              <w:left w:val="single" w:sz="4" w:space="0" w:color="auto"/>
              <w:bottom w:val="single" w:sz="4" w:space="0" w:color="auto"/>
              <w:right w:val="single" w:sz="4" w:space="0" w:color="auto"/>
            </w:tcBorders>
          </w:tcPr>
          <w:p w14:paraId="563FC2C5" w14:textId="4E0D8D1B" w:rsidR="00B42037" w:rsidRPr="00396D9D" w:rsidRDefault="006167F9" w:rsidP="00396D9D">
            <w:pPr>
              <w:spacing w:after="200" w:line="360" w:lineRule="auto"/>
              <w:rPr>
                <w:rFonts w:ascii="Tahoma" w:hAnsi="Tahoma" w:cs="Tahoma"/>
                <w:b/>
                <w:sz w:val="18"/>
                <w:szCs w:val="18"/>
                <w:lang w:val="en-GB" w:eastAsia="en-ZA"/>
              </w:rPr>
            </w:pPr>
            <w:r>
              <w:rPr>
                <w:rFonts w:ascii="Tahoma" w:hAnsi="Tahoma" w:cs="Tahoma"/>
                <w:b/>
                <w:sz w:val="18"/>
                <w:szCs w:val="18"/>
                <w:lang w:val="en-GB" w:eastAsia="en-ZA"/>
              </w:rPr>
              <w:t>4</w:t>
            </w:r>
          </w:p>
        </w:tc>
        <w:tc>
          <w:tcPr>
            <w:tcW w:w="7635" w:type="dxa"/>
            <w:tcBorders>
              <w:top w:val="nil"/>
              <w:left w:val="single" w:sz="4" w:space="0" w:color="auto"/>
              <w:bottom w:val="single" w:sz="4" w:space="0" w:color="auto"/>
              <w:right w:val="single" w:sz="4" w:space="0" w:color="auto"/>
            </w:tcBorders>
          </w:tcPr>
          <w:p w14:paraId="621A36BE" w14:textId="77777777" w:rsidR="00B42037" w:rsidRDefault="005E3980" w:rsidP="00396D9D">
            <w:pPr>
              <w:spacing w:line="360" w:lineRule="auto"/>
              <w:jc w:val="left"/>
              <w:rPr>
                <w:rFonts w:ascii="Tahoma" w:hAnsi="Tahoma" w:cs="Tahoma"/>
                <w:color w:val="000000"/>
                <w:sz w:val="18"/>
                <w:szCs w:val="18"/>
              </w:rPr>
            </w:pPr>
            <w:r>
              <w:rPr>
                <w:rFonts w:ascii="Tahoma" w:hAnsi="Tahoma" w:cs="Tahoma"/>
                <w:color w:val="000000"/>
                <w:sz w:val="18"/>
                <w:szCs w:val="18"/>
              </w:rPr>
              <w:t xml:space="preserve">Any other Costs (If applicable) </w:t>
            </w:r>
          </w:p>
          <w:p w14:paraId="671FEE15" w14:textId="54D7B158" w:rsidR="006668FB" w:rsidRPr="00396D9D" w:rsidRDefault="006668FB" w:rsidP="00396D9D">
            <w:pPr>
              <w:spacing w:line="360" w:lineRule="auto"/>
              <w:jc w:val="left"/>
              <w:rPr>
                <w:rFonts w:ascii="Tahoma" w:hAnsi="Tahoma" w:cs="Tahoma"/>
                <w:color w:val="000000"/>
                <w:sz w:val="18"/>
                <w:szCs w:val="18"/>
                <w:lang w:val="en-GB" w:eastAsia="en-ZA"/>
              </w:rPr>
            </w:pPr>
            <w:r>
              <w:rPr>
                <w:rFonts w:ascii="Tahoma" w:hAnsi="Tahoma" w:cs="Tahoma"/>
                <w:color w:val="000000"/>
                <w:sz w:val="18"/>
                <w:szCs w:val="18"/>
              </w:rPr>
              <w:t>Specify_____________________</w:t>
            </w:r>
          </w:p>
        </w:tc>
        <w:tc>
          <w:tcPr>
            <w:tcW w:w="2009" w:type="dxa"/>
            <w:tcBorders>
              <w:top w:val="single" w:sz="4" w:space="0" w:color="auto"/>
              <w:left w:val="single" w:sz="4" w:space="0" w:color="auto"/>
              <w:bottom w:val="single" w:sz="4" w:space="0" w:color="auto"/>
              <w:right w:val="single" w:sz="4" w:space="0" w:color="auto"/>
            </w:tcBorders>
          </w:tcPr>
          <w:p w14:paraId="5AA43298" w14:textId="77777777" w:rsidR="00B42037" w:rsidRPr="00396D9D" w:rsidRDefault="00B42037" w:rsidP="00396D9D">
            <w:pPr>
              <w:spacing w:after="200" w:line="360" w:lineRule="auto"/>
              <w:rPr>
                <w:rFonts w:ascii="Tahoma" w:hAnsi="Tahoma" w:cs="Tahoma"/>
                <w:b/>
                <w:sz w:val="18"/>
                <w:szCs w:val="18"/>
                <w:lang w:val="en-GB" w:eastAsia="en-ZA"/>
              </w:rPr>
            </w:pPr>
          </w:p>
        </w:tc>
      </w:tr>
      <w:tr w:rsidR="00ED20BE" w14:paraId="4D962387" w14:textId="77777777" w:rsidTr="00ED20BE">
        <w:tc>
          <w:tcPr>
            <w:tcW w:w="8185" w:type="dxa"/>
            <w:gridSpan w:val="2"/>
            <w:tcBorders>
              <w:top w:val="single" w:sz="4" w:space="0" w:color="auto"/>
              <w:left w:val="single" w:sz="4" w:space="0" w:color="auto"/>
              <w:bottom w:val="single" w:sz="4" w:space="0" w:color="auto"/>
              <w:right w:val="single" w:sz="4" w:space="0" w:color="auto"/>
            </w:tcBorders>
            <w:hideMark/>
          </w:tcPr>
          <w:p w14:paraId="1D82A843" w14:textId="77777777" w:rsidR="00ED20BE" w:rsidRPr="00396D9D" w:rsidRDefault="00ED20BE" w:rsidP="00396D9D">
            <w:pPr>
              <w:spacing w:after="200" w:line="360" w:lineRule="auto"/>
              <w:jc w:val="right"/>
              <w:rPr>
                <w:rFonts w:ascii="Tahoma" w:hAnsi="Tahoma" w:cs="Tahoma"/>
                <w:b/>
                <w:sz w:val="18"/>
                <w:szCs w:val="18"/>
                <w:lang w:val="en-GB" w:eastAsia="en-ZA"/>
              </w:rPr>
            </w:pPr>
            <w:r w:rsidRPr="00396D9D">
              <w:rPr>
                <w:rFonts w:ascii="Tahoma" w:hAnsi="Tahoma" w:cs="Tahoma"/>
                <w:b/>
                <w:sz w:val="18"/>
                <w:szCs w:val="18"/>
                <w:lang w:val="en-GB" w:eastAsia="en-ZA"/>
              </w:rPr>
              <w:t xml:space="preserve">TOTAL </w:t>
            </w:r>
          </w:p>
        </w:tc>
        <w:tc>
          <w:tcPr>
            <w:tcW w:w="2009" w:type="dxa"/>
            <w:tcBorders>
              <w:top w:val="single" w:sz="4" w:space="0" w:color="auto"/>
              <w:left w:val="single" w:sz="4" w:space="0" w:color="auto"/>
              <w:bottom w:val="single" w:sz="4" w:space="0" w:color="auto"/>
              <w:right w:val="single" w:sz="4" w:space="0" w:color="auto"/>
            </w:tcBorders>
          </w:tcPr>
          <w:p w14:paraId="387DCFB5" w14:textId="77777777" w:rsidR="00ED20BE" w:rsidRPr="00396D9D" w:rsidRDefault="00ED20BE" w:rsidP="00396D9D">
            <w:pPr>
              <w:spacing w:after="200" w:line="360" w:lineRule="auto"/>
              <w:rPr>
                <w:rFonts w:ascii="Tahoma" w:hAnsi="Tahoma" w:cs="Tahoma"/>
                <w:b/>
                <w:sz w:val="18"/>
                <w:szCs w:val="18"/>
                <w:lang w:val="en-GB" w:eastAsia="en-ZA"/>
              </w:rPr>
            </w:pPr>
          </w:p>
        </w:tc>
      </w:tr>
      <w:tr w:rsidR="00ED20BE" w14:paraId="7F28F208" w14:textId="77777777" w:rsidTr="00ED20BE">
        <w:tc>
          <w:tcPr>
            <w:tcW w:w="8185" w:type="dxa"/>
            <w:gridSpan w:val="2"/>
            <w:tcBorders>
              <w:top w:val="single" w:sz="4" w:space="0" w:color="auto"/>
              <w:left w:val="single" w:sz="4" w:space="0" w:color="auto"/>
              <w:bottom w:val="single" w:sz="4" w:space="0" w:color="auto"/>
              <w:right w:val="single" w:sz="4" w:space="0" w:color="auto"/>
            </w:tcBorders>
            <w:hideMark/>
          </w:tcPr>
          <w:p w14:paraId="13DDC48B" w14:textId="77777777" w:rsidR="00ED20BE" w:rsidRPr="00396D9D" w:rsidRDefault="00ED20BE" w:rsidP="00396D9D">
            <w:pPr>
              <w:spacing w:after="200" w:line="360" w:lineRule="auto"/>
              <w:jc w:val="right"/>
              <w:rPr>
                <w:rFonts w:ascii="Tahoma" w:hAnsi="Tahoma" w:cs="Tahoma"/>
                <w:b/>
                <w:sz w:val="18"/>
                <w:szCs w:val="18"/>
                <w:lang w:val="en-GB" w:eastAsia="en-ZA"/>
              </w:rPr>
            </w:pPr>
            <w:r w:rsidRPr="00396D9D">
              <w:rPr>
                <w:rFonts w:ascii="Tahoma" w:hAnsi="Tahoma" w:cs="Tahoma"/>
                <w:b/>
                <w:sz w:val="18"/>
                <w:szCs w:val="18"/>
                <w:lang w:val="en-GB" w:eastAsia="en-ZA"/>
              </w:rPr>
              <w:t>VAT (IF VAT REGISTERED)</w:t>
            </w:r>
          </w:p>
        </w:tc>
        <w:tc>
          <w:tcPr>
            <w:tcW w:w="2009" w:type="dxa"/>
            <w:tcBorders>
              <w:top w:val="single" w:sz="4" w:space="0" w:color="auto"/>
              <w:left w:val="single" w:sz="4" w:space="0" w:color="auto"/>
              <w:bottom w:val="single" w:sz="4" w:space="0" w:color="auto"/>
              <w:right w:val="single" w:sz="4" w:space="0" w:color="auto"/>
            </w:tcBorders>
          </w:tcPr>
          <w:p w14:paraId="3DC9BB73" w14:textId="77777777" w:rsidR="00ED20BE" w:rsidRPr="00396D9D" w:rsidRDefault="00ED20BE" w:rsidP="00396D9D">
            <w:pPr>
              <w:spacing w:after="200" w:line="360" w:lineRule="auto"/>
              <w:rPr>
                <w:rFonts w:ascii="Tahoma" w:hAnsi="Tahoma" w:cs="Tahoma"/>
                <w:b/>
                <w:sz w:val="18"/>
                <w:szCs w:val="18"/>
                <w:lang w:val="en-GB" w:eastAsia="en-ZA"/>
              </w:rPr>
            </w:pPr>
          </w:p>
        </w:tc>
      </w:tr>
      <w:tr w:rsidR="00ED20BE" w14:paraId="61E7D024" w14:textId="77777777" w:rsidTr="00ED20BE">
        <w:tc>
          <w:tcPr>
            <w:tcW w:w="8185" w:type="dxa"/>
            <w:gridSpan w:val="2"/>
            <w:tcBorders>
              <w:top w:val="single" w:sz="4" w:space="0" w:color="auto"/>
              <w:left w:val="single" w:sz="4" w:space="0" w:color="auto"/>
              <w:bottom w:val="single" w:sz="4" w:space="0" w:color="auto"/>
              <w:right w:val="single" w:sz="4" w:space="0" w:color="auto"/>
            </w:tcBorders>
            <w:hideMark/>
          </w:tcPr>
          <w:p w14:paraId="60DA1324" w14:textId="77777777" w:rsidR="00ED20BE" w:rsidRPr="00396D9D" w:rsidRDefault="00ED20BE" w:rsidP="00396D9D">
            <w:pPr>
              <w:spacing w:after="200" w:line="360" w:lineRule="auto"/>
              <w:jc w:val="right"/>
              <w:rPr>
                <w:rFonts w:ascii="Tahoma" w:hAnsi="Tahoma" w:cs="Tahoma"/>
                <w:b/>
                <w:sz w:val="18"/>
                <w:szCs w:val="18"/>
                <w:lang w:val="en-GB" w:eastAsia="en-ZA"/>
              </w:rPr>
            </w:pPr>
            <w:r w:rsidRPr="00396D9D">
              <w:rPr>
                <w:rFonts w:ascii="Tahoma" w:hAnsi="Tahoma" w:cs="Tahoma"/>
                <w:b/>
                <w:sz w:val="18"/>
                <w:szCs w:val="18"/>
                <w:lang w:val="en-GB" w:eastAsia="en-ZA"/>
              </w:rPr>
              <w:t>GRAND TOTAL (VAT INCLUSIVE - IF VAT REGISTERED)</w:t>
            </w:r>
          </w:p>
        </w:tc>
        <w:tc>
          <w:tcPr>
            <w:tcW w:w="2009" w:type="dxa"/>
            <w:tcBorders>
              <w:top w:val="single" w:sz="4" w:space="0" w:color="auto"/>
              <w:left w:val="single" w:sz="4" w:space="0" w:color="auto"/>
              <w:bottom w:val="single" w:sz="4" w:space="0" w:color="auto"/>
              <w:right w:val="single" w:sz="4" w:space="0" w:color="auto"/>
            </w:tcBorders>
          </w:tcPr>
          <w:p w14:paraId="291D3E32" w14:textId="77777777" w:rsidR="00ED20BE" w:rsidRPr="00396D9D" w:rsidRDefault="00ED20BE" w:rsidP="00396D9D">
            <w:pPr>
              <w:spacing w:after="200" w:line="360" w:lineRule="auto"/>
              <w:rPr>
                <w:rFonts w:ascii="Tahoma" w:hAnsi="Tahoma" w:cs="Tahoma"/>
                <w:b/>
                <w:sz w:val="18"/>
                <w:szCs w:val="18"/>
                <w:lang w:val="en-GB" w:eastAsia="en-ZA"/>
              </w:rPr>
            </w:pPr>
          </w:p>
        </w:tc>
      </w:tr>
    </w:tbl>
    <w:p w14:paraId="3E51D0C3" w14:textId="77777777" w:rsidR="00C46239" w:rsidRPr="00C46239" w:rsidRDefault="00C46239" w:rsidP="00C46239">
      <w:pPr>
        <w:spacing w:line="360" w:lineRule="auto"/>
        <w:rPr>
          <w:rFonts w:ascii="Tahoma" w:hAnsi="Tahoma" w:cs="Tahoma"/>
          <w:bCs/>
          <w:sz w:val="18"/>
          <w:szCs w:val="18"/>
          <w:lang w:val="en-US"/>
        </w:rPr>
      </w:pPr>
    </w:p>
    <w:p w14:paraId="5A8D47F2" w14:textId="77777777" w:rsidR="00C46239" w:rsidRPr="00C46239" w:rsidRDefault="00C46239" w:rsidP="00C46239">
      <w:pPr>
        <w:spacing w:line="360" w:lineRule="auto"/>
        <w:rPr>
          <w:rFonts w:ascii="Tahoma" w:hAnsi="Tahoma" w:cs="Tahoma"/>
          <w:bCs/>
          <w:i/>
          <w:iCs/>
          <w:sz w:val="18"/>
          <w:szCs w:val="18"/>
          <w:lang w:val="en-GB"/>
        </w:rPr>
      </w:pPr>
      <w:bookmarkStart w:id="32" w:name="OLE_LINK5"/>
      <w:bookmarkStart w:id="33" w:name="OLE_LINK6"/>
    </w:p>
    <w:p w14:paraId="11600134" w14:textId="77777777" w:rsidR="00C46239" w:rsidRPr="00C46239" w:rsidRDefault="00C46239" w:rsidP="00C46239">
      <w:pPr>
        <w:spacing w:line="360" w:lineRule="auto"/>
        <w:rPr>
          <w:rFonts w:ascii="Tahoma" w:hAnsi="Tahoma" w:cs="Tahoma"/>
          <w:bCs/>
          <w:i/>
          <w:iCs/>
          <w:sz w:val="18"/>
          <w:szCs w:val="18"/>
          <w:lang w:val="en-GB"/>
        </w:rPr>
      </w:pPr>
    </w:p>
    <w:bookmarkEnd w:id="32"/>
    <w:bookmarkEnd w:id="33"/>
    <w:p w14:paraId="2B1AE988" w14:textId="77777777" w:rsidR="00C46239" w:rsidRPr="00C46239" w:rsidRDefault="00C46239" w:rsidP="00C46239">
      <w:pPr>
        <w:spacing w:line="360" w:lineRule="auto"/>
        <w:rPr>
          <w:rFonts w:ascii="Tahoma" w:hAnsi="Tahoma" w:cs="Tahoma"/>
          <w:bCs/>
          <w:sz w:val="18"/>
          <w:szCs w:val="18"/>
          <w:lang w:val="en-US"/>
        </w:rPr>
      </w:pPr>
    </w:p>
    <w:p w14:paraId="661894DB" w14:textId="77777777" w:rsidR="00C46239" w:rsidRDefault="00C46239" w:rsidP="00C46239">
      <w:pPr>
        <w:spacing w:line="360" w:lineRule="auto"/>
        <w:rPr>
          <w:rFonts w:ascii="Tahoma" w:hAnsi="Tahoma" w:cs="Tahoma"/>
          <w:bCs/>
          <w:sz w:val="18"/>
          <w:szCs w:val="18"/>
          <w:lang w:val="en-US"/>
        </w:rPr>
      </w:pPr>
    </w:p>
    <w:p w14:paraId="00430416" w14:textId="77777777" w:rsidR="00C46239" w:rsidRDefault="00C46239" w:rsidP="00C46239">
      <w:pPr>
        <w:spacing w:line="360" w:lineRule="auto"/>
        <w:rPr>
          <w:rFonts w:ascii="Tahoma" w:hAnsi="Tahoma" w:cs="Tahoma"/>
          <w:bCs/>
          <w:sz w:val="18"/>
          <w:szCs w:val="18"/>
          <w:lang w:val="en-US"/>
        </w:rPr>
      </w:pPr>
    </w:p>
    <w:p w14:paraId="7CA4F9E2" w14:textId="77777777" w:rsidR="00C46239" w:rsidRDefault="00C46239" w:rsidP="00C46239">
      <w:pPr>
        <w:spacing w:line="360" w:lineRule="auto"/>
        <w:rPr>
          <w:rFonts w:ascii="Tahoma" w:hAnsi="Tahoma" w:cs="Tahoma"/>
          <w:bCs/>
          <w:sz w:val="18"/>
          <w:szCs w:val="18"/>
          <w:lang w:val="en-US"/>
        </w:rPr>
      </w:pPr>
    </w:p>
    <w:p w14:paraId="5D450D8D" w14:textId="77777777" w:rsidR="00C46239" w:rsidRDefault="00C46239" w:rsidP="00C46239">
      <w:pPr>
        <w:spacing w:line="360" w:lineRule="auto"/>
        <w:rPr>
          <w:rFonts w:ascii="Tahoma" w:hAnsi="Tahoma" w:cs="Tahoma"/>
          <w:bCs/>
          <w:sz w:val="18"/>
          <w:szCs w:val="18"/>
          <w:lang w:val="en-US"/>
        </w:rPr>
      </w:pPr>
    </w:p>
    <w:p w14:paraId="6D22DCD5" w14:textId="77777777" w:rsidR="00C46239" w:rsidRDefault="00C46239" w:rsidP="00C46239">
      <w:pPr>
        <w:spacing w:line="360" w:lineRule="auto"/>
        <w:rPr>
          <w:rFonts w:ascii="Tahoma" w:hAnsi="Tahoma" w:cs="Tahoma"/>
          <w:bCs/>
          <w:sz w:val="18"/>
          <w:szCs w:val="18"/>
          <w:lang w:val="en-US"/>
        </w:rPr>
      </w:pPr>
    </w:p>
    <w:p w14:paraId="336C801F" w14:textId="77777777" w:rsidR="00C46239" w:rsidRPr="00C46239" w:rsidRDefault="00C46239" w:rsidP="00C46239">
      <w:pPr>
        <w:spacing w:line="360" w:lineRule="auto"/>
        <w:rPr>
          <w:rFonts w:ascii="Tahoma" w:hAnsi="Tahoma" w:cs="Tahoma"/>
          <w:bCs/>
          <w:sz w:val="18"/>
          <w:szCs w:val="18"/>
          <w:lang w:val="en-US"/>
        </w:rPr>
      </w:pPr>
    </w:p>
    <w:p w14:paraId="60BFDF55" w14:textId="55DA8BB2" w:rsidR="005B2C73" w:rsidRDefault="005B2C73" w:rsidP="00B673A2">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34" w:name="_Toc515519195"/>
      <w:bookmarkStart w:id="35" w:name="_Toc2171291"/>
      <w:r w:rsidRPr="00850BAD">
        <w:rPr>
          <w:rFonts w:ascii="Tahoma" w:hAnsi="Tahoma" w:cs="Tahoma"/>
          <w:sz w:val="18"/>
          <w:szCs w:val="18"/>
        </w:rPr>
        <w:lastRenderedPageBreak/>
        <w:t>S</w:t>
      </w:r>
      <w:bookmarkEnd w:id="34"/>
      <w:r w:rsidRPr="00850BAD">
        <w:rPr>
          <w:rFonts w:ascii="Tahoma" w:hAnsi="Tahoma" w:cs="Tahoma"/>
          <w:sz w:val="18"/>
          <w:szCs w:val="18"/>
        </w:rPr>
        <w:t>TANDARD BIDDING DOCUMENTS</w:t>
      </w:r>
      <w:bookmarkEnd w:id="35"/>
    </w:p>
    <w:p w14:paraId="4C1253CF" w14:textId="77777777" w:rsidR="005B2C73" w:rsidRPr="00766895" w:rsidRDefault="005B2C73" w:rsidP="005B2C73">
      <w:pPr>
        <w:rPr>
          <w:rFonts w:ascii="Tahoma" w:hAnsi="Tahoma" w:cs="Tahoma"/>
          <w:sz w:val="18"/>
          <w:szCs w:val="18"/>
          <w:lang w:val="en-US"/>
        </w:rPr>
      </w:pPr>
    </w:p>
    <w:bookmarkEnd w:id="14"/>
    <w:bookmarkEnd w:id="19"/>
    <w:bookmarkEnd w:id="20"/>
    <w:bookmarkEnd w:id="21"/>
    <w:bookmarkEnd w:id="22"/>
    <w:p w14:paraId="08AF0E48" w14:textId="77777777" w:rsidR="00680BFF" w:rsidRDefault="00680BFF" w:rsidP="00B673A2">
      <w:pPr>
        <w:tabs>
          <w:tab w:val="left" w:pos="600"/>
          <w:tab w:val="left" w:pos="1455"/>
        </w:tabs>
      </w:pPr>
    </w:p>
    <w:p w14:paraId="39F535AD" w14:textId="77777777" w:rsidR="00666DFD" w:rsidRPr="00666DFD" w:rsidRDefault="00666DFD" w:rsidP="00666DFD">
      <w:pPr>
        <w:tabs>
          <w:tab w:val="left" w:pos="600"/>
          <w:tab w:val="left" w:pos="1455"/>
        </w:tabs>
        <w:rPr>
          <w:rFonts w:ascii="Tahoma" w:hAnsi="Tahoma" w:cs="Tahoma"/>
          <w:color w:val="2E74B5" w:themeColor="accent1" w:themeShade="BF"/>
          <w:sz w:val="18"/>
          <w:szCs w:val="18"/>
          <w:u w:val="single"/>
          <w:lang w:val="en-US"/>
        </w:rPr>
      </w:pPr>
      <w:r w:rsidRPr="00666DFD">
        <w:rPr>
          <w:rFonts w:ascii="Tahoma" w:hAnsi="Tahoma" w:cs="Tahoma"/>
          <w:color w:val="2E74B5" w:themeColor="accent1" w:themeShade="BF"/>
          <w:sz w:val="18"/>
          <w:szCs w:val="18"/>
          <w:u w:val="single"/>
          <w:lang w:val="en-US"/>
        </w:rPr>
        <w:t>SBD 4 Bidders Disclosure</w:t>
      </w:r>
    </w:p>
    <w:p w14:paraId="0F18F8EE" w14:textId="77777777" w:rsidR="00666DFD" w:rsidRPr="00666DFD" w:rsidRDefault="00666DFD" w:rsidP="00666DFD">
      <w:pPr>
        <w:tabs>
          <w:tab w:val="left" w:pos="600"/>
          <w:tab w:val="left" w:pos="1455"/>
        </w:tabs>
        <w:rPr>
          <w:color w:val="2E74B5" w:themeColor="accent1" w:themeShade="BF"/>
        </w:rPr>
      </w:pPr>
    </w:p>
    <w:p w14:paraId="4D58FBE3" w14:textId="29AB554A" w:rsidR="003C1205" w:rsidRPr="00666DFD" w:rsidRDefault="003C1205" w:rsidP="00666DFD">
      <w:pPr>
        <w:tabs>
          <w:tab w:val="left" w:pos="600"/>
          <w:tab w:val="left" w:pos="1455"/>
        </w:tabs>
        <w:rPr>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0316D56E" w14:textId="77777777" w:rsidR="003C1205" w:rsidRDefault="003C1205" w:rsidP="003C1205">
      <w:pPr>
        <w:tabs>
          <w:tab w:val="left" w:pos="600"/>
          <w:tab w:val="left" w:pos="1455"/>
        </w:tabs>
      </w:pPr>
    </w:p>
    <w:p w14:paraId="61A42979" w14:textId="11C63AA8" w:rsidR="003C1205" w:rsidRDefault="003C1205" w:rsidP="003C1205">
      <w:pPr>
        <w:tabs>
          <w:tab w:val="left" w:pos="600"/>
          <w:tab w:val="left" w:pos="1455"/>
        </w:tabs>
        <w:rPr>
          <w:rStyle w:val="Hyperlink"/>
          <w:rFonts w:ascii="Tahoma" w:hAnsi="Tahoma" w:cs="Tahoma"/>
          <w:color w:val="2E74B5" w:themeColor="accent1" w:themeShade="BF"/>
          <w:sz w:val="18"/>
          <w:szCs w:val="18"/>
          <w:lang w:val="en-US"/>
        </w:rPr>
      </w:pPr>
    </w:p>
    <w:p w14:paraId="4C92CB4F" w14:textId="6153CE9B" w:rsidR="001D6087" w:rsidRDefault="001D6087" w:rsidP="00B673A2">
      <w:pPr>
        <w:tabs>
          <w:tab w:val="left" w:pos="600"/>
          <w:tab w:val="left" w:pos="1455"/>
        </w:tabs>
        <w:rPr>
          <w:rFonts w:ascii="Tahoma" w:hAnsi="Tahoma" w:cs="Tahoma"/>
          <w:sz w:val="18"/>
          <w:szCs w:val="18"/>
          <w:lang w:val="en-US"/>
        </w:rPr>
      </w:pPr>
    </w:p>
    <w:sectPr w:rsidR="001D6087" w:rsidSect="003705C4">
      <w:footerReference w:type="first" r:id="rId18"/>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B99D8" w14:textId="77777777" w:rsidR="00531B9F" w:rsidRDefault="00531B9F">
      <w:r>
        <w:separator/>
      </w:r>
    </w:p>
  </w:endnote>
  <w:endnote w:type="continuationSeparator" w:id="0">
    <w:p w14:paraId="19217559" w14:textId="77777777" w:rsidR="00531B9F" w:rsidRDefault="00531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7777777"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1A86A4B1" w:rsidR="0043222B" w:rsidRPr="00C625A0" w:rsidRDefault="003C469E" w:rsidP="00CE7D27">
    <w:pPr>
      <w:pStyle w:val="Footer"/>
      <w:tabs>
        <w:tab w:val="clear" w:pos="4153"/>
      </w:tabs>
      <w:rPr>
        <w:rFonts w:ascii="Tahoma" w:hAnsi="Tahoma" w:cs="Tahoma"/>
        <w:bCs/>
        <w:sz w:val="18"/>
        <w:szCs w:val="18"/>
        <w:lang w:val="en-ZA"/>
      </w:rPr>
    </w:pPr>
    <w:r w:rsidRPr="003C469E">
      <w:rPr>
        <w:rFonts w:ascii="Tahoma" w:hAnsi="Tahoma" w:cs="Tahoma"/>
        <w:bCs/>
        <w:sz w:val="18"/>
        <w:szCs w:val="18"/>
      </w:rPr>
      <w:t>PR10118392</w:t>
    </w:r>
    <w:r w:rsidR="00FF22E3">
      <w:rPr>
        <w:rFonts w:ascii="Tahoma" w:hAnsi="Tahoma" w:cs="Tahoma"/>
        <w:bCs/>
        <w:sz w:val="18"/>
        <w:szCs w:val="18"/>
        <w:lang w:val="en-ZA"/>
      </w:rPr>
      <w:t xml:space="preserve"> -</w:t>
    </w:r>
    <w:r w:rsidR="00AD3373" w:rsidRPr="00AD3373">
      <w:t xml:space="preserve"> </w:t>
    </w:r>
    <w:r w:rsidR="00DD667F">
      <w:rPr>
        <w:rFonts w:ascii="Tahoma" w:hAnsi="Tahoma" w:cs="Tahoma"/>
        <w:bCs/>
        <w:sz w:val="18"/>
        <w:szCs w:val="18"/>
        <w:lang w:val="en-ZA"/>
      </w:rPr>
      <w:t>T</w:t>
    </w:r>
    <w:r w:rsidR="00E50474" w:rsidRPr="00E50474">
      <w:rPr>
        <w:rFonts w:ascii="Tahoma" w:hAnsi="Tahoma" w:cs="Tahoma"/>
        <w:bCs/>
        <w:sz w:val="18"/>
        <w:szCs w:val="18"/>
        <w:lang w:val="en-ZA"/>
      </w:rPr>
      <w:t xml:space="preserve">hreat and </w:t>
    </w:r>
    <w:r w:rsidR="00DD667F">
      <w:rPr>
        <w:rFonts w:ascii="Tahoma" w:hAnsi="Tahoma" w:cs="Tahoma"/>
        <w:bCs/>
        <w:sz w:val="18"/>
        <w:szCs w:val="18"/>
        <w:lang w:val="en-ZA"/>
      </w:rPr>
      <w:t>R</w:t>
    </w:r>
    <w:r w:rsidR="00E50474" w:rsidRPr="00E50474">
      <w:rPr>
        <w:rFonts w:ascii="Tahoma" w:hAnsi="Tahoma" w:cs="Tahoma"/>
        <w:bCs/>
        <w:sz w:val="18"/>
        <w:szCs w:val="18"/>
        <w:lang w:val="en-ZA"/>
      </w:rPr>
      <w:t xml:space="preserve">isk </w:t>
    </w:r>
    <w:r w:rsidR="00DD667F">
      <w:rPr>
        <w:rFonts w:ascii="Tahoma" w:hAnsi="Tahoma" w:cs="Tahoma"/>
        <w:bCs/>
        <w:sz w:val="18"/>
        <w:szCs w:val="18"/>
        <w:lang w:val="en-ZA"/>
      </w:rPr>
      <w:t>A</w:t>
    </w:r>
    <w:r w:rsidR="00E50474" w:rsidRPr="00E50474">
      <w:rPr>
        <w:rFonts w:ascii="Tahoma" w:hAnsi="Tahoma" w:cs="Tahoma"/>
        <w:bCs/>
        <w:sz w:val="18"/>
        <w:szCs w:val="18"/>
        <w:lang w:val="en-ZA"/>
      </w:rPr>
      <w:t xml:space="preserve">ssessment </w:t>
    </w:r>
    <w:r w:rsidR="00DD667F">
      <w:rPr>
        <w:rFonts w:ascii="Tahoma" w:hAnsi="Tahoma" w:cs="Tahoma"/>
        <w:bCs/>
        <w:sz w:val="18"/>
        <w:szCs w:val="18"/>
        <w:lang w:val="en-ZA"/>
      </w:rPr>
      <w:t xml:space="preserve">at RAF </w:t>
    </w:r>
    <w:r w:rsidR="00E50474" w:rsidRPr="00E50474">
      <w:rPr>
        <w:rFonts w:ascii="Tahoma" w:hAnsi="Tahoma" w:cs="Tahoma"/>
        <w:bCs/>
        <w:sz w:val="18"/>
        <w:szCs w:val="18"/>
        <w:lang w:val="en-ZA"/>
      </w:rPr>
      <w:t>Head Office</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4024C" w14:textId="77777777" w:rsidR="00531B9F" w:rsidRDefault="00531B9F">
      <w:r>
        <w:separator/>
      </w:r>
    </w:p>
  </w:footnote>
  <w:footnote w:type="continuationSeparator" w:id="0">
    <w:p w14:paraId="1DCACBC3" w14:textId="77777777" w:rsidR="00531B9F" w:rsidRDefault="00531B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83D18" w14:textId="77777777" w:rsidR="003C469E" w:rsidRDefault="003C46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56849" w14:textId="77777777" w:rsidR="003C469E" w:rsidRDefault="003C46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C5755" w14:textId="77777777" w:rsidR="003C469E" w:rsidRDefault="003C46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CA102A"/>
    <w:multiLevelType w:val="hybridMultilevel"/>
    <w:tmpl w:val="ABC6773A"/>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3" w15:restartNumberingAfterBreak="0">
    <w:nsid w:val="05C50A9F"/>
    <w:multiLevelType w:val="hybridMultilevel"/>
    <w:tmpl w:val="2CE48450"/>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4"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6" w15:restartNumberingAfterBreak="0">
    <w:nsid w:val="121D0DB4"/>
    <w:multiLevelType w:val="hybridMultilevel"/>
    <w:tmpl w:val="BA76DC48"/>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7" w15:restartNumberingAfterBreak="0">
    <w:nsid w:val="2C5F7E82"/>
    <w:multiLevelType w:val="hybridMultilevel"/>
    <w:tmpl w:val="26165E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CF311CB"/>
    <w:multiLevelType w:val="hybridMultilevel"/>
    <w:tmpl w:val="A5DC9362"/>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9" w15:restartNumberingAfterBreak="0">
    <w:nsid w:val="2E27534B"/>
    <w:multiLevelType w:val="hybridMultilevel"/>
    <w:tmpl w:val="521C8B88"/>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10"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F1278E5"/>
    <w:multiLevelType w:val="hybridMultilevel"/>
    <w:tmpl w:val="6D62C798"/>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12" w15:restartNumberingAfterBreak="0">
    <w:nsid w:val="30446E9E"/>
    <w:multiLevelType w:val="hybridMultilevel"/>
    <w:tmpl w:val="F168C6BA"/>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13"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7172653"/>
    <w:multiLevelType w:val="hybridMultilevel"/>
    <w:tmpl w:val="F658157E"/>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15" w15:restartNumberingAfterBreak="0">
    <w:nsid w:val="3D7F7ECE"/>
    <w:multiLevelType w:val="hybridMultilevel"/>
    <w:tmpl w:val="D818B46A"/>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16"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7" w15:restartNumberingAfterBreak="0">
    <w:nsid w:val="412B5175"/>
    <w:multiLevelType w:val="hybridMultilevel"/>
    <w:tmpl w:val="E9D8C03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8CA2A72"/>
    <w:multiLevelType w:val="hybridMultilevel"/>
    <w:tmpl w:val="4B78A1E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0"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1" w15:restartNumberingAfterBreak="0">
    <w:nsid w:val="4F117302"/>
    <w:multiLevelType w:val="hybridMultilevel"/>
    <w:tmpl w:val="C08AEAF2"/>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22" w15:restartNumberingAfterBreak="0">
    <w:nsid w:val="4F536812"/>
    <w:multiLevelType w:val="hybridMultilevel"/>
    <w:tmpl w:val="90F821C0"/>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23" w15:restartNumberingAfterBreak="0">
    <w:nsid w:val="58B27931"/>
    <w:multiLevelType w:val="hybridMultilevel"/>
    <w:tmpl w:val="4E3A57C2"/>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24" w15:restartNumberingAfterBreak="0">
    <w:nsid w:val="60A85C05"/>
    <w:multiLevelType w:val="hybridMultilevel"/>
    <w:tmpl w:val="10144656"/>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25" w15:restartNumberingAfterBreak="0">
    <w:nsid w:val="63BA14E8"/>
    <w:multiLevelType w:val="hybridMultilevel"/>
    <w:tmpl w:val="A068438A"/>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abstractNum w:abstractNumId="26" w15:restartNumberingAfterBreak="0">
    <w:nsid w:val="677D737D"/>
    <w:multiLevelType w:val="hybridMultilevel"/>
    <w:tmpl w:val="BEB6F18A"/>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27"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74664CE6"/>
    <w:multiLevelType w:val="hybridMultilevel"/>
    <w:tmpl w:val="9CAAB68C"/>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29"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7D6A2089"/>
    <w:multiLevelType w:val="hybridMultilevel"/>
    <w:tmpl w:val="9E8013FE"/>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num w:numId="1" w16cid:durableId="344290079">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407926396">
    <w:abstractNumId w:val="16"/>
  </w:num>
  <w:num w:numId="3" w16cid:durableId="681470645">
    <w:abstractNumId w:val="13"/>
  </w:num>
  <w:num w:numId="4" w16cid:durableId="877163096">
    <w:abstractNumId w:val="5"/>
  </w:num>
  <w:num w:numId="5" w16cid:durableId="18142485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40284106">
    <w:abstractNumId w:val="4"/>
  </w:num>
  <w:num w:numId="7" w16cid:durableId="235215617">
    <w:abstractNumId w:val="29"/>
  </w:num>
  <w:num w:numId="8" w16cid:durableId="1116487152">
    <w:abstractNumId w:val="1"/>
  </w:num>
  <w:num w:numId="9" w16cid:durableId="1944875790">
    <w:abstractNumId w:val="18"/>
  </w:num>
  <w:num w:numId="10" w16cid:durableId="1281959354">
    <w:abstractNumId w:val="10"/>
  </w:num>
  <w:num w:numId="11" w16cid:durableId="491455017">
    <w:abstractNumId w:val="26"/>
  </w:num>
  <w:num w:numId="12" w16cid:durableId="776220891">
    <w:abstractNumId w:val="24"/>
  </w:num>
  <w:num w:numId="13" w16cid:durableId="449130871">
    <w:abstractNumId w:val="28"/>
  </w:num>
  <w:num w:numId="14" w16cid:durableId="1554079366">
    <w:abstractNumId w:val="22"/>
  </w:num>
  <w:num w:numId="15" w16cid:durableId="1807553028">
    <w:abstractNumId w:val="6"/>
  </w:num>
  <w:num w:numId="16" w16cid:durableId="1050812040">
    <w:abstractNumId w:val="15"/>
  </w:num>
  <w:num w:numId="17" w16cid:durableId="480390610">
    <w:abstractNumId w:val="30"/>
  </w:num>
  <w:num w:numId="18" w16cid:durableId="849487283">
    <w:abstractNumId w:val="14"/>
  </w:num>
  <w:num w:numId="19" w16cid:durableId="1635911153">
    <w:abstractNumId w:val="2"/>
  </w:num>
  <w:num w:numId="20" w16cid:durableId="672152037">
    <w:abstractNumId w:val="9"/>
  </w:num>
  <w:num w:numId="21" w16cid:durableId="86705468">
    <w:abstractNumId w:val="12"/>
  </w:num>
  <w:num w:numId="22" w16cid:durableId="1050881054">
    <w:abstractNumId w:val="8"/>
  </w:num>
  <w:num w:numId="23" w16cid:durableId="647512556">
    <w:abstractNumId w:val="23"/>
  </w:num>
  <w:num w:numId="24" w16cid:durableId="799764022">
    <w:abstractNumId w:val="3"/>
  </w:num>
  <w:num w:numId="25" w16cid:durableId="94330065">
    <w:abstractNumId w:val="11"/>
  </w:num>
  <w:num w:numId="26" w16cid:durableId="1411851156">
    <w:abstractNumId w:val="21"/>
  </w:num>
  <w:num w:numId="27" w16cid:durableId="1778136828">
    <w:abstractNumId w:val="20"/>
  </w:num>
  <w:num w:numId="28" w16cid:durableId="1396976945">
    <w:abstractNumId w:val="20"/>
  </w:num>
  <w:num w:numId="29" w16cid:durableId="553738851">
    <w:abstractNumId w:val="17"/>
  </w:num>
  <w:num w:numId="30" w16cid:durableId="690373126">
    <w:abstractNumId w:val="20"/>
  </w:num>
  <w:num w:numId="31" w16cid:durableId="1991329617">
    <w:abstractNumId w:val="19"/>
  </w:num>
  <w:num w:numId="32" w16cid:durableId="694311814">
    <w:abstractNumId w:val="25"/>
  </w:num>
  <w:num w:numId="33" w16cid:durableId="2078626128">
    <w:abstractNumId w:val="7"/>
  </w:num>
  <w:num w:numId="34" w16cid:durableId="20173397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A3C"/>
    <w:rsid w:val="00001C05"/>
    <w:rsid w:val="00001C78"/>
    <w:rsid w:val="00003D48"/>
    <w:rsid w:val="00004E65"/>
    <w:rsid w:val="000060DC"/>
    <w:rsid w:val="00006EC4"/>
    <w:rsid w:val="0000748B"/>
    <w:rsid w:val="000078DA"/>
    <w:rsid w:val="00007DFD"/>
    <w:rsid w:val="0001077B"/>
    <w:rsid w:val="00010AA5"/>
    <w:rsid w:val="00010D2E"/>
    <w:rsid w:val="000120BB"/>
    <w:rsid w:val="00012805"/>
    <w:rsid w:val="00013629"/>
    <w:rsid w:val="00014834"/>
    <w:rsid w:val="000155A7"/>
    <w:rsid w:val="00016AD9"/>
    <w:rsid w:val="000224B6"/>
    <w:rsid w:val="00022BA3"/>
    <w:rsid w:val="0002454C"/>
    <w:rsid w:val="0002463A"/>
    <w:rsid w:val="000246C5"/>
    <w:rsid w:val="00024E5F"/>
    <w:rsid w:val="00025442"/>
    <w:rsid w:val="00025E7C"/>
    <w:rsid w:val="00025EF0"/>
    <w:rsid w:val="00026188"/>
    <w:rsid w:val="000267D2"/>
    <w:rsid w:val="00027349"/>
    <w:rsid w:val="00027601"/>
    <w:rsid w:val="00027982"/>
    <w:rsid w:val="00027C72"/>
    <w:rsid w:val="000319A5"/>
    <w:rsid w:val="000335CC"/>
    <w:rsid w:val="00034066"/>
    <w:rsid w:val="000341B7"/>
    <w:rsid w:val="00034D01"/>
    <w:rsid w:val="0003631B"/>
    <w:rsid w:val="000366E3"/>
    <w:rsid w:val="00036C74"/>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A56"/>
    <w:rsid w:val="00063DA2"/>
    <w:rsid w:val="00064894"/>
    <w:rsid w:val="00065AFA"/>
    <w:rsid w:val="00067B22"/>
    <w:rsid w:val="00070600"/>
    <w:rsid w:val="00070E6C"/>
    <w:rsid w:val="000721E3"/>
    <w:rsid w:val="000736F5"/>
    <w:rsid w:val="000771D4"/>
    <w:rsid w:val="00077DD4"/>
    <w:rsid w:val="00080B1C"/>
    <w:rsid w:val="00081C82"/>
    <w:rsid w:val="00081D9C"/>
    <w:rsid w:val="00082A45"/>
    <w:rsid w:val="00082FF6"/>
    <w:rsid w:val="0008401C"/>
    <w:rsid w:val="000861D3"/>
    <w:rsid w:val="00086DB1"/>
    <w:rsid w:val="00087380"/>
    <w:rsid w:val="00087DCD"/>
    <w:rsid w:val="000905B4"/>
    <w:rsid w:val="00090949"/>
    <w:rsid w:val="000914ED"/>
    <w:rsid w:val="00091744"/>
    <w:rsid w:val="00091974"/>
    <w:rsid w:val="00092BB0"/>
    <w:rsid w:val="000932DF"/>
    <w:rsid w:val="00094D8F"/>
    <w:rsid w:val="00094F56"/>
    <w:rsid w:val="000952D0"/>
    <w:rsid w:val="00095586"/>
    <w:rsid w:val="000958A5"/>
    <w:rsid w:val="000958BC"/>
    <w:rsid w:val="000973C6"/>
    <w:rsid w:val="0009780C"/>
    <w:rsid w:val="00097BA2"/>
    <w:rsid w:val="000A1293"/>
    <w:rsid w:val="000A155E"/>
    <w:rsid w:val="000A249F"/>
    <w:rsid w:val="000A28DB"/>
    <w:rsid w:val="000A2D7A"/>
    <w:rsid w:val="000A303E"/>
    <w:rsid w:val="000A46F8"/>
    <w:rsid w:val="000A5AF8"/>
    <w:rsid w:val="000A675E"/>
    <w:rsid w:val="000A71AE"/>
    <w:rsid w:val="000A7553"/>
    <w:rsid w:val="000A7B2C"/>
    <w:rsid w:val="000B006F"/>
    <w:rsid w:val="000B0575"/>
    <w:rsid w:val="000B0B62"/>
    <w:rsid w:val="000B1128"/>
    <w:rsid w:val="000B2C70"/>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3B9D"/>
    <w:rsid w:val="000F4732"/>
    <w:rsid w:val="000F4A46"/>
    <w:rsid w:val="000F5A5B"/>
    <w:rsid w:val="000F5B9B"/>
    <w:rsid w:val="000F5C04"/>
    <w:rsid w:val="000F688C"/>
    <w:rsid w:val="000F6EAF"/>
    <w:rsid w:val="000F77E7"/>
    <w:rsid w:val="000F7BB3"/>
    <w:rsid w:val="0010077D"/>
    <w:rsid w:val="00100A51"/>
    <w:rsid w:val="0010292F"/>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0B02"/>
    <w:rsid w:val="00122254"/>
    <w:rsid w:val="00122951"/>
    <w:rsid w:val="001251D5"/>
    <w:rsid w:val="00126576"/>
    <w:rsid w:val="001266D0"/>
    <w:rsid w:val="00126835"/>
    <w:rsid w:val="001277A5"/>
    <w:rsid w:val="00130079"/>
    <w:rsid w:val="001308A9"/>
    <w:rsid w:val="00131024"/>
    <w:rsid w:val="00131718"/>
    <w:rsid w:val="00132569"/>
    <w:rsid w:val="0013299F"/>
    <w:rsid w:val="00132C5E"/>
    <w:rsid w:val="00132CA7"/>
    <w:rsid w:val="0013391B"/>
    <w:rsid w:val="00133A03"/>
    <w:rsid w:val="0013427C"/>
    <w:rsid w:val="0013468E"/>
    <w:rsid w:val="0013595C"/>
    <w:rsid w:val="00135AF2"/>
    <w:rsid w:val="0014000C"/>
    <w:rsid w:val="001406F1"/>
    <w:rsid w:val="00141BC1"/>
    <w:rsid w:val="00142474"/>
    <w:rsid w:val="00143CE9"/>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F74"/>
    <w:rsid w:val="00165760"/>
    <w:rsid w:val="00165AB2"/>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38E5"/>
    <w:rsid w:val="00196C4E"/>
    <w:rsid w:val="00197326"/>
    <w:rsid w:val="001A0011"/>
    <w:rsid w:val="001A1057"/>
    <w:rsid w:val="001A13F5"/>
    <w:rsid w:val="001A235A"/>
    <w:rsid w:val="001A3FF1"/>
    <w:rsid w:val="001A4164"/>
    <w:rsid w:val="001A5763"/>
    <w:rsid w:val="001A75E7"/>
    <w:rsid w:val="001A7F98"/>
    <w:rsid w:val="001B1405"/>
    <w:rsid w:val="001B23B4"/>
    <w:rsid w:val="001B354D"/>
    <w:rsid w:val="001B3782"/>
    <w:rsid w:val="001B3F28"/>
    <w:rsid w:val="001B4166"/>
    <w:rsid w:val="001B437B"/>
    <w:rsid w:val="001B567D"/>
    <w:rsid w:val="001B5A5A"/>
    <w:rsid w:val="001B6B82"/>
    <w:rsid w:val="001B6EBF"/>
    <w:rsid w:val="001B7169"/>
    <w:rsid w:val="001B718D"/>
    <w:rsid w:val="001B72C9"/>
    <w:rsid w:val="001C2403"/>
    <w:rsid w:val="001C3317"/>
    <w:rsid w:val="001C346B"/>
    <w:rsid w:val="001C3D67"/>
    <w:rsid w:val="001C6D31"/>
    <w:rsid w:val="001C6DD3"/>
    <w:rsid w:val="001D007A"/>
    <w:rsid w:val="001D0283"/>
    <w:rsid w:val="001D1445"/>
    <w:rsid w:val="001D3AAB"/>
    <w:rsid w:val="001D51D9"/>
    <w:rsid w:val="001D6087"/>
    <w:rsid w:val="001D6C5C"/>
    <w:rsid w:val="001D74A8"/>
    <w:rsid w:val="001D7FB2"/>
    <w:rsid w:val="001E09B8"/>
    <w:rsid w:val="001E11B8"/>
    <w:rsid w:val="001E1C7A"/>
    <w:rsid w:val="001E202E"/>
    <w:rsid w:val="001E3E65"/>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4CFF"/>
    <w:rsid w:val="001F536F"/>
    <w:rsid w:val="00200ACF"/>
    <w:rsid w:val="00201015"/>
    <w:rsid w:val="002021B0"/>
    <w:rsid w:val="002030F2"/>
    <w:rsid w:val="00205621"/>
    <w:rsid w:val="00206539"/>
    <w:rsid w:val="00207106"/>
    <w:rsid w:val="002071A3"/>
    <w:rsid w:val="002077C4"/>
    <w:rsid w:val="00210339"/>
    <w:rsid w:val="00210C99"/>
    <w:rsid w:val="00210FED"/>
    <w:rsid w:val="002142EC"/>
    <w:rsid w:val="0021453A"/>
    <w:rsid w:val="0021454C"/>
    <w:rsid w:val="002149BE"/>
    <w:rsid w:val="002155A2"/>
    <w:rsid w:val="00216102"/>
    <w:rsid w:val="0021698E"/>
    <w:rsid w:val="002205E2"/>
    <w:rsid w:val="002217BD"/>
    <w:rsid w:val="00222130"/>
    <w:rsid w:val="00222B53"/>
    <w:rsid w:val="00222B6A"/>
    <w:rsid w:val="00223E50"/>
    <w:rsid w:val="00223EA4"/>
    <w:rsid w:val="0022417D"/>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40AF"/>
    <w:rsid w:val="00274B36"/>
    <w:rsid w:val="00274C0F"/>
    <w:rsid w:val="00275187"/>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7180"/>
    <w:rsid w:val="002B0226"/>
    <w:rsid w:val="002B07AB"/>
    <w:rsid w:val="002B0924"/>
    <w:rsid w:val="002B2569"/>
    <w:rsid w:val="002B2596"/>
    <w:rsid w:val="002B2AFF"/>
    <w:rsid w:val="002B2DA8"/>
    <w:rsid w:val="002B3260"/>
    <w:rsid w:val="002B3E49"/>
    <w:rsid w:val="002B55FE"/>
    <w:rsid w:val="002B57C9"/>
    <w:rsid w:val="002B5DB7"/>
    <w:rsid w:val="002B6016"/>
    <w:rsid w:val="002B7253"/>
    <w:rsid w:val="002B77D8"/>
    <w:rsid w:val="002C1253"/>
    <w:rsid w:val="002C19BD"/>
    <w:rsid w:val="002C244C"/>
    <w:rsid w:val="002C3EAE"/>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97A"/>
    <w:rsid w:val="002E1F58"/>
    <w:rsid w:val="002E218C"/>
    <w:rsid w:val="002E252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5FEA"/>
    <w:rsid w:val="002F631F"/>
    <w:rsid w:val="002F7E89"/>
    <w:rsid w:val="003017E1"/>
    <w:rsid w:val="00302088"/>
    <w:rsid w:val="00302E22"/>
    <w:rsid w:val="00302F97"/>
    <w:rsid w:val="003038E5"/>
    <w:rsid w:val="00303C73"/>
    <w:rsid w:val="00303F37"/>
    <w:rsid w:val="00304895"/>
    <w:rsid w:val="003053E0"/>
    <w:rsid w:val="003056F7"/>
    <w:rsid w:val="0030629D"/>
    <w:rsid w:val="00306350"/>
    <w:rsid w:val="003069C9"/>
    <w:rsid w:val="00306E24"/>
    <w:rsid w:val="00310706"/>
    <w:rsid w:val="0031109F"/>
    <w:rsid w:val="003118B8"/>
    <w:rsid w:val="00312520"/>
    <w:rsid w:val="003126A6"/>
    <w:rsid w:val="003151AE"/>
    <w:rsid w:val="003152BE"/>
    <w:rsid w:val="003163ED"/>
    <w:rsid w:val="00316D64"/>
    <w:rsid w:val="0031767E"/>
    <w:rsid w:val="0032098A"/>
    <w:rsid w:val="003221D0"/>
    <w:rsid w:val="00322E82"/>
    <w:rsid w:val="00323060"/>
    <w:rsid w:val="00323073"/>
    <w:rsid w:val="00323A25"/>
    <w:rsid w:val="00325283"/>
    <w:rsid w:val="0032596F"/>
    <w:rsid w:val="003260DF"/>
    <w:rsid w:val="003261BC"/>
    <w:rsid w:val="0032678F"/>
    <w:rsid w:val="003277F5"/>
    <w:rsid w:val="003304CF"/>
    <w:rsid w:val="0033097D"/>
    <w:rsid w:val="00330E7B"/>
    <w:rsid w:val="00331B44"/>
    <w:rsid w:val="00333A36"/>
    <w:rsid w:val="00334B21"/>
    <w:rsid w:val="003360E8"/>
    <w:rsid w:val="003362CD"/>
    <w:rsid w:val="00337472"/>
    <w:rsid w:val="00337798"/>
    <w:rsid w:val="003424C0"/>
    <w:rsid w:val="00342CE4"/>
    <w:rsid w:val="00343BE5"/>
    <w:rsid w:val="00344197"/>
    <w:rsid w:val="00344AB4"/>
    <w:rsid w:val="00345B65"/>
    <w:rsid w:val="003475B2"/>
    <w:rsid w:val="00350331"/>
    <w:rsid w:val="00350905"/>
    <w:rsid w:val="00350E8F"/>
    <w:rsid w:val="00350EDD"/>
    <w:rsid w:val="003516F0"/>
    <w:rsid w:val="00352FF1"/>
    <w:rsid w:val="0035731F"/>
    <w:rsid w:val="00357F13"/>
    <w:rsid w:val="0036042B"/>
    <w:rsid w:val="003607D7"/>
    <w:rsid w:val="00360FF2"/>
    <w:rsid w:val="00361294"/>
    <w:rsid w:val="00362F6D"/>
    <w:rsid w:val="0036322A"/>
    <w:rsid w:val="00363CA1"/>
    <w:rsid w:val="00364AAD"/>
    <w:rsid w:val="003658DF"/>
    <w:rsid w:val="003658F7"/>
    <w:rsid w:val="00367BD2"/>
    <w:rsid w:val="00367DCF"/>
    <w:rsid w:val="003705C4"/>
    <w:rsid w:val="00371DAD"/>
    <w:rsid w:val="00372523"/>
    <w:rsid w:val="00372991"/>
    <w:rsid w:val="0037307E"/>
    <w:rsid w:val="003739AD"/>
    <w:rsid w:val="00373F8C"/>
    <w:rsid w:val="00375234"/>
    <w:rsid w:val="00375239"/>
    <w:rsid w:val="00375547"/>
    <w:rsid w:val="00376760"/>
    <w:rsid w:val="003767E1"/>
    <w:rsid w:val="003770D9"/>
    <w:rsid w:val="00377780"/>
    <w:rsid w:val="00377BB5"/>
    <w:rsid w:val="00380FEB"/>
    <w:rsid w:val="00381C44"/>
    <w:rsid w:val="00384A6C"/>
    <w:rsid w:val="00386014"/>
    <w:rsid w:val="003906D9"/>
    <w:rsid w:val="003908AA"/>
    <w:rsid w:val="003908E5"/>
    <w:rsid w:val="00390C88"/>
    <w:rsid w:val="00390FA6"/>
    <w:rsid w:val="00391174"/>
    <w:rsid w:val="00391772"/>
    <w:rsid w:val="00392140"/>
    <w:rsid w:val="00392CC4"/>
    <w:rsid w:val="00396D9D"/>
    <w:rsid w:val="00397714"/>
    <w:rsid w:val="00397728"/>
    <w:rsid w:val="00397A73"/>
    <w:rsid w:val="003A0CCB"/>
    <w:rsid w:val="003A0EE2"/>
    <w:rsid w:val="003A0F3F"/>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C085B"/>
    <w:rsid w:val="003C1032"/>
    <w:rsid w:val="003C1205"/>
    <w:rsid w:val="003C1739"/>
    <w:rsid w:val="003C2BCB"/>
    <w:rsid w:val="003C3944"/>
    <w:rsid w:val="003C3C23"/>
    <w:rsid w:val="003C3E64"/>
    <w:rsid w:val="003C415A"/>
    <w:rsid w:val="003C4228"/>
    <w:rsid w:val="003C469E"/>
    <w:rsid w:val="003C49E2"/>
    <w:rsid w:val="003C7256"/>
    <w:rsid w:val="003D0CC9"/>
    <w:rsid w:val="003D2497"/>
    <w:rsid w:val="003D25E0"/>
    <w:rsid w:val="003D297F"/>
    <w:rsid w:val="003D35C3"/>
    <w:rsid w:val="003D41BB"/>
    <w:rsid w:val="003D4670"/>
    <w:rsid w:val="003D46B8"/>
    <w:rsid w:val="003D5B7B"/>
    <w:rsid w:val="003D6DEC"/>
    <w:rsid w:val="003D738B"/>
    <w:rsid w:val="003D7836"/>
    <w:rsid w:val="003D7A81"/>
    <w:rsid w:val="003E17F8"/>
    <w:rsid w:val="003E20F8"/>
    <w:rsid w:val="003E2A73"/>
    <w:rsid w:val="003E2BF7"/>
    <w:rsid w:val="003E344C"/>
    <w:rsid w:val="003E4A0A"/>
    <w:rsid w:val="003E4A7A"/>
    <w:rsid w:val="003E569D"/>
    <w:rsid w:val="003E5B0F"/>
    <w:rsid w:val="003E67C7"/>
    <w:rsid w:val="003E6EF5"/>
    <w:rsid w:val="003E7AE4"/>
    <w:rsid w:val="003F0BA7"/>
    <w:rsid w:val="003F580B"/>
    <w:rsid w:val="003F59FE"/>
    <w:rsid w:val="003F7269"/>
    <w:rsid w:val="004014B5"/>
    <w:rsid w:val="00402D32"/>
    <w:rsid w:val="004032F3"/>
    <w:rsid w:val="004037BF"/>
    <w:rsid w:val="00403D46"/>
    <w:rsid w:val="00405E18"/>
    <w:rsid w:val="00405F27"/>
    <w:rsid w:val="0040605C"/>
    <w:rsid w:val="00407251"/>
    <w:rsid w:val="00407991"/>
    <w:rsid w:val="00410522"/>
    <w:rsid w:val="00410AFB"/>
    <w:rsid w:val="00412A6E"/>
    <w:rsid w:val="00412CC9"/>
    <w:rsid w:val="00414643"/>
    <w:rsid w:val="00415051"/>
    <w:rsid w:val="00417B79"/>
    <w:rsid w:val="00417EA0"/>
    <w:rsid w:val="004211D0"/>
    <w:rsid w:val="004218D0"/>
    <w:rsid w:val="00421A52"/>
    <w:rsid w:val="00422FE2"/>
    <w:rsid w:val="00424AE3"/>
    <w:rsid w:val="004252E9"/>
    <w:rsid w:val="00425B10"/>
    <w:rsid w:val="00425F96"/>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74"/>
    <w:rsid w:val="00475FB8"/>
    <w:rsid w:val="00476B7A"/>
    <w:rsid w:val="00476B7D"/>
    <w:rsid w:val="004770C1"/>
    <w:rsid w:val="00481B5B"/>
    <w:rsid w:val="004820A6"/>
    <w:rsid w:val="0048279F"/>
    <w:rsid w:val="00483314"/>
    <w:rsid w:val="00483810"/>
    <w:rsid w:val="00484550"/>
    <w:rsid w:val="004847A2"/>
    <w:rsid w:val="00484CA7"/>
    <w:rsid w:val="00485386"/>
    <w:rsid w:val="0048649F"/>
    <w:rsid w:val="00486D98"/>
    <w:rsid w:val="00487BC1"/>
    <w:rsid w:val="00490F43"/>
    <w:rsid w:val="004911EF"/>
    <w:rsid w:val="00493980"/>
    <w:rsid w:val="004941D1"/>
    <w:rsid w:val="00494410"/>
    <w:rsid w:val="00494C9F"/>
    <w:rsid w:val="00496720"/>
    <w:rsid w:val="00496C49"/>
    <w:rsid w:val="00497616"/>
    <w:rsid w:val="004A04E0"/>
    <w:rsid w:val="004A06A3"/>
    <w:rsid w:val="004A0786"/>
    <w:rsid w:val="004A0C22"/>
    <w:rsid w:val="004A1A2D"/>
    <w:rsid w:val="004A30B7"/>
    <w:rsid w:val="004A3798"/>
    <w:rsid w:val="004A3A86"/>
    <w:rsid w:val="004A3D4C"/>
    <w:rsid w:val="004A3EF1"/>
    <w:rsid w:val="004A64D8"/>
    <w:rsid w:val="004A6F35"/>
    <w:rsid w:val="004A7A6B"/>
    <w:rsid w:val="004B01D2"/>
    <w:rsid w:val="004B2BA7"/>
    <w:rsid w:val="004B3F58"/>
    <w:rsid w:val="004B3F80"/>
    <w:rsid w:val="004B5970"/>
    <w:rsid w:val="004B614B"/>
    <w:rsid w:val="004B64E2"/>
    <w:rsid w:val="004B6A17"/>
    <w:rsid w:val="004B71F9"/>
    <w:rsid w:val="004C1276"/>
    <w:rsid w:val="004C1CF3"/>
    <w:rsid w:val="004C1E17"/>
    <w:rsid w:val="004C2A0E"/>
    <w:rsid w:val="004C5FFC"/>
    <w:rsid w:val="004C642A"/>
    <w:rsid w:val="004C68E6"/>
    <w:rsid w:val="004C7DB9"/>
    <w:rsid w:val="004D06C0"/>
    <w:rsid w:val="004D1193"/>
    <w:rsid w:val="004D1738"/>
    <w:rsid w:val="004D1BD7"/>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1B9F"/>
    <w:rsid w:val="00531C04"/>
    <w:rsid w:val="005321A6"/>
    <w:rsid w:val="00533196"/>
    <w:rsid w:val="00534EC1"/>
    <w:rsid w:val="005354A0"/>
    <w:rsid w:val="00535CAA"/>
    <w:rsid w:val="00537AD2"/>
    <w:rsid w:val="00540742"/>
    <w:rsid w:val="0054087D"/>
    <w:rsid w:val="00541BEF"/>
    <w:rsid w:val="00541CBE"/>
    <w:rsid w:val="00542770"/>
    <w:rsid w:val="00543AFA"/>
    <w:rsid w:val="00543B24"/>
    <w:rsid w:val="00545194"/>
    <w:rsid w:val="00545281"/>
    <w:rsid w:val="00546026"/>
    <w:rsid w:val="00546237"/>
    <w:rsid w:val="00546C46"/>
    <w:rsid w:val="005475FE"/>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6660B"/>
    <w:rsid w:val="005667F3"/>
    <w:rsid w:val="00570270"/>
    <w:rsid w:val="0057076D"/>
    <w:rsid w:val="0057143D"/>
    <w:rsid w:val="00571B72"/>
    <w:rsid w:val="00572095"/>
    <w:rsid w:val="005724EE"/>
    <w:rsid w:val="00572B8D"/>
    <w:rsid w:val="00572FF0"/>
    <w:rsid w:val="005736D2"/>
    <w:rsid w:val="005740AC"/>
    <w:rsid w:val="005744EE"/>
    <w:rsid w:val="00574DF2"/>
    <w:rsid w:val="00575E6D"/>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3A3"/>
    <w:rsid w:val="0059411E"/>
    <w:rsid w:val="00594A70"/>
    <w:rsid w:val="00594B5A"/>
    <w:rsid w:val="00596F28"/>
    <w:rsid w:val="005979AF"/>
    <w:rsid w:val="00597AC3"/>
    <w:rsid w:val="005A075C"/>
    <w:rsid w:val="005A1FF8"/>
    <w:rsid w:val="005A2529"/>
    <w:rsid w:val="005A2F94"/>
    <w:rsid w:val="005A5765"/>
    <w:rsid w:val="005A5C44"/>
    <w:rsid w:val="005A7241"/>
    <w:rsid w:val="005A7A2E"/>
    <w:rsid w:val="005B2C73"/>
    <w:rsid w:val="005B3ECA"/>
    <w:rsid w:val="005B4535"/>
    <w:rsid w:val="005B4B0A"/>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D70D4"/>
    <w:rsid w:val="005E01BE"/>
    <w:rsid w:val="005E1D8F"/>
    <w:rsid w:val="005E2D2E"/>
    <w:rsid w:val="005E3592"/>
    <w:rsid w:val="005E391C"/>
    <w:rsid w:val="005E3980"/>
    <w:rsid w:val="005E4B2F"/>
    <w:rsid w:val="005E51A3"/>
    <w:rsid w:val="005E6FF2"/>
    <w:rsid w:val="005F26E6"/>
    <w:rsid w:val="005F2EA6"/>
    <w:rsid w:val="005F3D9D"/>
    <w:rsid w:val="005F415A"/>
    <w:rsid w:val="005F436B"/>
    <w:rsid w:val="005F5037"/>
    <w:rsid w:val="005F5FA5"/>
    <w:rsid w:val="005F7449"/>
    <w:rsid w:val="005F75CA"/>
    <w:rsid w:val="005F790D"/>
    <w:rsid w:val="00600C77"/>
    <w:rsid w:val="006017CC"/>
    <w:rsid w:val="00601B11"/>
    <w:rsid w:val="00602E2A"/>
    <w:rsid w:val="006031D2"/>
    <w:rsid w:val="00604AA9"/>
    <w:rsid w:val="006050E5"/>
    <w:rsid w:val="00605DF9"/>
    <w:rsid w:val="00606057"/>
    <w:rsid w:val="00606437"/>
    <w:rsid w:val="00607414"/>
    <w:rsid w:val="00607A0E"/>
    <w:rsid w:val="006114DE"/>
    <w:rsid w:val="00611739"/>
    <w:rsid w:val="00611B04"/>
    <w:rsid w:val="00611E1F"/>
    <w:rsid w:val="006141B8"/>
    <w:rsid w:val="00615212"/>
    <w:rsid w:val="0061649E"/>
    <w:rsid w:val="00616560"/>
    <w:rsid w:val="006167F9"/>
    <w:rsid w:val="00616C37"/>
    <w:rsid w:val="00617991"/>
    <w:rsid w:val="00617A17"/>
    <w:rsid w:val="006203CC"/>
    <w:rsid w:val="00621153"/>
    <w:rsid w:val="00621AF1"/>
    <w:rsid w:val="00621F5F"/>
    <w:rsid w:val="006227C0"/>
    <w:rsid w:val="00622F85"/>
    <w:rsid w:val="00623191"/>
    <w:rsid w:val="00623B6F"/>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7FB"/>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8FB"/>
    <w:rsid w:val="00666958"/>
    <w:rsid w:val="00666AFC"/>
    <w:rsid w:val="00666DFD"/>
    <w:rsid w:val="00670A51"/>
    <w:rsid w:val="00670B5D"/>
    <w:rsid w:val="00670C6C"/>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4A4F"/>
    <w:rsid w:val="00695298"/>
    <w:rsid w:val="006956DA"/>
    <w:rsid w:val="00695C65"/>
    <w:rsid w:val="006965AC"/>
    <w:rsid w:val="00696D46"/>
    <w:rsid w:val="00697913"/>
    <w:rsid w:val="006A0D4D"/>
    <w:rsid w:val="006A1052"/>
    <w:rsid w:val="006A38C2"/>
    <w:rsid w:val="006A410B"/>
    <w:rsid w:val="006A4FB6"/>
    <w:rsid w:val="006A567F"/>
    <w:rsid w:val="006A597D"/>
    <w:rsid w:val="006A5D56"/>
    <w:rsid w:val="006A7053"/>
    <w:rsid w:val="006A7055"/>
    <w:rsid w:val="006B01F7"/>
    <w:rsid w:val="006B0BCB"/>
    <w:rsid w:val="006B1767"/>
    <w:rsid w:val="006B17EE"/>
    <w:rsid w:val="006B36E1"/>
    <w:rsid w:val="006B3E34"/>
    <w:rsid w:val="006B55BF"/>
    <w:rsid w:val="006B61FD"/>
    <w:rsid w:val="006B706C"/>
    <w:rsid w:val="006B742F"/>
    <w:rsid w:val="006B7661"/>
    <w:rsid w:val="006B7E4B"/>
    <w:rsid w:val="006C1A6E"/>
    <w:rsid w:val="006C28AF"/>
    <w:rsid w:val="006C3C16"/>
    <w:rsid w:val="006C4431"/>
    <w:rsid w:val="006C4608"/>
    <w:rsid w:val="006C4851"/>
    <w:rsid w:val="006C6F7C"/>
    <w:rsid w:val="006C7ACF"/>
    <w:rsid w:val="006D002C"/>
    <w:rsid w:val="006D1EB4"/>
    <w:rsid w:val="006D23B3"/>
    <w:rsid w:val="006D3A3F"/>
    <w:rsid w:val="006D3D47"/>
    <w:rsid w:val="006D3E8A"/>
    <w:rsid w:val="006D665F"/>
    <w:rsid w:val="006D6D3C"/>
    <w:rsid w:val="006D7BA6"/>
    <w:rsid w:val="006D7EA9"/>
    <w:rsid w:val="006E08F1"/>
    <w:rsid w:val="006E0C77"/>
    <w:rsid w:val="006E0D1A"/>
    <w:rsid w:val="006E263C"/>
    <w:rsid w:val="006E39FC"/>
    <w:rsid w:val="006E58B9"/>
    <w:rsid w:val="006E604C"/>
    <w:rsid w:val="006E6153"/>
    <w:rsid w:val="006F1185"/>
    <w:rsid w:val="006F14E6"/>
    <w:rsid w:val="006F2D1C"/>
    <w:rsid w:val="006F30C8"/>
    <w:rsid w:val="006F5012"/>
    <w:rsid w:val="006F56FD"/>
    <w:rsid w:val="006F5F1F"/>
    <w:rsid w:val="006F6099"/>
    <w:rsid w:val="0070219E"/>
    <w:rsid w:val="0070287F"/>
    <w:rsid w:val="00703352"/>
    <w:rsid w:val="00704F10"/>
    <w:rsid w:val="0070548B"/>
    <w:rsid w:val="00705531"/>
    <w:rsid w:val="00706710"/>
    <w:rsid w:val="007069D6"/>
    <w:rsid w:val="007073C8"/>
    <w:rsid w:val="007104CC"/>
    <w:rsid w:val="00711797"/>
    <w:rsid w:val="007119C0"/>
    <w:rsid w:val="00711F83"/>
    <w:rsid w:val="00713B2F"/>
    <w:rsid w:val="00714C25"/>
    <w:rsid w:val="00720DD6"/>
    <w:rsid w:val="00721220"/>
    <w:rsid w:val="00721453"/>
    <w:rsid w:val="00722FB1"/>
    <w:rsid w:val="00723144"/>
    <w:rsid w:val="007234DA"/>
    <w:rsid w:val="0072382F"/>
    <w:rsid w:val="007243DA"/>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AF0"/>
    <w:rsid w:val="0074205E"/>
    <w:rsid w:val="0074289C"/>
    <w:rsid w:val="0074317C"/>
    <w:rsid w:val="0074397D"/>
    <w:rsid w:val="00743B09"/>
    <w:rsid w:val="0074472D"/>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99B"/>
    <w:rsid w:val="00774B3B"/>
    <w:rsid w:val="00774E94"/>
    <w:rsid w:val="007756F1"/>
    <w:rsid w:val="00775EB1"/>
    <w:rsid w:val="00780F68"/>
    <w:rsid w:val="0078174C"/>
    <w:rsid w:val="00781E68"/>
    <w:rsid w:val="00782A04"/>
    <w:rsid w:val="007838F8"/>
    <w:rsid w:val="00783E3B"/>
    <w:rsid w:val="007842CE"/>
    <w:rsid w:val="00784BC1"/>
    <w:rsid w:val="00786EEF"/>
    <w:rsid w:val="00787276"/>
    <w:rsid w:val="0079036E"/>
    <w:rsid w:val="00790952"/>
    <w:rsid w:val="00791170"/>
    <w:rsid w:val="0079187A"/>
    <w:rsid w:val="007918FF"/>
    <w:rsid w:val="00791DC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B25"/>
    <w:rsid w:val="007A4FE6"/>
    <w:rsid w:val="007A51DB"/>
    <w:rsid w:val="007A54AE"/>
    <w:rsid w:val="007A56B6"/>
    <w:rsid w:val="007A6C5A"/>
    <w:rsid w:val="007A6DB8"/>
    <w:rsid w:val="007B00FB"/>
    <w:rsid w:val="007B1AC1"/>
    <w:rsid w:val="007B2AD9"/>
    <w:rsid w:val="007B3B68"/>
    <w:rsid w:val="007B4619"/>
    <w:rsid w:val="007B5C4E"/>
    <w:rsid w:val="007B61E6"/>
    <w:rsid w:val="007B6B62"/>
    <w:rsid w:val="007B6E27"/>
    <w:rsid w:val="007B735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10F4"/>
    <w:rsid w:val="007E2B47"/>
    <w:rsid w:val="007E3568"/>
    <w:rsid w:val="007E3937"/>
    <w:rsid w:val="007E3D33"/>
    <w:rsid w:val="007E535A"/>
    <w:rsid w:val="007E7AB6"/>
    <w:rsid w:val="007E7E07"/>
    <w:rsid w:val="007F101B"/>
    <w:rsid w:val="007F1996"/>
    <w:rsid w:val="007F24AE"/>
    <w:rsid w:val="007F24B9"/>
    <w:rsid w:val="007F2731"/>
    <w:rsid w:val="007F2BA2"/>
    <w:rsid w:val="007F3675"/>
    <w:rsid w:val="007F43A9"/>
    <w:rsid w:val="007F49CF"/>
    <w:rsid w:val="007F57A2"/>
    <w:rsid w:val="007F63FE"/>
    <w:rsid w:val="007F6CC8"/>
    <w:rsid w:val="007F7225"/>
    <w:rsid w:val="007F736E"/>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20022"/>
    <w:rsid w:val="00820048"/>
    <w:rsid w:val="0082006B"/>
    <w:rsid w:val="0082063B"/>
    <w:rsid w:val="0082381F"/>
    <w:rsid w:val="00823B32"/>
    <w:rsid w:val="00823E09"/>
    <w:rsid w:val="00824377"/>
    <w:rsid w:val="00824FA6"/>
    <w:rsid w:val="008260B8"/>
    <w:rsid w:val="008262FD"/>
    <w:rsid w:val="0082666F"/>
    <w:rsid w:val="00830ED3"/>
    <w:rsid w:val="00831B1C"/>
    <w:rsid w:val="00831BDE"/>
    <w:rsid w:val="0083271A"/>
    <w:rsid w:val="00833924"/>
    <w:rsid w:val="00835501"/>
    <w:rsid w:val="00835B88"/>
    <w:rsid w:val="00835EB8"/>
    <w:rsid w:val="008363FE"/>
    <w:rsid w:val="00837491"/>
    <w:rsid w:val="008377BF"/>
    <w:rsid w:val="008402F6"/>
    <w:rsid w:val="008409B4"/>
    <w:rsid w:val="00840F1D"/>
    <w:rsid w:val="0084187F"/>
    <w:rsid w:val="00843017"/>
    <w:rsid w:val="00843AF7"/>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39C1"/>
    <w:rsid w:val="008649AD"/>
    <w:rsid w:val="00864B27"/>
    <w:rsid w:val="00865503"/>
    <w:rsid w:val="00865506"/>
    <w:rsid w:val="0086611A"/>
    <w:rsid w:val="008667A3"/>
    <w:rsid w:val="00867613"/>
    <w:rsid w:val="0087167F"/>
    <w:rsid w:val="00871938"/>
    <w:rsid w:val="008722DB"/>
    <w:rsid w:val="00874D2B"/>
    <w:rsid w:val="00875AB8"/>
    <w:rsid w:val="00876562"/>
    <w:rsid w:val="00876934"/>
    <w:rsid w:val="008771ED"/>
    <w:rsid w:val="00880306"/>
    <w:rsid w:val="0088057D"/>
    <w:rsid w:val="00880842"/>
    <w:rsid w:val="00881982"/>
    <w:rsid w:val="008827C4"/>
    <w:rsid w:val="00882FEE"/>
    <w:rsid w:val="00883C16"/>
    <w:rsid w:val="00883E65"/>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4D76"/>
    <w:rsid w:val="008A51B0"/>
    <w:rsid w:val="008A52B1"/>
    <w:rsid w:val="008A5D9A"/>
    <w:rsid w:val="008A6256"/>
    <w:rsid w:val="008A6E42"/>
    <w:rsid w:val="008B0B95"/>
    <w:rsid w:val="008B19FE"/>
    <w:rsid w:val="008B40D1"/>
    <w:rsid w:val="008B41D3"/>
    <w:rsid w:val="008B5034"/>
    <w:rsid w:val="008B50BD"/>
    <w:rsid w:val="008B540C"/>
    <w:rsid w:val="008B5AA3"/>
    <w:rsid w:val="008B75EE"/>
    <w:rsid w:val="008B7B7E"/>
    <w:rsid w:val="008B7CF5"/>
    <w:rsid w:val="008C07F6"/>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202"/>
    <w:rsid w:val="008D7F8D"/>
    <w:rsid w:val="008E0916"/>
    <w:rsid w:val="008E409C"/>
    <w:rsid w:val="008E4E1D"/>
    <w:rsid w:val="008E4ED7"/>
    <w:rsid w:val="008E4F5F"/>
    <w:rsid w:val="008E5113"/>
    <w:rsid w:val="008E5840"/>
    <w:rsid w:val="008E58E1"/>
    <w:rsid w:val="008E6770"/>
    <w:rsid w:val="008F0375"/>
    <w:rsid w:val="008F03BB"/>
    <w:rsid w:val="008F1160"/>
    <w:rsid w:val="008F19E8"/>
    <w:rsid w:val="008F294C"/>
    <w:rsid w:val="008F2C81"/>
    <w:rsid w:val="008F35BE"/>
    <w:rsid w:val="008F5B8C"/>
    <w:rsid w:val="008F5FA9"/>
    <w:rsid w:val="008F60A6"/>
    <w:rsid w:val="008F6C8D"/>
    <w:rsid w:val="008F7004"/>
    <w:rsid w:val="008F70FA"/>
    <w:rsid w:val="008F764B"/>
    <w:rsid w:val="009002BC"/>
    <w:rsid w:val="009009AA"/>
    <w:rsid w:val="009028B1"/>
    <w:rsid w:val="009032DD"/>
    <w:rsid w:val="009035BD"/>
    <w:rsid w:val="0090372A"/>
    <w:rsid w:val="009048D9"/>
    <w:rsid w:val="009050E3"/>
    <w:rsid w:val="0090732B"/>
    <w:rsid w:val="0090785B"/>
    <w:rsid w:val="00907CB6"/>
    <w:rsid w:val="00907D0F"/>
    <w:rsid w:val="00912FCB"/>
    <w:rsid w:val="009139B8"/>
    <w:rsid w:val="00913FF8"/>
    <w:rsid w:val="00914B5B"/>
    <w:rsid w:val="00914B86"/>
    <w:rsid w:val="00914DD3"/>
    <w:rsid w:val="00916339"/>
    <w:rsid w:val="009164CC"/>
    <w:rsid w:val="00916EC8"/>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2044"/>
    <w:rsid w:val="009421E5"/>
    <w:rsid w:val="009436BA"/>
    <w:rsid w:val="00943855"/>
    <w:rsid w:val="00943BDE"/>
    <w:rsid w:val="0094440A"/>
    <w:rsid w:val="009457F7"/>
    <w:rsid w:val="00946521"/>
    <w:rsid w:val="009467D2"/>
    <w:rsid w:val="009473C1"/>
    <w:rsid w:val="009478DD"/>
    <w:rsid w:val="00947E8E"/>
    <w:rsid w:val="00951696"/>
    <w:rsid w:val="00951D7D"/>
    <w:rsid w:val="00951DC2"/>
    <w:rsid w:val="00952BE1"/>
    <w:rsid w:val="00952E89"/>
    <w:rsid w:val="0095351B"/>
    <w:rsid w:val="0095375F"/>
    <w:rsid w:val="009555EE"/>
    <w:rsid w:val="00956561"/>
    <w:rsid w:val="00957EF6"/>
    <w:rsid w:val="00960B74"/>
    <w:rsid w:val="0096229E"/>
    <w:rsid w:val="009625CA"/>
    <w:rsid w:val="00964107"/>
    <w:rsid w:val="00964982"/>
    <w:rsid w:val="00964D74"/>
    <w:rsid w:val="00965D49"/>
    <w:rsid w:val="00966523"/>
    <w:rsid w:val="00966B17"/>
    <w:rsid w:val="00970AF8"/>
    <w:rsid w:val="00970BCB"/>
    <w:rsid w:val="009730FC"/>
    <w:rsid w:val="00975506"/>
    <w:rsid w:val="00976D8C"/>
    <w:rsid w:val="00980315"/>
    <w:rsid w:val="0098040A"/>
    <w:rsid w:val="00981608"/>
    <w:rsid w:val="0098166F"/>
    <w:rsid w:val="00981C7F"/>
    <w:rsid w:val="00982A91"/>
    <w:rsid w:val="009842B7"/>
    <w:rsid w:val="009845E6"/>
    <w:rsid w:val="009848E7"/>
    <w:rsid w:val="00984CEA"/>
    <w:rsid w:val="009852CB"/>
    <w:rsid w:val="00985FE0"/>
    <w:rsid w:val="0098749B"/>
    <w:rsid w:val="00987EA5"/>
    <w:rsid w:val="00987FDF"/>
    <w:rsid w:val="0099022C"/>
    <w:rsid w:val="00990A32"/>
    <w:rsid w:val="009915FC"/>
    <w:rsid w:val="00992034"/>
    <w:rsid w:val="00995449"/>
    <w:rsid w:val="00995EAD"/>
    <w:rsid w:val="0099622A"/>
    <w:rsid w:val="00996E6E"/>
    <w:rsid w:val="0099701C"/>
    <w:rsid w:val="009978DD"/>
    <w:rsid w:val="00997CF2"/>
    <w:rsid w:val="009A1C5C"/>
    <w:rsid w:val="009A1FAC"/>
    <w:rsid w:val="009A29FA"/>
    <w:rsid w:val="009A3475"/>
    <w:rsid w:val="009A4B94"/>
    <w:rsid w:val="009A6611"/>
    <w:rsid w:val="009A6F5B"/>
    <w:rsid w:val="009A77A6"/>
    <w:rsid w:val="009A78C4"/>
    <w:rsid w:val="009B02D7"/>
    <w:rsid w:val="009B064E"/>
    <w:rsid w:val="009B073F"/>
    <w:rsid w:val="009B0EAD"/>
    <w:rsid w:val="009B1AFD"/>
    <w:rsid w:val="009B33A0"/>
    <w:rsid w:val="009B530D"/>
    <w:rsid w:val="009B552F"/>
    <w:rsid w:val="009B6517"/>
    <w:rsid w:val="009C04D6"/>
    <w:rsid w:val="009C0B2C"/>
    <w:rsid w:val="009C32D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2F0B"/>
    <w:rsid w:val="009F48FB"/>
    <w:rsid w:val="009F5923"/>
    <w:rsid w:val="00A00647"/>
    <w:rsid w:val="00A01675"/>
    <w:rsid w:val="00A01E17"/>
    <w:rsid w:val="00A02110"/>
    <w:rsid w:val="00A029CD"/>
    <w:rsid w:val="00A03584"/>
    <w:rsid w:val="00A03FF1"/>
    <w:rsid w:val="00A05360"/>
    <w:rsid w:val="00A06596"/>
    <w:rsid w:val="00A07B1C"/>
    <w:rsid w:val="00A07F4C"/>
    <w:rsid w:val="00A103FA"/>
    <w:rsid w:val="00A10648"/>
    <w:rsid w:val="00A106A2"/>
    <w:rsid w:val="00A10EE8"/>
    <w:rsid w:val="00A13031"/>
    <w:rsid w:val="00A133D2"/>
    <w:rsid w:val="00A13912"/>
    <w:rsid w:val="00A13CD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54"/>
    <w:rsid w:val="00A73184"/>
    <w:rsid w:val="00A73727"/>
    <w:rsid w:val="00A75270"/>
    <w:rsid w:val="00A76A4A"/>
    <w:rsid w:val="00A76BD2"/>
    <w:rsid w:val="00A76CE9"/>
    <w:rsid w:val="00A77270"/>
    <w:rsid w:val="00A805CD"/>
    <w:rsid w:val="00A808F3"/>
    <w:rsid w:val="00A81BEA"/>
    <w:rsid w:val="00A830FC"/>
    <w:rsid w:val="00A834E3"/>
    <w:rsid w:val="00A8356D"/>
    <w:rsid w:val="00A83DC5"/>
    <w:rsid w:val="00A84456"/>
    <w:rsid w:val="00A8577A"/>
    <w:rsid w:val="00A85A27"/>
    <w:rsid w:val="00A85F29"/>
    <w:rsid w:val="00A86650"/>
    <w:rsid w:val="00A86CB6"/>
    <w:rsid w:val="00A86DDD"/>
    <w:rsid w:val="00A9088E"/>
    <w:rsid w:val="00A90D8C"/>
    <w:rsid w:val="00A91366"/>
    <w:rsid w:val="00A915E9"/>
    <w:rsid w:val="00A92241"/>
    <w:rsid w:val="00A93041"/>
    <w:rsid w:val="00A93B86"/>
    <w:rsid w:val="00A93ED3"/>
    <w:rsid w:val="00A95824"/>
    <w:rsid w:val="00AA085E"/>
    <w:rsid w:val="00AA0879"/>
    <w:rsid w:val="00AA1419"/>
    <w:rsid w:val="00AA16C8"/>
    <w:rsid w:val="00AA1C1D"/>
    <w:rsid w:val="00AA1EFE"/>
    <w:rsid w:val="00AA210B"/>
    <w:rsid w:val="00AA277C"/>
    <w:rsid w:val="00AA2EE8"/>
    <w:rsid w:val="00AA68E0"/>
    <w:rsid w:val="00AA7835"/>
    <w:rsid w:val="00AB0039"/>
    <w:rsid w:val="00AB06E1"/>
    <w:rsid w:val="00AB1960"/>
    <w:rsid w:val="00AB2FE4"/>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2B31"/>
    <w:rsid w:val="00AC397F"/>
    <w:rsid w:val="00AC3EFA"/>
    <w:rsid w:val="00AC4066"/>
    <w:rsid w:val="00AC414E"/>
    <w:rsid w:val="00AC53E6"/>
    <w:rsid w:val="00AC5833"/>
    <w:rsid w:val="00AC72FA"/>
    <w:rsid w:val="00AC731F"/>
    <w:rsid w:val="00AD01C1"/>
    <w:rsid w:val="00AD1513"/>
    <w:rsid w:val="00AD2D94"/>
    <w:rsid w:val="00AD3094"/>
    <w:rsid w:val="00AD3373"/>
    <w:rsid w:val="00AD33B0"/>
    <w:rsid w:val="00AD3447"/>
    <w:rsid w:val="00AD3C50"/>
    <w:rsid w:val="00AD49CB"/>
    <w:rsid w:val="00AD4CD3"/>
    <w:rsid w:val="00AD5E32"/>
    <w:rsid w:val="00AD6EA8"/>
    <w:rsid w:val="00AD7613"/>
    <w:rsid w:val="00AE0445"/>
    <w:rsid w:val="00AE1417"/>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C01"/>
    <w:rsid w:val="00B20155"/>
    <w:rsid w:val="00B205CD"/>
    <w:rsid w:val="00B21776"/>
    <w:rsid w:val="00B220CE"/>
    <w:rsid w:val="00B23A87"/>
    <w:rsid w:val="00B23D41"/>
    <w:rsid w:val="00B2574E"/>
    <w:rsid w:val="00B26630"/>
    <w:rsid w:val="00B27623"/>
    <w:rsid w:val="00B27DC8"/>
    <w:rsid w:val="00B30482"/>
    <w:rsid w:val="00B32458"/>
    <w:rsid w:val="00B331D9"/>
    <w:rsid w:val="00B33B52"/>
    <w:rsid w:val="00B3522B"/>
    <w:rsid w:val="00B3616B"/>
    <w:rsid w:val="00B42037"/>
    <w:rsid w:val="00B42B70"/>
    <w:rsid w:val="00B432C3"/>
    <w:rsid w:val="00B441F0"/>
    <w:rsid w:val="00B44C87"/>
    <w:rsid w:val="00B45EF2"/>
    <w:rsid w:val="00B47300"/>
    <w:rsid w:val="00B50CFA"/>
    <w:rsid w:val="00B51187"/>
    <w:rsid w:val="00B52C70"/>
    <w:rsid w:val="00B54442"/>
    <w:rsid w:val="00B5626C"/>
    <w:rsid w:val="00B56424"/>
    <w:rsid w:val="00B57759"/>
    <w:rsid w:val="00B603B6"/>
    <w:rsid w:val="00B6132E"/>
    <w:rsid w:val="00B618DB"/>
    <w:rsid w:val="00B62DF9"/>
    <w:rsid w:val="00B63376"/>
    <w:rsid w:val="00B645B8"/>
    <w:rsid w:val="00B65B4D"/>
    <w:rsid w:val="00B66881"/>
    <w:rsid w:val="00B673A2"/>
    <w:rsid w:val="00B67466"/>
    <w:rsid w:val="00B67857"/>
    <w:rsid w:val="00B7370F"/>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4DD9"/>
    <w:rsid w:val="00BA04BB"/>
    <w:rsid w:val="00BA0C02"/>
    <w:rsid w:val="00BA10A0"/>
    <w:rsid w:val="00BA23BC"/>
    <w:rsid w:val="00BA27AF"/>
    <w:rsid w:val="00BA2F26"/>
    <w:rsid w:val="00BA33AC"/>
    <w:rsid w:val="00BA4125"/>
    <w:rsid w:val="00BA429A"/>
    <w:rsid w:val="00BA4CAE"/>
    <w:rsid w:val="00BA5018"/>
    <w:rsid w:val="00BA603F"/>
    <w:rsid w:val="00BA72BE"/>
    <w:rsid w:val="00BA741C"/>
    <w:rsid w:val="00BA74FF"/>
    <w:rsid w:val="00BB063A"/>
    <w:rsid w:val="00BB0933"/>
    <w:rsid w:val="00BB15C1"/>
    <w:rsid w:val="00BB17AF"/>
    <w:rsid w:val="00BB2082"/>
    <w:rsid w:val="00BB30CC"/>
    <w:rsid w:val="00BB398C"/>
    <w:rsid w:val="00BB4E53"/>
    <w:rsid w:val="00BB628F"/>
    <w:rsid w:val="00BB72D3"/>
    <w:rsid w:val="00BB75F8"/>
    <w:rsid w:val="00BB7773"/>
    <w:rsid w:val="00BB7E59"/>
    <w:rsid w:val="00BC085A"/>
    <w:rsid w:val="00BC0EEA"/>
    <w:rsid w:val="00BC14FF"/>
    <w:rsid w:val="00BC1AAC"/>
    <w:rsid w:val="00BC1B92"/>
    <w:rsid w:val="00BC1D9E"/>
    <w:rsid w:val="00BC22B6"/>
    <w:rsid w:val="00BC2969"/>
    <w:rsid w:val="00BC34E2"/>
    <w:rsid w:val="00BC3620"/>
    <w:rsid w:val="00BC5FD2"/>
    <w:rsid w:val="00BC6361"/>
    <w:rsid w:val="00BC7278"/>
    <w:rsid w:val="00BC78E0"/>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D75"/>
    <w:rsid w:val="00BE7697"/>
    <w:rsid w:val="00BF12E9"/>
    <w:rsid w:val="00BF21C7"/>
    <w:rsid w:val="00BF2452"/>
    <w:rsid w:val="00BF2627"/>
    <w:rsid w:val="00BF34D4"/>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1CAC"/>
    <w:rsid w:val="00C11EBB"/>
    <w:rsid w:val="00C12834"/>
    <w:rsid w:val="00C131D0"/>
    <w:rsid w:val="00C14DC2"/>
    <w:rsid w:val="00C15B14"/>
    <w:rsid w:val="00C16A1F"/>
    <w:rsid w:val="00C17799"/>
    <w:rsid w:val="00C20BB9"/>
    <w:rsid w:val="00C2216D"/>
    <w:rsid w:val="00C222B1"/>
    <w:rsid w:val="00C22637"/>
    <w:rsid w:val="00C23A2C"/>
    <w:rsid w:val="00C24CAE"/>
    <w:rsid w:val="00C26616"/>
    <w:rsid w:val="00C26E18"/>
    <w:rsid w:val="00C30FF2"/>
    <w:rsid w:val="00C3100A"/>
    <w:rsid w:val="00C33DE6"/>
    <w:rsid w:val="00C33F3D"/>
    <w:rsid w:val="00C34140"/>
    <w:rsid w:val="00C34589"/>
    <w:rsid w:val="00C353FE"/>
    <w:rsid w:val="00C35C0E"/>
    <w:rsid w:val="00C363C5"/>
    <w:rsid w:val="00C374CF"/>
    <w:rsid w:val="00C40DD3"/>
    <w:rsid w:val="00C43414"/>
    <w:rsid w:val="00C434C6"/>
    <w:rsid w:val="00C453D8"/>
    <w:rsid w:val="00C45619"/>
    <w:rsid w:val="00C46239"/>
    <w:rsid w:val="00C46B03"/>
    <w:rsid w:val="00C472E9"/>
    <w:rsid w:val="00C4777E"/>
    <w:rsid w:val="00C478C7"/>
    <w:rsid w:val="00C47B61"/>
    <w:rsid w:val="00C47EE7"/>
    <w:rsid w:val="00C47F1B"/>
    <w:rsid w:val="00C50BBC"/>
    <w:rsid w:val="00C50DBE"/>
    <w:rsid w:val="00C51C6D"/>
    <w:rsid w:val="00C5284C"/>
    <w:rsid w:val="00C536CC"/>
    <w:rsid w:val="00C53992"/>
    <w:rsid w:val="00C55543"/>
    <w:rsid w:val="00C55E1C"/>
    <w:rsid w:val="00C56179"/>
    <w:rsid w:val="00C5623D"/>
    <w:rsid w:val="00C5676D"/>
    <w:rsid w:val="00C568CA"/>
    <w:rsid w:val="00C57649"/>
    <w:rsid w:val="00C578A1"/>
    <w:rsid w:val="00C579A3"/>
    <w:rsid w:val="00C60A2E"/>
    <w:rsid w:val="00C613D4"/>
    <w:rsid w:val="00C61CAF"/>
    <w:rsid w:val="00C625A0"/>
    <w:rsid w:val="00C62938"/>
    <w:rsid w:val="00C62C64"/>
    <w:rsid w:val="00C62EA9"/>
    <w:rsid w:val="00C63390"/>
    <w:rsid w:val="00C64E14"/>
    <w:rsid w:val="00C64F62"/>
    <w:rsid w:val="00C6571D"/>
    <w:rsid w:val="00C6652E"/>
    <w:rsid w:val="00C666FD"/>
    <w:rsid w:val="00C66ECB"/>
    <w:rsid w:val="00C675D2"/>
    <w:rsid w:val="00C701FC"/>
    <w:rsid w:val="00C70770"/>
    <w:rsid w:val="00C70C85"/>
    <w:rsid w:val="00C71142"/>
    <w:rsid w:val="00C72120"/>
    <w:rsid w:val="00C72233"/>
    <w:rsid w:val="00C722E4"/>
    <w:rsid w:val="00C72327"/>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6C39"/>
    <w:rsid w:val="00C872E8"/>
    <w:rsid w:val="00C87A49"/>
    <w:rsid w:val="00C90895"/>
    <w:rsid w:val="00C91B93"/>
    <w:rsid w:val="00C91BDE"/>
    <w:rsid w:val="00C939A0"/>
    <w:rsid w:val="00C94063"/>
    <w:rsid w:val="00C9419A"/>
    <w:rsid w:val="00C944B3"/>
    <w:rsid w:val="00C94AA5"/>
    <w:rsid w:val="00C9504B"/>
    <w:rsid w:val="00C966D2"/>
    <w:rsid w:val="00C97F7C"/>
    <w:rsid w:val="00CA0318"/>
    <w:rsid w:val="00CA14F1"/>
    <w:rsid w:val="00CA1BDA"/>
    <w:rsid w:val="00CA1FAF"/>
    <w:rsid w:val="00CA323A"/>
    <w:rsid w:val="00CA5A6A"/>
    <w:rsid w:val="00CA6D87"/>
    <w:rsid w:val="00CA6E04"/>
    <w:rsid w:val="00CA701D"/>
    <w:rsid w:val="00CB14E4"/>
    <w:rsid w:val="00CB1CB2"/>
    <w:rsid w:val="00CB5980"/>
    <w:rsid w:val="00CC0EE0"/>
    <w:rsid w:val="00CC103B"/>
    <w:rsid w:val="00CC16A9"/>
    <w:rsid w:val="00CC37F8"/>
    <w:rsid w:val="00CC3B07"/>
    <w:rsid w:val="00CC6965"/>
    <w:rsid w:val="00CC7805"/>
    <w:rsid w:val="00CC7F60"/>
    <w:rsid w:val="00CC7FD3"/>
    <w:rsid w:val="00CD014D"/>
    <w:rsid w:val="00CD115C"/>
    <w:rsid w:val="00CD1601"/>
    <w:rsid w:val="00CD2A7B"/>
    <w:rsid w:val="00CD2FD6"/>
    <w:rsid w:val="00CD31F1"/>
    <w:rsid w:val="00CD33F7"/>
    <w:rsid w:val="00CD3A57"/>
    <w:rsid w:val="00CD3C12"/>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217"/>
    <w:rsid w:val="00D01828"/>
    <w:rsid w:val="00D02C8E"/>
    <w:rsid w:val="00D030C7"/>
    <w:rsid w:val="00D0381A"/>
    <w:rsid w:val="00D04C5E"/>
    <w:rsid w:val="00D05BEC"/>
    <w:rsid w:val="00D062FB"/>
    <w:rsid w:val="00D07774"/>
    <w:rsid w:val="00D1056B"/>
    <w:rsid w:val="00D10A86"/>
    <w:rsid w:val="00D10B8A"/>
    <w:rsid w:val="00D124AE"/>
    <w:rsid w:val="00D12705"/>
    <w:rsid w:val="00D13BCD"/>
    <w:rsid w:val="00D13EAA"/>
    <w:rsid w:val="00D13EE1"/>
    <w:rsid w:val="00D149D4"/>
    <w:rsid w:val="00D14E9B"/>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850"/>
    <w:rsid w:val="00D35866"/>
    <w:rsid w:val="00D402DF"/>
    <w:rsid w:val="00D40F11"/>
    <w:rsid w:val="00D42620"/>
    <w:rsid w:val="00D44E14"/>
    <w:rsid w:val="00D4508E"/>
    <w:rsid w:val="00D465F9"/>
    <w:rsid w:val="00D5066D"/>
    <w:rsid w:val="00D506A5"/>
    <w:rsid w:val="00D519E3"/>
    <w:rsid w:val="00D5289B"/>
    <w:rsid w:val="00D553D1"/>
    <w:rsid w:val="00D57207"/>
    <w:rsid w:val="00D60DDB"/>
    <w:rsid w:val="00D60E24"/>
    <w:rsid w:val="00D618FA"/>
    <w:rsid w:val="00D62740"/>
    <w:rsid w:val="00D63A02"/>
    <w:rsid w:val="00D63A85"/>
    <w:rsid w:val="00D63EFF"/>
    <w:rsid w:val="00D6439C"/>
    <w:rsid w:val="00D644F7"/>
    <w:rsid w:val="00D64B8E"/>
    <w:rsid w:val="00D64E17"/>
    <w:rsid w:val="00D65749"/>
    <w:rsid w:val="00D65B51"/>
    <w:rsid w:val="00D65EFF"/>
    <w:rsid w:val="00D6719C"/>
    <w:rsid w:val="00D70437"/>
    <w:rsid w:val="00D70656"/>
    <w:rsid w:val="00D70941"/>
    <w:rsid w:val="00D7181A"/>
    <w:rsid w:val="00D71839"/>
    <w:rsid w:val="00D74AF0"/>
    <w:rsid w:val="00D75B11"/>
    <w:rsid w:val="00D776A5"/>
    <w:rsid w:val="00D80BD3"/>
    <w:rsid w:val="00D824F1"/>
    <w:rsid w:val="00D8351A"/>
    <w:rsid w:val="00D8377E"/>
    <w:rsid w:val="00D83E09"/>
    <w:rsid w:val="00D850F3"/>
    <w:rsid w:val="00D85E8D"/>
    <w:rsid w:val="00D879F5"/>
    <w:rsid w:val="00D87CCC"/>
    <w:rsid w:val="00D90926"/>
    <w:rsid w:val="00D90F4D"/>
    <w:rsid w:val="00D91046"/>
    <w:rsid w:val="00D9244C"/>
    <w:rsid w:val="00D92D02"/>
    <w:rsid w:val="00D936E5"/>
    <w:rsid w:val="00D94C4A"/>
    <w:rsid w:val="00D9644F"/>
    <w:rsid w:val="00D96625"/>
    <w:rsid w:val="00D96EB9"/>
    <w:rsid w:val="00D97E89"/>
    <w:rsid w:val="00D97FD2"/>
    <w:rsid w:val="00DA5220"/>
    <w:rsid w:val="00DA5B81"/>
    <w:rsid w:val="00DA5D0D"/>
    <w:rsid w:val="00DA72B2"/>
    <w:rsid w:val="00DA78BF"/>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67F"/>
    <w:rsid w:val="00DD6E0F"/>
    <w:rsid w:val="00DD792C"/>
    <w:rsid w:val="00DD7BA9"/>
    <w:rsid w:val="00DD7D28"/>
    <w:rsid w:val="00DE0291"/>
    <w:rsid w:val="00DE045B"/>
    <w:rsid w:val="00DE1BBA"/>
    <w:rsid w:val="00DE21A9"/>
    <w:rsid w:val="00DE2416"/>
    <w:rsid w:val="00DE481D"/>
    <w:rsid w:val="00DE550B"/>
    <w:rsid w:val="00DE5A70"/>
    <w:rsid w:val="00DE5AEB"/>
    <w:rsid w:val="00DE606D"/>
    <w:rsid w:val="00DE7897"/>
    <w:rsid w:val="00DE7921"/>
    <w:rsid w:val="00DF0741"/>
    <w:rsid w:val="00DF170A"/>
    <w:rsid w:val="00DF2A83"/>
    <w:rsid w:val="00DF3137"/>
    <w:rsid w:val="00DF3B54"/>
    <w:rsid w:val="00DF5A20"/>
    <w:rsid w:val="00DF7B20"/>
    <w:rsid w:val="00E0027D"/>
    <w:rsid w:val="00E016AF"/>
    <w:rsid w:val="00E034C2"/>
    <w:rsid w:val="00E03FE5"/>
    <w:rsid w:val="00E03FF9"/>
    <w:rsid w:val="00E04835"/>
    <w:rsid w:val="00E05292"/>
    <w:rsid w:val="00E058BB"/>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0DB"/>
    <w:rsid w:val="00E1515C"/>
    <w:rsid w:val="00E15AED"/>
    <w:rsid w:val="00E17902"/>
    <w:rsid w:val="00E21C66"/>
    <w:rsid w:val="00E2230E"/>
    <w:rsid w:val="00E22ADD"/>
    <w:rsid w:val="00E260E5"/>
    <w:rsid w:val="00E2681D"/>
    <w:rsid w:val="00E26D5E"/>
    <w:rsid w:val="00E27125"/>
    <w:rsid w:val="00E30593"/>
    <w:rsid w:val="00E3084C"/>
    <w:rsid w:val="00E31025"/>
    <w:rsid w:val="00E311B4"/>
    <w:rsid w:val="00E31B26"/>
    <w:rsid w:val="00E32126"/>
    <w:rsid w:val="00E3388F"/>
    <w:rsid w:val="00E33D1C"/>
    <w:rsid w:val="00E34134"/>
    <w:rsid w:val="00E34AD8"/>
    <w:rsid w:val="00E356A7"/>
    <w:rsid w:val="00E36065"/>
    <w:rsid w:val="00E3662D"/>
    <w:rsid w:val="00E37DCE"/>
    <w:rsid w:val="00E40730"/>
    <w:rsid w:val="00E408CA"/>
    <w:rsid w:val="00E40F1B"/>
    <w:rsid w:val="00E41F85"/>
    <w:rsid w:val="00E42868"/>
    <w:rsid w:val="00E42B90"/>
    <w:rsid w:val="00E434DF"/>
    <w:rsid w:val="00E43734"/>
    <w:rsid w:val="00E43BE9"/>
    <w:rsid w:val="00E44F97"/>
    <w:rsid w:val="00E4662D"/>
    <w:rsid w:val="00E46C91"/>
    <w:rsid w:val="00E472A2"/>
    <w:rsid w:val="00E4737C"/>
    <w:rsid w:val="00E50474"/>
    <w:rsid w:val="00E5162E"/>
    <w:rsid w:val="00E529DF"/>
    <w:rsid w:val="00E53842"/>
    <w:rsid w:val="00E542D4"/>
    <w:rsid w:val="00E54F54"/>
    <w:rsid w:val="00E568AE"/>
    <w:rsid w:val="00E57240"/>
    <w:rsid w:val="00E57720"/>
    <w:rsid w:val="00E57F05"/>
    <w:rsid w:val="00E6023C"/>
    <w:rsid w:val="00E60418"/>
    <w:rsid w:val="00E610AB"/>
    <w:rsid w:val="00E61275"/>
    <w:rsid w:val="00E615F4"/>
    <w:rsid w:val="00E616ED"/>
    <w:rsid w:val="00E6472A"/>
    <w:rsid w:val="00E64AD7"/>
    <w:rsid w:val="00E65882"/>
    <w:rsid w:val="00E660ED"/>
    <w:rsid w:val="00E7003E"/>
    <w:rsid w:val="00E70FE6"/>
    <w:rsid w:val="00E71BD4"/>
    <w:rsid w:val="00E722D2"/>
    <w:rsid w:val="00E73565"/>
    <w:rsid w:val="00E75B7F"/>
    <w:rsid w:val="00E75F21"/>
    <w:rsid w:val="00E76845"/>
    <w:rsid w:val="00E77102"/>
    <w:rsid w:val="00E77270"/>
    <w:rsid w:val="00E8025C"/>
    <w:rsid w:val="00E8133B"/>
    <w:rsid w:val="00E8139A"/>
    <w:rsid w:val="00E81BA4"/>
    <w:rsid w:val="00E828EC"/>
    <w:rsid w:val="00E830F5"/>
    <w:rsid w:val="00E837FB"/>
    <w:rsid w:val="00E83832"/>
    <w:rsid w:val="00E83A22"/>
    <w:rsid w:val="00E85132"/>
    <w:rsid w:val="00E856BD"/>
    <w:rsid w:val="00E85844"/>
    <w:rsid w:val="00E877B9"/>
    <w:rsid w:val="00E87B6A"/>
    <w:rsid w:val="00E91375"/>
    <w:rsid w:val="00E91FA1"/>
    <w:rsid w:val="00E92099"/>
    <w:rsid w:val="00E924AF"/>
    <w:rsid w:val="00E92766"/>
    <w:rsid w:val="00E93952"/>
    <w:rsid w:val="00E93E26"/>
    <w:rsid w:val="00E94106"/>
    <w:rsid w:val="00E96561"/>
    <w:rsid w:val="00E9761F"/>
    <w:rsid w:val="00E97DAD"/>
    <w:rsid w:val="00EA0366"/>
    <w:rsid w:val="00EA0A6C"/>
    <w:rsid w:val="00EA0CA6"/>
    <w:rsid w:val="00EA1922"/>
    <w:rsid w:val="00EA1E0C"/>
    <w:rsid w:val="00EA28F1"/>
    <w:rsid w:val="00EA3418"/>
    <w:rsid w:val="00EA42D1"/>
    <w:rsid w:val="00EA4DC4"/>
    <w:rsid w:val="00EA5DE8"/>
    <w:rsid w:val="00EA7B30"/>
    <w:rsid w:val="00EA7E04"/>
    <w:rsid w:val="00EB0D15"/>
    <w:rsid w:val="00EB1733"/>
    <w:rsid w:val="00EB2C63"/>
    <w:rsid w:val="00EB2F7A"/>
    <w:rsid w:val="00EB32E6"/>
    <w:rsid w:val="00EB3A6C"/>
    <w:rsid w:val="00EB431B"/>
    <w:rsid w:val="00EB4A6B"/>
    <w:rsid w:val="00EB6C18"/>
    <w:rsid w:val="00EC036F"/>
    <w:rsid w:val="00EC0A86"/>
    <w:rsid w:val="00EC383E"/>
    <w:rsid w:val="00EC59E1"/>
    <w:rsid w:val="00EC5E8A"/>
    <w:rsid w:val="00EC7DCE"/>
    <w:rsid w:val="00ED1137"/>
    <w:rsid w:val="00ED20BE"/>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207"/>
    <w:rsid w:val="00F00382"/>
    <w:rsid w:val="00F03D3A"/>
    <w:rsid w:val="00F0524A"/>
    <w:rsid w:val="00F05B7C"/>
    <w:rsid w:val="00F109D2"/>
    <w:rsid w:val="00F112F2"/>
    <w:rsid w:val="00F11A37"/>
    <w:rsid w:val="00F12DBC"/>
    <w:rsid w:val="00F132CC"/>
    <w:rsid w:val="00F1342F"/>
    <w:rsid w:val="00F13999"/>
    <w:rsid w:val="00F13DD1"/>
    <w:rsid w:val="00F14178"/>
    <w:rsid w:val="00F149E9"/>
    <w:rsid w:val="00F15ACD"/>
    <w:rsid w:val="00F17D91"/>
    <w:rsid w:val="00F17F84"/>
    <w:rsid w:val="00F20868"/>
    <w:rsid w:val="00F20F84"/>
    <w:rsid w:val="00F222ED"/>
    <w:rsid w:val="00F22EA3"/>
    <w:rsid w:val="00F239D8"/>
    <w:rsid w:val="00F2509D"/>
    <w:rsid w:val="00F2665B"/>
    <w:rsid w:val="00F27104"/>
    <w:rsid w:val="00F31125"/>
    <w:rsid w:val="00F31D28"/>
    <w:rsid w:val="00F32071"/>
    <w:rsid w:val="00F33BCD"/>
    <w:rsid w:val="00F33E71"/>
    <w:rsid w:val="00F34021"/>
    <w:rsid w:val="00F3680B"/>
    <w:rsid w:val="00F36B52"/>
    <w:rsid w:val="00F40537"/>
    <w:rsid w:val="00F4074F"/>
    <w:rsid w:val="00F4081A"/>
    <w:rsid w:val="00F415F4"/>
    <w:rsid w:val="00F43E0E"/>
    <w:rsid w:val="00F45297"/>
    <w:rsid w:val="00F4654C"/>
    <w:rsid w:val="00F4721D"/>
    <w:rsid w:val="00F47470"/>
    <w:rsid w:val="00F476FA"/>
    <w:rsid w:val="00F47BE5"/>
    <w:rsid w:val="00F47DEC"/>
    <w:rsid w:val="00F5035C"/>
    <w:rsid w:val="00F5078E"/>
    <w:rsid w:val="00F5224D"/>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41CA"/>
    <w:rsid w:val="00F94DC0"/>
    <w:rsid w:val="00F95053"/>
    <w:rsid w:val="00F956F5"/>
    <w:rsid w:val="00F95918"/>
    <w:rsid w:val="00F95AD4"/>
    <w:rsid w:val="00F95E9C"/>
    <w:rsid w:val="00F9641C"/>
    <w:rsid w:val="00F9643F"/>
    <w:rsid w:val="00F96F16"/>
    <w:rsid w:val="00F976EE"/>
    <w:rsid w:val="00F978CE"/>
    <w:rsid w:val="00FA0017"/>
    <w:rsid w:val="00FA0197"/>
    <w:rsid w:val="00FA051D"/>
    <w:rsid w:val="00FA12F1"/>
    <w:rsid w:val="00FA17CC"/>
    <w:rsid w:val="00FA1A67"/>
    <w:rsid w:val="00FA2647"/>
    <w:rsid w:val="00FA327C"/>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7855"/>
    <w:rsid w:val="00FC7D9C"/>
    <w:rsid w:val="00FC7DA0"/>
    <w:rsid w:val="00FD0A6A"/>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6538"/>
    <w:rsid w:val="00FE67E5"/>
    <w:rsid w:val="00FE70BA"/>
    <w:rsid w:val="00FE755E"/>
    <w:rsid w:val="00FE7880"/>
    <w:rsid w:val="00FE7DC6"/>
    <w:rsid w:val="00FF0000"/>
    <w:rsid w:val="00FF1325"/>
    <w:rsid w:val="00FF22E3"/>
    <w:rsid w:val="00FF2D4D"/>
    <w:rsid w:val="00FF35DA"/>
    <w:rsid w:val="00FF366A"/>
    <w:rsid w:val="00FF3EC8"/>
    <w:rsid w:val="00FF55D4"/>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style>
  <w:style w:type="numbering" w:customStyle="1" w:styleId="ListNo5">
    <w:name w:val="List No"/>
    <w:uiPriority w:val="99"/>
    <w:semiHidden/>
    <w:unhideWhenUsed/>
  </w:style>
  <w:style w:type="numbering" w:customStyle="1" w:styleId="ListNo6">
    <w:name w:val="List No"/>
    <w:uiPriority w:val="99"/>
    <w:semiHidden/>
    <w:unhideWhenUsed/>
  </w:style>
  <w:style w:type="numbering" w:customStyle="1" w:styleId="ListNo7">
    <w:name w:val="List No"/>
    <w:uiPriority w:val="99"/>
    <w:semiHidden/>
    <w:unhideWhenUsed/>
  </w:style>
  <w:style w:type="numbering" w:customStyle="1" w:styleId="ListNo8">
    <w:name w:val="List No"/>
    <w:uiPriority w:val="99"/>
    <w:semiHidden/>
    <w:unhideWhenUsed/>
  </w:style>
  <w:style w:type="numbering" w:customStyle="1" w:styleId="ListNo9">
    <w:name w:val="List No"/>
    <w:uiPriority w:val="99"/>
    <w:semiHidden/>
    <w:unhideWhenUsed/>
  </w:style>
  <w:style w:type="numbering" w:customStyle="1" w:styleId="ListNoa">
    <w:name w:val="List No"/>
    <w:uiPriority w:val="99"/>
    <w:semiHidden/>
    <w:unhideWhenUsed/>
  </w:style>
  <w:style w:type="numbering" w:customStyle="1" w:styleId="ListNob">
    <w:name w:val="List No"/>
    <w:uiPriority w:val="99"/>
    <w:semiHidden/>
    <w:unhideWhenUsed/>
  </w:style>
  <w:style w:type="numbering" w:customStyle="1" w:styleId="ListNoc">
    <w:name w:val="List No"/>
    <w:uiPriority w:val="99"/>
    <w:semiHidden/>
    <w:unhideWhenUsed/>
  </w:style>
  <w:style w:type="numbering" w:customStyle="1" w:styleId="ListNod">
    <w:name w:val="List No"/>
    <w:uiPriority w:val="99"/>
    <w:semiHidden/>
    <w:unhideWhenUsed/>
  </w:style>
  <w:style w:type="numbering" w:customStyle="1" w:styleId="ListNoe">
    <w:name w:val="List No"/>
    <w:uiPriority w:val="99"/>
    <w:semiHidden/>
    <w:unhideWhenUsed/>
  </w:style>
  <w:style w:type="numbering" w:customStyle="1" w:styleId="ListNof">
    <w:name w:val="List No"/>
    <w:uiPriority w:val="99"/>
    <w:semiHidden/>
    <w:unhideWhenUsed/>
  </w:style>
  <w:style w:type="numbering" w:customStyle="1" w:styleId="ListNof0">
    <w:name w:val="List No"/>
    <w:uiPriority w:val="99"/>
    <w:semiHidden/>
    <w:unhideWhenUsed/>
  </w:style>
  <w:style w:type="numbering" w:customStyle="1" w:styleId="ListNof1">
    <w:name w:val="List No"/>
    <w:uiPriority w:val="99"/>
    <w:semiHidden/>
    <w:unhideWhenUsed/>
  </w:style>
  <w:style w:type="numbering" w:customStyle="1" w:styleId="ListNof2">
    <w:name w:val="List No"/>
    <w:uiPriority w:val="99"/>
    <w:semiHidden/>
    <w:unhideWhenUsed/>
  </w:style>
  <w:style w:type="numbering" w:customStyle="1" w:styleId="ListNof3">
    <w:name w:val="List No"/>
    <w:uiPriority w:val="99"/>
    <w:semiHidden/>
    <w:unhideWhenUsed/>
  </w:style>
  <w:style w:type="numbering" w:customStyle="1" w:styleId="ListNof4">
    <w:name w:val="List No"/>
    <w:uiPriority w:val="99"/>
    <w:semiHidden/>
    <w:unhideWhenUsed/>
  </w:style>
  <w:style w:type="numbering" w:customStyle="1" w:styleId="ListNof5">
    <w:name w:val="List No"/>
    <w:uiPriority w:val="99"/>
    <w:semiHidden/>
    <w:unhideWhenUsed/>
  </w:style>
  <w:style w:type="numbering" w:customStyle="1" w:styleId="ListNof6">
    <w:name w:val="List No"/>
    <w:uiPriority w:val="99"/>
    <w:semiHidden/>
    <w:unhideWhenUsed/>
  </w:style>
  <w:style w:type="numbering" w:customStyle="1" w:styleId="ListNof7">
    <w:name w:val="List No"/>
    <w:uiPriority w:val="99"/>
    <w:semiHidden/>
    <w:unhideWhenUsed/>
  </w:style>
  <w:style w:type="numbering" w:customStyle="1" w:styleId="ListNof8">
    <w:name w:val="List No"/>
    <w:uiPriority w:val="99"/>
    <w:semiHidden/>
    <w:unhideWhenUsed/>
  </w:style>
  <w:style w:type="numbering" w:customStyle="1" w:styleId="ListNof9">
    <w:name w:val="List No"/>
    <w:uiPriority w:val="99"/>
    <w:semiHidden/>
    <w:unhideWhenUsed/>
  </w:style>
  <w:style w:type="numbering" w:customStyle="1" w:styleId="ListNofa">
    <w:name w:val="List No"/>
    <w:uiPriority w:val="99"/>
    <w:semiHidden/>
    <w:unhideWhenUsed/>
  </w:style>
  <w:style w:type="numbering" w:customStyle="1" w:styleId="ListNofb">
    <w:name w:val="List No"/>
    <w:uiPriority w:val="99"/>
    <w:semiHidden/>
    <w:unhideWhenUsed/>
  </w:style>
  <w:style w:type="numbering" w:customStyle="1" w:styleId="ListNofc">
    <w:name w:val="List No"/>
    <w:uiPriority w:val="99"/>
    <w:semiHidden/>
    <w:unhideWhenUsed/>
  </w:style>
  <w:style w:type="numbering" w:customStyle="1" w:styleId="ListNofd">
    <w:name w:val="List No"/>
    <w:uiPriority w:val="99"/>
    <w:semiHidden/>
    <w:unhideWhenUsed/>
  </w:style>
  <w:style w:type="numbering" w:customStyle="1" w:styleId="ListNofe">
    <w:name w:val="List No"/>
    <w:uiPriority w:val="99"/>
    <w:semiHidden/>
    <w:unhideWhenUsed/>
  </w:style>
  <w:style w:type="numbering" w:customStyle="1" w:styleId="ListNoff">
    <w:name w:val="List No"/>
    <w:uiPriority w:val="99"/>
    <w:semiHidden/>
    <w:unhideWhenUsed/>
  </w:style>
  <w:style w:type="numbering" w:customStyle="1" w:styleId="ListNoff0">
    <w:name w:val="List No"/>
    <w:uiPriority w:val="99"/>
    <w:semiHidden/>
    <w:unhideWhenUsed/>
  </w:style>
  <w:style w:type="numbering" w:customStyle="1" w:styleId="ListNoff1">
    <w:name w:val="List No"/>
    <w:uiPriority w:val="99"/>
    <w:semiHidden/>
    <w:unhideWhenUsed/>
  </w:style>
  <w:style w:type="numbering" w:customStyle="1" w:styleId="ListNoff2">
    <w:name w:val="List No"/>
    <w:uiPriority w:val="99"/>
    <w:semiHidden/>
    <w:unhideWhenUsed/>
  </w:style>
  <w:style w:type="numbering" w:customStyle="1" w:styleId="ListNoff3">
    <w:name w:val="List No"/>
    <w:uiPriority w:val="99"/>
    <w:semiHidden/>
    <w:unhideWhenUsed/>
  </w:style>
  <w:style w:type="numbering" w:customStyle="1" w:styleId="ListNoff4">
    <w:name w:val="List No"/>
    <w:uiPriority w:val="99"/>
    <w:semiHidden/>
    <w:unhideWhenUsed/>
  </w:style>
  <w:style w:type="numbering" w:customStyle="1" w:styleId="ListNoff5">
    <w:name w:val="List No"/>
    <w:uiPriority w:val="99"/>
    <w:semiHidden/>
    <w:unhideWhenUsed/>
  </w:style>
  <w:style w:type="numbering" w:customStyle="1" w:styleId="ListNoff6">
    <w:name w:val="List No"/>
    <w:uiPriority w:val="99"/>
    <w:semiHidden/>
    <w:unhideWhenUsed/>
  </w:style>
  <w:style w:type="numbering" w:customStyle="1" w:styleId="ListNoff7">
    <w:name w:val="List No"/>
    <w:uiPriority w:val="99"/>
    <w:semiHidden/>
    <w:unhideWhenUsed/>
  </w:style>
  <w:style w:type="numbering" w:customStyle="1" w:styleId="ListNoff8">
    <w:name w:val="List No"/>
    <w:uiPriority w:val="99"/>
    <w:semiHidden/>
    <w:unhideWhenUsed/>
  </w:style>
  <w:style w:type="numbering" w:customStyle="1" w:styleId="ListNoff9">
    <w:name w:val="List No"/>
    <w:uiPriority w:val="99"/>
    <w:semiHidden/>
    <w:unhideWhenUsed/>
  </w:style>
  <w:style w:type="numbering" w:customStyle="1" w:styleId="ListNoffa">
    <w:name w:val="List No"/>
    <w:uiPriority w:val="99"/>
    <w:semiHidden/>
    <w:unhideWhenUsed/>
  </w:style>
  <w:style w:type="numbering" w:customStyle="1" w:styleId="ListNoffb">
    <w:name w:val="List No"/>
    <w:uiPriority w:val="99"/>
    <w:semiHidden/>
    <w:unhideWhenUsed/>
  </w:style>
  <w:style w:type="numbering" w:customStyle="1" w:styleId="ListNoffc">
    <w:name w:val="List No"/>
    <w:uiPriority w:val="99"/>
    <w:semiHidden/>
    <w:unhideWhenUsed/>
  </w:style>
  <w:style w:type="numbering" w:customStyle="1" w:styleId="ListNoffd">
    <w:name w:val="List No"/>
    <w:uiPriority w:val="99"/>
    <w:semiHidden/>
    <w:unhideWhenUsed/>
    <w:rsid w:val="000F4732"/>
  </w:style>
  <w:style w:type="numbering" w:customStyle="1" w:styleId="ListNoffe">
    <w:name w:val="List No"/>
    <w:uiPriority w:val="99"/>
    <w:semiHidden/>
    <w:unhideWhenUsed/>
    <w:rsid w:val="00AE5CBF"/>
  </w:style>
  <w:style w:type="numbering" w:customStyle="1" w:styleId="ListNofff">
    <w:name w:val="List No"/>
    <w:uiPriority w:val="99"/>
    <w:semiHidden/>
    <w:unhideWhenUsed/>
    <w:rsid w:val="00813577"/>
  </w:style>
  <w:style w:type="numbering" w:customStyle="1" w:styleId="ListNofff0">
    <w:name w:val="List No"/>
    <w:uiPriority w:val="99"/>
    <w:semiHidden/>
    <w:unhideWhenUsed/>
    <w:rsid w:val="00E12FEF"/>
  </w:style>
  <w:style w:type="numbering" w:customStyle="1" w:styleId="ListNofff1">
    <w:name w:val="List No"/>
    <w:uiPriority w:val="99"/>
    <w:semiHidden/>
    <w:unhideWhenUsed/>
    <w:rsid w:val="00E75B7F"/>
  </w:style>
  <w:style w:type="numbering" w:customStyle="1" w:styleId="ListNofff2">
    <w:name w:val="List No"/>
    <w:uiPriority w:val="99"/>
    <w:semiHidden/>
    <w:unhideWhenUsed/>
    <w:rsid w:val="00ED4C96"/>
  </w:style>
  <w:style w:type="numbering" w:customStyle="1" w:styleId="ListNofff3">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99"/>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3A0F3F"/>
    <w:rPr>
      <w:color w:val="605E5C"/>
      <w:shd w:val="clear" w:color="auto" w:fill="E1DFDD"/>
    </w:rPr>
  </w:style>
  <w:style w:type="character" w:customStyle="1" w:styleId="MentionUnresolved0">
    <w:name w:val="Mention Unresolved"/>
    <w:basedOn w:val="DefaultParagraphFont"/>
    <w:uiPriority w:val="99"/>
    <w:semiHidden/>
    <w:unhideWhenUsed/>
    <w:rsid w:val="007E2B47"/>
    <w:rPr>
      <w:color w:val="605E5C"/>
      <w:shd w:val="clear" w:color="auto" w:fill="E1DFDD"/>
    </w:rPr>
  </w:style>
  <w:style w:type="paragraph" w:customStyle="1" w:styleId="TableParagraph">
    <w:name w:val="Table Paragraph"/>
    <w:basedOn w:val="Normal"/>
    <w:uiPriority w:val="1"/>
    <w:qFormat/>
    <w:rsid w:val="001F4CFF"/>
    <w:pPr>
      <w:widowControl w:val="0"/>
      <w:autoSpaceDE w:val="0"/>
      <w:autoSpaceDN w:val="0"/>
      <w:ind w:left="107"/>
      <w:jc w:val="left"/>
    </w:pPr>
    <w:rPr>
      <w:rFonts w:ascii="Arial MT" w:eastAsia="Arial MT" w:hAnsi="Arial MT" w:cs="Arial MT"/>
      <w:sz w:val="22"/>
      <w:szCs w:val="22"/>
      <w:lang w:val="en-US"/>
    </w:rPr>
  </w:style>
  <w:style w:type="character" w:customStyle="1" w:styleId="MentionUnresolved1">
    <w:name w:val="Mention Unresolved"/>
    <w:basedOn w:val="DefaultParagraphFont"/>
    <w:uiPriority w:val="99"/>
    <w:semiHidden/>
    <w:unhideWhenUsed/>
    <w:rsid w:val="00C62938"/>
    <w:rPr>
      <w:color w:val="605E5C"/>
      <w:shd w:val="clear" w:color="auto" w:fill="E1DFDD"/>
    </w:rPr>
  </w:style>
  <w:style w:type="table" w:customStyle="1" w:styleId="Grid">
    <w:name w:val="Grid"/>
    <w:basedOn w:val="TableNormal"/>
    <w:rsid w:val="00ED20B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377094821">
      <w:bodyDiv w:val="1"/>
      <w:marLeft w:val="0"/>
      <w:marRight w:val="0"/>
      <w:marTop w:val="0"/>
      <w:marBottom w:val="0"/>
      <w:divBdr>
        <w:top w:val="none" w:sz="0" w:space="0" w:color="auto"/>
        <w:left w:val="none" w:sz="0" w:space="0" w:color="auto"/>
        <w:bottom w:val="none" w:sz="0" w:space="0" w:color="auto"/>
        <w:right w:val="none" w:sz="0" w:space="0" w:color="auto"/>
      </w:divBdr>
    </w:div>
    <w:div w:id="382363535">
      <w:bodyDiv w:val="1"/>
      <w:marLeft w:val="0"/>
      <w:marRight w:val="0"/>
      <w:marTop w:val="0"/>
      <w:marBottom w:val="0"/>
      <w:divBdr>
        <w:top w:val="none" w:sz="0" w:space="0" w:color="auto"/>
        <w:left w:val="none" w:sz="0" w:space="0" w:color="auto"/>
        <w:bottom w:val="none" w:sz="0" w:space="0" w:color="auto"/>
        <w:right w:val="none" w:sz="0" w:space="0" w:color="auto"/>
      </w:divBdr>
    </w:div>
    <w:div w:id="397287014">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67239313">
      <w:bodyDiv w:val="1"/>
      <w:marLeft w:val="0"/>
      <w:marRight w:val="0"/>
      <w:marTop w:val="0"/>
      <w:marBottom w:val="0"/>
      <w:divBdr>
        <w:top w:val="none" w:sz="0" w:space="0" w:color="auto"/>
        <w:left w:val="none" w:sz="0" w:space="0" w:color="auto"/>
        <w:bottom w:val="none" w:sz="0" w:space="0" w:color="auto"/>
        <w:right w:val="none" w:sz="0" w:space="0" w:color="auto"/>
      </w:divBdr>
    </w:div>
    <w:div w:id="780028354">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355422">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099165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081681611">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572877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76268701">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12308760">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2977224">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97345716">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610428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41329484">
      <w:bodyDiv w:val="1"/>
      <w:marLeft w:val="0"/>
      <w:marRight w:val="0"/>
      <w:marTop w:val="0"/>
      <w:marBottom w:val="0"/>
      <w:divBdr>
        <w:top w:val="none" w:sz="0" w:space="0" w:color="auto"/>
        <w:left w:val="none" w:sz="0" w:space="0" w:color="auto"/>
        <w:bottom w:val="none" w:sz="0" w:space="0" w:color="auto"/>
        <w:right w:val="none" w:sz="0" w:space="0" w:color="auto"/>
      </w:divBdr>
    </w:div>
    <w:div w:id="1948195043">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0393855">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ocpo.treasury.gov.za/Resource_Centre/Legislation/General%20Conditions%20of%20Contract-%20Inclusion%20of%20par%2034%20CIBD.pdf"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fq.procurement@raf.co.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onathanm@raf.co.za"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2</TotalTime>
  <Pages>10</Pages>
  <Words>1776</Words>
  <Characters>10124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11877</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Jonathan Matjila</cp:lastModifiedBy>
  <cp:revision>2</cp:revision>
  <cp:lastPrinted>2020-03-06T06:59:00Z</cp:lastPrinted>
  <dcterms:created xsi:type="dcterms:W3CDTF">2026-09-15T13:37:00Z</dcterms:created>
  <dcterms:modified xsi:type="dcterms:W3CDTF">2026-09-15T13:37:00Z</dcterms:modified>
</cp:coreProperties>
</file>