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6541A9" w:rsidRDefault="006C6300" w:rsidP="006C6300">
      <w:pPr>
        <w:pStyle w:val="Footer"/>
        <w:spacing w:line="360" w:lineRule="auto"/>
        <w:rPr>
          <w:rFonts w:ascii="Tahoma" w:hAnsi="Tahoma" w:cs="Tahoma"/>
          <w:b/>
          <w:bCs/>
          <w:sz w:val="18"/>
          <w:szCs w:val="18"/>
        </w:rPr>
      </w:pPr>
      <w:r w:rsidRPr="006541A9">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A51AE82">
            <wp:simplePos x="0" y="0"/>
            <wp:positionH relativeFrom="column">
              <wp:posOffset>2922270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6541A9" w14:paraId="4FCD5394" w14:textId="77777777">
        <w:trPr>
          <w:trHeight w:val="521"/>
        </w:trPr>
        <w:tc>
          <w:tcPr>
            <w:tcW w:w="4140" w:type="dxa"/>
            <w:shd w:val="clear" w:color="auto" w:fill="A6A6A6"/>
          </w:tcPr>
          <w:p w14:paraId="5160432D" w14:textId="77777777" w:rsidR="006C6300" w:rsidRPr="006541A9" w:rsidRDefault="006C6300">
            <w:pPr>
              <w:spacing w:line="360" w:lineRule="auto"/>
              <w:jc w:val="left"/>
              <w:rPr>
                <w:rFonts w:ascii="Tahoma" w:hAnsi="Tahoma" w:cs="Tahoma"/>
                <w:b/>
                <w:color w:val="000000" w:themeColor="text1"/>
                <w:sz w:val="18"/>
                <w:szCs w:val="18"/>
              </w:rPr>
            </w:pPr>
            <w:r w:rsidRPr="006541A9">
              <w:rPr>
                <w:rFonts w:ascii="Tahoma" w:hAnsi="Tahoma" w:cs="Tahoma"/>
                <w:b/>
                <w:color w:val="000000" w:themeColor="text1"/>
                <w:sz w:val="18"/>
                <w:szCs w:val="18"/>
              </w:rPr>
              <w:t>REQUEST FOR QUOTATION (RFQ) NUMBER:</w:t>
            </w:r>
          </w:p>
        </w:tc>
        <w:tc>
          <w:tcPr>
            <w:tcW w:w="6407" w:type="dxa"/>
          </w:tcPr>
          <w:p w14:paraId="74FE0331" w14:textId="5322721F" w:rsidR="006C6300" w:rsidRPr="006541A9" w:rsidRDefault="006C6300">
            <w:pPr>
              <w:spacing w:line="360" w:lineRule="auto"/>
              <w:jc w:val="left"/>
              <w:rPr>
                <w:rFonts w:ascii="Tahoma" w:hAnsi="Tahoma" w:cs="Tahoma"/>
                <w:b/>
                <w:bCs/>
                <w:color w:val="000000" w:themeColor="text1"/>
                <w:sz w:val="18"/>
                <w:szCs w:val="18"/>
              </w:rPr>
            </w:pPr>
            <w:r w:rsidRPr="006541A9">
              <w:rPr>
                <w:rFonts w:ascii="Tahoma" w:hAnsi="Tahoma" w:cs="Tahoma"/>
                <w:b/>
                <w:sz w:val="18"/>
                <w:szCs w:val="18"/>
              </w:rPr>
              <w:t>PR</w:t>
            </w:r>
            <w:r w:rsidRPr="006541A9">
              <w:rPr>
                <w:rFonts w:ascii="Tahoma" w:hAnsi="Tahoma" w:cs="Tahoma"/>
                <w:b/>
                <w:bCs/>
                <w:sz w:val="18"/>
                <w:szCs w:val="18"/>
              </w:rPr>
              <w:t>10</w:t>
            </w:r>
            <w:r w:rsidR="00B651A1" w:rsidRPr="006541A9">
              <w:rPr>
                <w:rFonts w:ascii="Tahoma" w:hAnsi="Tahoma" w:cs="Tahoma"/>
                <w:b/>
                <w:bCs/>
                <w:sz w:val="18"/>
                <w:szCs w:val="18"/>
              </w:rPr>
              <w:t>1</w:t>
            </w:r>
            <w:r w:rsidR="005F2E54" w:rsidRPr="006541A9">
              <w:rPr>
                <w:rFonts w:ascii="Tahoma" w:hAnsi="Tahoma" w:cs="Tahoma"/>
                <w:b/>
                <w:bCs/>
                <w:sz w:val="18"/>
                <w:szCs w:val="18"/>
              </w:rPr>
              <w:t>1</w:t>
            </w:r>
            <w:r w:rsidR="00A33C6E">
              <w:rPr>
                <w:rFonts w:ascii="Tahoma" w:hAnsi="Tahoma" w:cs="Tahoma"/>
                <w:b/>
                <w:bCs/>
                <w:sz w:val="18"/>
                <w:szCs w:val="18"/>
              </w:rPr>
              <w:t>9321</w:t>
            </w:r>
            <w:r w:rsidRPr="006541A9">
              <w:rPr>
                <w:rFonts w:ascii="Tahoma" w:hAnsi="Tahoma" w:cs="Tahoma"/>
                <w:b/>
                <w:bCs/>
                <w:sz w:val="18"/>
                <w:szCs w:val="18"/>
              </w:rPr>
              <w:t xml:space="preserve"> </w:t>
            </w:r>
            <w:r w:rsidRPr="006541A9">
              <w:rPr>
                <w:rFonts w:ascii="Tahoma" w:hAnsi="Tahoma" w:cs="Tahoma"/>
                <w:b/>
                <w:bCs/>
                <w:color w:val="000000" w:themeColor="text1"/>
                <w:sz w:val="18"/>
                <w:szCs w:val="18"/>
              </w:rPr>
              <w:t>(Please use this number as reference when sending quotations and supporting documentation)</w:t>
            </w:r>
          </w:p>
        </w:tc>
      </w:tr>
      <w:tr w:rsidR="006C6300" w:rsidRPr="006541A9" w14:paraId="24E7EE4D" w14:textId="77777777">
        <w:tc>
          <w:tcPr>
            <w:tcW w:w="4140" w:type="dxa"/>
            <w:shd w:val="clear" w:color="auto" w:fill="A6A6A6"/>
          </w:tcPr>
          <w:p w14:paraId="130C3A72" w14:textId="77777777"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 xml:space="preserve">DESCRIPTION </w:t>
            </w:r>
          </w:p>
        </w:tc>
        <w:tc>
          <w:tcPr>
            <w:tcW w:w="6407" w:type="dxa"/>
          </w:tcPr>
          <w:p w14:paraId="572AED8C" w14:textId="716C9ED1" w:rsidR="006C6300" w:rsidRPr="006541A9" w:rsidRDefault="005F2E54">
            <w:pPr>
              <w:spacing w:before="60" w:after="60" w:line="360" w:lineRule="auto"/>
              <w:rPr>
                <w:rFonts w:ascii="Tahoma" w:hAnsi="Tahoma" w:cs="Tahoma"/>
                <w:sz w:val="18"/>
                <w:szCs w:val="18"/>
              </w:rPr>
            </w:pPr>
            <w:r w:rsidRPr="006541A9">
              <w:rPr>
                <w:rFonts w:ascii="Tahoma" w:hAnsi="Tahoma" w:cs="Tahoma"/>
                <w:sz w:val="18"/>
                <w:szCs w:val="18"/>
              </w:rPr>
              <w:t xml:space="preserve">The Road Accident Fund (RAF) wishes to </w:t>
            </w:r>
            <w:r w:rsidRPr="006541A9">
              <w:rPr>
                <w:rFonts w:ascii="Tahoma" w:hAnsi="Tahoma" w:cs="Tahoma"/>
                <w:sz w:val="18"/>
                <w:szCs w:val="18"/>
                <w:lang w:val="en-US"/>
              </w:rPr>
              <w:t>appoint a suitable service provid</w:t>
            </w:r>
            <w:r w:rsidR="008E45EE" w:rsidRPr="006541A9">
              <w:rPr>
                <w:rFonts w:ascii="Tahoma" w:hAnsi="Tahoma" w:cs="Tahoma"/>
                <w:sz w:val="18"/>
                <w:szCs w:val="18"/>
                <w:lang w:val="en-US"/>
              </w:rPr>
              <w:t>er</w:t>
            </w:r>
            <w:r w:rsidRPr="006541A9">
              <w:rPr>
                <w:rFonts w:ascii="Tahoma" w:hAnsi="Tahoma" w:cs="Tahoma"/>
                <w:b/>
                <w:bCs/>
                <w:sz w:val="18"/>
                <w:szCs w:val="18"/>
                <w:lang w:val="en-US"/>
              </w:rPr>
              <w:t xml:space="preserve"> </w:t>
            </w:r>
            <w:r w:rsidRPr="006541A9">
              <w:rPr>
                <w:rFonts w:ascii="Tahoma" w:hAnsi="Tahoma" w:cs="Tahoma"/>
                <w:sz w:val="18"/>
                <w:szCs w:val="18"/>
                <w:lang w:val="en-US"/>
              </w:rPr>
              <w:t>for</w:t>
            </w:r>
            <w:r w:rsidR="008E45EE" w:rsidRPr="006541A9">
              <w:rPr>
                <w:rFonts w:ascii="Tahoma" w:hAnsi="Tahoma" w:cs="Tahoma"/>
                <w:sz w:val="18"/>
                <w:szCs w:val="18"/>
                <w:lang w:val="en-US"/>
              </w:rPr>
              <w:t xml:space="preserve"> </w:t>
            </w:r>
            <w:r w:rsidR="00DF407F">
              <w:rPr>
                <w:rFonts w:ascii="Tahoma" w:hAnsi="Tahoma" w:cs="Tahoma"/>
                <w:sz w:val="18"/>
                <w:szCs w:val="18"/>
                <w:lang w:val="en-US"/>
              </w:rPr>
              <w:t>the D</w:t>
            </w:r>
            <w:r w:rsidR="008E45EE" w:rsidRPr="006541A9">
              <w:rPr>
                <w:rFonts w:ascii="Tahoma" w:hAnsi="Tahoma" w:cs="Tahoma"/>
                <w:sz w:val="18"/>
                <w:szCs w:val="18"/>
                <w:lang w:val="en-US"/>
              </w:rPr>
              <w:t xml:space="preserve">isposal of </w:t>
            </w:r>
            <w:r w:rsidR="00DF407F">
              <w:rPr>
                <w:rFonts w:ascii="Tahoma" w:hAnsi="Tahoma" w:cs="Tahoma"/>
                <w:sz w:val="18"/>
                <w:szCs w:val="18"/>
                <w:lang w:val="en-US"/>
              </w:rPr>
              <w:t>A</w:t>
            </w:r>
            <w:r w:rsidR="008E45EE" w:rsidRPr="006541A9">
              <w:rPr>
                <w:rFonts w:ascii="Tahoma" w:hAnsi="Tahoma" w:cs="Tahoma"/>
                <w:sz w:val="18"/>
                <w:szCs w:val="18"/>
                <w:lang w:val="en-US"/>
              </w:rPr>
              <w:t>ssets for</w:t>
            </w:r>
            <w:r w:rsidRPr="006541A9">
              <w:rPr>
                <w:rFonts w:ascii="Tahoma" w:hAnsi="Tahoma" w:cs="Tahoma"/>
                <w:b/>
                <w:bCs/>
                <w:sz w:val="18"/>
                <w:szCs w:val="18"/>
                <w:lang w:val="en-US"/>
              </w:rPr>
              <w:t xml:space="preserve"> </w:t>
            </w:r>
            <w:r w:rsidRPr="006541A9">
              <w:rPr>
                <w:rFonts w:ascii="Tahoma" w:hAnsi="Tahoma" w:cs="Tahoma"/>
                <w:sz w:val="18"/>
                <w:szCs w:val="18"/>
                <w:lang w:val="en-US"/>
              </w:rPr>
              <w:t>the RAF Office in East London</w:t>
            </w:r>
            <w:r w:rsidR="00F75852">
              <w:rPr>
                <w:rFonts w:ascii="Tahoma" w:hAnsi="Tahoma" w:cs="Tahoma"/>
                <w:sz w:val="18"/>
                <w:szCs w:val="18"/>
                <w:lang w:val="en-US"/>
              </w:rPr>
              <w:t>.</w:t>
            </w:r>
          </w:p>
        </w:tc>
      </w:tr>
      <w:tr w:rsidR="006C6300" w:rsidRPr="006541A9" w14:paraId="295439CC" w14:textId="77777777">
        <w:tc>
          <w:tcPr>
            <w:tcW w:w="4140" w:type="dxa"/>
            <w:shd w:val="clear" w:color="auto" w:fill="A6A6A6"/>
          </w:tcPr>
          <w:p w14:paraId="70ADBCA9" w14:textId="77777777"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RFQ ISSUED DATE</w:t>
            </w:r>
          </w:p>
        </w:tc>
        <w:tc>
          <w:tcPr>
            <w:tcW w:w="6407" w:type="dxa"/>
          </w:tcPr>
          <w:p w14:paraId="542BA48B" w14:textId="1D4535ED" w:rsidR="006C6300" w:rsidRPr="006541A9" w:rsidRDefault="00A33C6E">
            <w:pPr>
              <w:spacing w:line="360" w:lineRule="auto"/>
              <w:rPr>
                <w:rFonts w:ascii="Tahoma" w:hAnsi="Tahoma" w:cs="Tahoma"/>
                <w:b/>
                <w:bCs/>
                <w:color w:val="FF0000"/>
                <w:sz w:val="18"/>
                <w:szCs w:val="18"/>
              </w:rPr>
            </w:pPr>
            <w:r>
              <w:rPr>
                <w:rFonts w:ascii="Tahoma" w:hAnsi="Tahoma" w:cs="Tahoma"/>
                <w:b/>
                <w:bCs/>
                <w:sz w:val="18"/>
                <w:szCs w:val="18"/>
              </w:rPr>
              <w:t>0</w:t>
            </w:r>
            <w:r w:rsidR="00F5361A">
              <w:rPr>
                <w:rFonts w:ascii="Tahoma" w:hAnsi="Tahoma" w:cs="Tahoma"/>
                <w:b/>
                <w:bCs/>
                <w:sz w:val="18"/>
                <w:szCs w:val="18"/>
              </w:rPr>
              <w:t>5</w:t>
            </w:r>
            <w:r>
              <w:rPr>
                <w:rFonts w:ascii="Tahoma" w:hAnsi="Tahoma" w:cs="Tahoma"/>
                <w:b/>
                <w:bCs/>
                <w:sz w:val="18"/>
                <w:szCs w:val="18"/>
              </w:rPr>
              <w:t xml:space="preserve"> November</w:t>
            </w:r>
            <w:r w:rsidR="006C6300" w:rsidRPr="006541A9">
              <w:rPr>
                <w:rFonts w:ascii="Tahoma" w:hAnsi="Tahoma" w:cs="Tahoma"/>
                <w:b/>
                <w:bCs/>
                <w:sz w:val="18"/>
                <w:szCs w:val="18"/>
              </w:rPr>
              <w:t xml:space="preserve"> 202</w:t>
            </w:r>
            <w:r w:rsidR="00F93CFF" w:rsidRPr="006541A9">
              <w:rPr>
                <w:rFonts w:ascii="Tahoma" w:hAnsi="Tahoma" w:cs="Tahoma"/>
                <w:b/>
                <w:bCs/>
                <w:sz w:val="18"/>
                <w:szCs w:val="18"/>
              </w:rPr>
              <w:t>6</w:t>
            </w:r>
          </w:p>
        </w:tc>
      </w:tr>
      <w:tr w:rsidR="006C6300" w:rsidRPr="006541A9" w14:paraId="358C002A" w14:textId="77777777">
        <w:trPr>
          <w:trHeight w:val="387"/>
        </w:trPr>
        <w:tc>
          <w:tcPr>
            <w:tcW w:w="4140" w:type="dxa"/>
            <w:shd w:val="clear" w:color="auto" w:fill="A6A6A6"/>
          </w:tcPr>
          <w:p w14:paraId="1F39FDA9" w14:textId="77777777"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RFQ VALIDITY PERIOD</w:t>
            </w:r>
          </w:p>
        </w:tc>
        <w:tc>
          <w:tcPr>
            <w:tcW w:w="6407" w:type="dxa"/>
          </w:tcPr>
          <w:p w14:paraId="0EC4F8DD" w14:textId="05F7210B" w:rsidR="006C6300" w:rsidRPr="008B4FE0" w:rsidRDefault="006C6300">
            <w:pPr>
              <w:spacing w:line="360" w:lineRule="auto"/>
              <w:rPr>
                <w:rFonts w:ascii="Tahoma" w:hAnsi="Tahoma" w:cs="Tahoma"/>
                <w:bCs/>
                <w:color w:val="FF0000"/>
                <w:sz w:val="18"/>
                <w:szCs w:val="18"/>
              </w:rPr>
            </w:pPr>
            <w:r w:rsidRPr="008B4FE0">
              <w:rPr>
                <w:rFonts w:ascii="Tahoma" w:hAnsi="Tahoma" w:cs="Tahoma"/>
                <w:bCs/>
                <w:sz w:val="18"/>
                <w:szCs w:val="18"/>
              </w:rPr>
              <w:t>30 days from the closing date</w:t>
            </w:r>
          </w:p>
        </w:tc>
      </w:tr>
      <w:tr w:rsidR="006C6300" w:rsidRPr="006541A9" w14:paraId="5A63D109" w14:textId="77777777" w:rsidTr="00563BEA">
        <w:trPr>
          <w:trHeight w:val="418"/>
        </w:trPr>
        <w:tc>
          <w:tcPr>
            <w:tcW w:w="4140" w:type="dxa"/>
            <w:shd w:val="clear" w:color="auto" w:fill="A6A6A6"/>
          </w:tcPr>
          <w:p w14:paraId="56EF28D8" w14:textId="77777777"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CLOSING DATE AND TIME</w:t>
            </w:r>
          </w:p>
        </w:tc>
        <w:tc>
          <w:tcPr>
            <w:tcW w:w="6407" w:type="dxa"/>
          </w:tcPr>
          <w:p w14:paraId="2FFEBB4A" w14:textId="07280DB5" w:rsidR="006C6300" w:rsidRPr="006541A9" w:rsidRDefault="00F5361A">
            <w:pPr>
              <w:spacing w:line="360" w:lineRule="auto"/>
              <w:rPr>
                <w:rFonts w:ascii="Tahoma" w:hAnsi="Tahoma" w:cs="Tahoma"/>
                <w:b/>
                <w:bCs/>
                <w:color w:val="FF0000"/>
                <w:sz w:val="18"/>
                <w:szCs w:val="18"/>
              </w:rPr>
            </w:pPr>
            <w:r w:rsidRPr="00F5361A">
              <w:rPr>
                <w:rFonts w:ascii="Tahoma" w:hAnsi="Tahoma" w:cs="Tahoma"/>
                <w:b/>
                <w:bCs/>
                <w:color w:val="000000" w:themeColor="text1"/>
                <w:sz w:val="18"/>
                <w:szCs w:val="18"/>
              </w:rPr>
              <w:t>1</w:t>
            </w:r>
            <w:r w:rsidR="00380491">
              <w:rPr>
                <w:rFonts w:ascii="Tahoma" w:hAnsi="Tahoma" w:cs="Tahoma"/>
                <w:b/>
                <w:bCs/>
                <w:color w:val="000000" w:themeColor="text1"/>
                <w:sz w:val="18"/>
                <w:szCs w:val="18"/>
              </w:rPr>
              <w:t xml:space="preserve">3 </w:t>
            </w:r>
            <w:r w:rsidRPr="00F5361A">
              <w:rPr>
                <w:rFonts w:ascii="Tahoma" w:hAnsi="Tahoma" w:cs="Tahoma"/>
                <w:b/>
                <w:bCs/>
                <w:color w:val="000000" w:themeColor="text1"/>
                <w:sz w:val="18"/>
                <w:szCs w:val="18"/>
              </w:rPr>
              <w:t>November</w:t>
            </w:r>
            <w:r w:rsidR="006C6300" w:rsidRPr="00F5361A">
              <w:rPr>
                <w:rFonts w:ascii="Tahoma" w:hAnsi="Tahoma" w:cs="Tahoma"/>
                <w:b/>
                <w:bCs/>
                <w:color w:val="000000" w:themeColor="text1"/>
                <w:sz w:val="18"/>
                <w:szCs w:val="18"/>
              </w:rPr>
              <w:t xml:space="preserve"> 202</w:t>
            </w:r>
            <w:r w:rsidR="00F93CFF" w:rsidRPr="00F5361A">
              <w:rPr>
                <w:rFonts w:ascii="Tahoma" w:hAnsi="Tahoma" w:cs="Tahoma"/>
                <w:b/>
                <w:bCs/>
                <w:color w:val="000000" w:themeColor="text1"/>
                <w:sz w:val="18"/>
                <w:szCs w:val="18"/>
              </w:rPr>
              <w:t>6</w:t>
            </w:r>
            <w:r w:rsidR="006C6300" w:rsidRPr="00F5361A">
              <w:rPr>
                <w:rFonts w:ascii="Tahoma" w:hAnsi="Tahoma" w:cs="Tahoma"/>
                <w:b/>
                <w:bCs/>
                <w:color w:val="000000" w:themeColor="text1"/>
                <w:sz w:val="18"/>
                <w:szCs w:val="18"/>
              </w:rPr>
              <w:t xml:space="preserve"> @ 1</w:t>
            </w:r>
            <w:r w:rsidR="005A01A9" w:rsidRPr="00F5361A">
              <w:rPr>
                <w:rFonts w:ascii="Tahoma" w:hAnsi="Tahoma" w:cs="Tahoma"/>
                <w:b/>
                <w:bCs/>
                <w:color w:val="000000" w:themeColor="text1"/>
                <w:sz w:val="18"/>
                <w:szCs w:val="18"/>
              </w:rPr>
              <w:t>1</w:t>
            </w:r>
            <w:r w:rsidR="006C6300" w:rsidRPr="00F5361A">
              <w:rPr>
                <w:rFonts w:ascii="Tahoma" w:hAnsi="Tahoma" w:cs="Tahoma"/>
                <w:b/>
                <w:bCs/>
                <w:color w:val="000000" w:themeColor="text1"/>
                <w:sz w:val="18"/>
                <w:szCs w:val="18"/>
              </w:rPr>
              <w:t>:00</w:t>
            </w:r>
          </w:p>
        </w:tc>
      </w:tr>
      <w:tr w:rsidR="006C6300" w:rsidRPr="006541A9" w14:paraId="2BF6BA79" w14:textId="77777777">
        <w:tc>
          <w:tcPr>
            <w:tcW w:w="4140" w:type="dxa"/>
            <w:shd w:val="clear" w:color="auto" w:fill="A6A6A6"/>
          </w:tcPr>
          <w:p w14:paraId="4257273A" w14:textId="77777777" w:rsidR="006C6300" w:rsidRPr="006541A9" w:rsidRDefault="006C6300">
            <w:pPr>
              <w:spacing w:line="360" w:lineRule="auto"/>
              <w:rPr>
                <w:rFonts w:ascii="Tahoma" w:hAnsi="Tahoma" w:cs="Tahoma"/>
                <w:b/>
                <w:color w:val="000000" w:themeColor="text1"/>
                <w:sz w:val="18"/>
                <w:szCs w:val="18"/>
              </w:rPr>
            </w:pPr>
            <w:r w:rsidRPr="006541A9">
              <w:rPr>
                <w:rFonts w:ascii="Tahoma" w:hAnsi="Tahoma" w:cs="Tahoma"/>
                <w:b/>
                <w:color w:val="000000" w:themeColor="text1"/>
                <w:sz w:val="18"/>
                <w:szCs w:val="18"/>
              </w:rPr>
              <w:t>EXPECTED DATE SERVICES IS REQUIRED</w:t>
            </w:r>
          </w:p>
        </w:tc>
        <w:tc>
          <w:tcPr>
            <w:tcW w:w="6407" w:type="dxa"/>
          </w:tcPr>
          <w:p w14:paraId="2488B78F" w14:textId="0C7EF0A0" w:rsidR="006C6300" w:rsidRPr="006541A9" w:rsidRDefault="005F2E54">
            <w:pPr>
              <w:spacing w:line="360" w:lineRule="auto"/>
              <w:rPr>
                <w:rFonts w:ascii="Tahoma" w:hAnsi="Tahoma" w:cs="Tahoma"/>
                <w:b/>
                <w:color w:val="FF0000"/>
                <w:sz w:val="18"/>
                <w:szCs w:val="18"/>
                <w:lang w:eastAsia="en-ZA" w:bidi="he-IL"/>
              </w:rPr>
            </w:pPr>
            <w:r w:rsidRPr="006541A9">
              <w:rPr>
                <w:rFonts w:ascii="Tahoma" w:hAnsi="Tahoma" w:cs="Tahoma"/>
                <w:b/>
                <w:sz w:val="18"/>
                <w:szCs w:val="18"/>
                <w:lang w:eastAsia="en-ZA" w:bidi="he-IL"/>
              </w:rPr>
              <w:t>Once a PO has been issued</w:t>
            </w:r>
          </w:p>
        </w:tc>
      </w:tr>
      <w:tr w:rsidR="006C6300" w:rsidRPr="006541A9" w14:paraId="1BAB39BB" w14:textId="77777777">
        <w:tc>
          <w:tcPr>
            <w:tcW w:w="4140" w:type="dxa"/>
            <w:shd w:val="clear" w:color="auto" w:fill="A6A6A6"/>
          </w:tcPr>
          <w:p w14:paraId="7E90B59C" w14:textId="768FEFB5"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COMPULSORY</w:t>
            </w:r>
            <w:r w:rsidR="00F75852">
              <w:rPr>
                <w:rFonts w:ascii="Tahoma" w:hAnsi="Tahoma" w:cs="Tahoma"/>
                <w:b/>
                <w:sz w:val="18"/>
                <w:szCs w:val="18"/>
              </w:rPr>
              <w:t xml:space="preserve"> </w:t>
            </w:r>
            <w:r w:rsidRPr="006541A9">
              <w:rPr>
                <w:rFonts w:ascii="Tahoma" w:hAnsi="Tahoma" w:cs="Tahoma"/>
                <w:b/>
                <w:sz w:val="18"/>
                <w:szCs w:val="18"/>
              </w:rPr>
              <w:t xml:space="preserve">SITE </w:t>
            </w:r>
            <w:r w:rsidR="005A01A9">
              <w:rPr>
                <w:rFonts w:ascii="Tahoma" w:hAnsi="Tahoma" w:cs="Tahoma"/>
                <w:b/>
                <w:sz w:val="18"/>
                <w:szCs w:val="18"/>
              </w:rPr>
              <w:t>VISIT</w:t>
            </w:r>
          </w:p>
        </w:tc>
        <w:tc>
          <w:tcPr>
            <w:tcW w:w="6407" w:type="dxa"/>
          </w:tcPr>
          <w:p w14:paraId="0C525194" w14:textId="2C6E3A0B" w:rsidR="00354E0A" w:rsidRPr="00F51ECA" w:rsidRDefault="005A01A9" w:rsidP="00354E0A">
            <w:pPr>
              <w:spacing w:line="360" w:lineRule="auto"/>
              <w:rPr>
                <w:rFonts w:ascii="Tahoma" w:hAnsi="Tahoma" w:cs="Tahoma"/>
                <w:b/>
                <w:color w:val="000000" w:themeColor="text1"/>
                <w:sz w:val="18"/>
                <w:szCs w:val="18"/>
                <w:lang w:eastAsia="en-ZA" w:bidi="he-IL"/>
              </w:rPr>
            </w:pPr>
            <w:r>
              <w:rPr>
                <w:rFonts w:ascii="Tahoma" w:hAnsi="Tahoma" w:cs="Tahoma"/>
                <w:b/>
                <w:color w:val="000000" w:themeColor="text1"/>
                <w:sz w:val="18"/>
                <w:szCs w:val="18"/>
                <w:lang w:eastAsia="en-ZA" w:bidi="he-IL"/>
              </w:rPr>
              <w:t xml:space="preserve">Compulsory Site Visit on </w:t>
            </w:r>
            <w:r w:rsidR="00380491">
              <w:rPr>
                <w:rFonts w:ascii="Tahoma" w:hAnsi="Tahoma" w:cs="Tahoma"/>
                <w:b/>
                <w:color w:val="000000" w:themeColor="text1"/>
                <w:sz w:val="18"/>
                <w:szCs w:val="18"/>
                <w:lang w:eastAsia="en-ZA" w:bidi="he-IL"/>
              </w:rPr>
              <w:t>10</w:t>
            </w:r>
            <w:r w:rsidRPr="00F5361A">
              <w:rPr>
                <w:rFonts w:ascii="Tahoma" w:hAnsi="Tahoma" w:cs="Tahoma"/>
                <w:b/>
                <w:color w:val="000000" w:themeColor="text1"/>
                <w:sz w:val="18"/>
                <w:szCs w:val="18"/>
                <w:lang w:eastAsia="en-ZA" w:bidi="he-IL"/>
              </w:rPr>
              <w:t xml:space="preserve"> </w:t>
            </w:r>
            <w:r w:rsidR="00F5361A" w:rsidRPr="00F5361A">
              <w:rPr>
                <w:rFonts w:ascii="Tahoma" w:hAnsi="Tahoma" w:cs="Tahoma"/>
                <w:b/>
                <w:color w:val="000000" w:themeColor="text1"/>
                <w:sz w:val="18"/>
                <w:szCs w:val="18"/>
                <w:lang w:eastAsia="en-ZA" w:bidi="he-IL"/>
              </w:rPr>
              <w:t>November</w:t>
            </w:r>
            <w:r w:rsidR="00354E0A" w:rsidRPr="00F5361A">
              <w:rPr>
                <w:rFonts w:ascii="Tahoma" w:hAnsi="Tahoma" w:cs="Tahoma"/>
                <w:b/>
                <w:color w:val="000000" w:themeColor="text1"/>
                <w:sz w:val="18"/>
                <w:szCs w:val="18"/>
                <w:lang w:eastAsia="en-ZA" w:bidi="he-IL"/>
              </w:rPr>
              <w:t xml:space="preserve"> 2026 at 11:00 </w:t>
            </w:r>
            <w:r w:rsidR="00354E0A" w:rsidRPr="00F51ECA">
              <w:rPr>
                <w:rFonts w:ascii="Tahoma" w:hAnsi="Tahoma" w:cs="Tahoma"/>
                <w:b/>
                <w:color w:val="000000" w:themeColor="text1"/>
                <w:sz w:val="18"/>
                <w:szCs w:val="18"/>
                <w:lang w:eastAsia="en-ZA" w:bidi="he-IL"/>
              </w:rPr>
              <w:t xml:space="preserve">at </w:t>
            </w:r>
          </w:p>
          <w:p w14:paraId="1094130B" w14:textId="19FE8255" w:rsidR="006C6300" w:rsidRPr="008B4FE0" w:rsidRDefault="00354E0A" w:rsidP="00354E0A">
            <w:pPr>
              <w:spacing w:line="360" w:lineRule="auto"/>
              <w:rPr>
                <w:rFonts w:ascii="Tahoma" w:hAnsi="Tahoma" w:cs="Tahoma"/>
                <w:bCs/>
                <w:color w:val="FF0000"/>
                <w:sz w:val="18"/>
                <w:szCs w:val="18"/>
                <w:lang w:eastAsia="en-ZA" w:bidi="he-IL"/>
              </w:rPr>
            </w:pPr>
            <w:r w:rsidRPr="00F51ECA">
              <w:rPr>
                <w:rFonts w:ascii="Tahoma" w:hAnsi="Tahoma" w:cs="Tahoma"/>
                <w:b/>
                <w:color w:val="000000" w:themeColor="text1"/>
                <w:sz w:val="18"/>
                <w:szCs w:val="18"/>
                <w:lang w:eastAsia="en-ZA" w:bidi="he-IL"/>
              </w:rPr>
              <w:t>21 Phillip Frame Road, Waverly Office Park, Chislehurst, East London</w:t>
            </w:r>
          </w:p>
        </w:tc>
      </w:tr>
      <w:tr w:rsidR="006C6300" w:rsidRPr="006541A9" w14:paraId="51CAD3B7" w14:textId="77777777">
        <w:trPr>
          <w:trHeight w:val="640"/>
        </w:trPr>
        <w:tc>
          <w:tcPr>
            <w:tcW w:w="4140" w:type="dxa"/>
            <w:shd w:val="clear" w:color="auto" w:fill="A6A6A6"/>
          </w:tcPr>
          <w:p w14:paraId="12D27F45" w14:textId="77777777" w:rsidR="006C6300" w:rsidRPr="006541A9" w:rsidRDefault="006C6300">
            <w:pPr>
              <w:spacing w:line="360" w:lineRule="auto"/>
              <w:jc w:val="left"/>
              <w:rPr>
                <w:rFonts w:ascii="Tahoma" w:hAnsi="Tahoma" w:cs="Tahoma"/>
                <w:b/>
                <w:bCs/>
                <w:sz w:val="18"/>
                <w:szCs w:val="18"/>
              </w:rPr>
            </w:pPr>
            <w:r w:rsidRPr="006541A9">
              <w:rPr>
                <w:rFonts w:ascii="Tahoma" w:hAnsi="Tahoma" w:cs="Tahoma"/>
                <w:b/>
                <w:bCs/>
                <w:sz w:val="18"/>
                <w:szCs w:val="18"/>
              </w:rPr>
              <w:t>DELIVERY ADDRESS OF GOODS/SERVICES</w:t>
            </w:r>
          </w:p>
        </w:tc>
        <w:tc>
          <w:tcPr>
            <w:tcW w:w="6407" w:type="dxa"/>
          </w:tcPr>
          <w:p w14:paraId="306946B8" w14:textId="5E60F853" w:rsidR="006A1A3A" w:rsidRPr="00F51ECA" w:rsidRDefault="006A1A3A" w:rsidP="002A12B0">
            <w:pPr>
              <w:spacing w:line="360" w:lineRule="auto"/>
              <w:jc w:val="left"/>
              <w:rPr>
                <w:rFonts w:ascii="Tahoma" w:hAnsi="Tahoma" w:cs="Tahoma"/>
                <w:bCs/>
                <w:sz w:val="18"/>
                <w:szCs w:val="18"/>
              </w:rPr>
            </w:pPr>
            <w:r w:rsidRPr="006541A9">
              <w:rPr>
                <w:rFonts w:ascii="Tahoma" w:hAnsi="Tahoma" w:cs="Tahoma"/>
                <w:bCs/>
                <w:sz w:val="18"/>
                <w:szCs w:val="18"/>
              </w:rPr>
              <w:t>Phase 6A Waverley Office Park</w:t>
            </w:r>
            <w:r w:rsidR="00F51ECA">
              <w:rPr>
                <w:rFonts w:ascii="Tahoma" w:hAnsi="Tahoma" w:cs="Tahoma"/>
                <w:bCs/>
                <w:sz w:val="18"/>
                <w:szCs w:val="18"/>
              </w:rPr>
              <w:t xml:space="preserve">, </w:t>
            </w:r>
            <w:r w:rsidRPr="006541A9">
              <w:rPr>
                <w:rFonts w:ascii="Tahoma" w:hAnsi="Tahoma" w:cs="Tahoma"/>
                <w:bCs/>
                <w:sz w:val="18"/>
                <w:szCs w:val="18"/>
              </w:rPr>
              <w:t>21 Phillip Frame Road, Chis</w:t>
            </w:r>
            <w:r w:rsidR="003B67C8" w:rsidRPr="006541A9">
              <w:rPr>
                <w:rFonts w:ascii="Tahoma" w:hAnsi="Tahoma" w:cs="Tahoma"/>
                <w:bCs/>
                <w:sz w:val="18"/>
                <w:szCs w:val="18"/>
              </w:rPr>
              <w:t>le</w:t>
            </w:r>
            <w:r w:rsidRPr="006541A9">
              <w:rPr>
                <w:rFonts w:ascii="Tahoma" w:hAnsi="Tahoma" w:cs="Tahoma"/>
                <w:bCs/>
                <w:sz w:val="18"/>
                <w:szCs w:val="18"/>
              </w:rPr>
              <w:t>hurst</w:t>
            </w:r>
            <w:r w:rsidR="00F51ECA">
              <w:rPr>
                <w:rFonts w:ascii="Tahoma" w:hAnsi="Tahoma" w:cs="Tahoma"/>
                <w:bCs/>
                <w:sz w:val="18"/>
                <w:szCs w:val="18"/>
              </w:rPr>
              <w:t xml:space="preserve">, </w:t>
            </w:r>
            <w:r w:rsidRPr="006541A9">
              <w:rPr>
                <w:rFonts w:ascii="Tahoma" w:hAnsi="Tahoma" w:cs="Tahoma"/>
                <w:bCs/>
                <w:sz w:val="18"/>
                <w:szCs w:val="18"/>
              </w:rPr>
              <w:t>East London,</w:t>
            </w:r>
            <w:r w:rsidR="00F51ECA">
              <w:rPr>
                <w:rFonts w:ascii="Tahoma" w:hAnsi="Tahoma" w:cs="Tahoma"/>
                <w:bCs/>
                <w:sz w:val="18"/>
                <w:szCs w:val="18"/>
              </w:rPr>
              <w:t xml:space="preserve"> </w:t>
            </w:r>
            <w:r w:rsidRPr="006541A9">
              <w:rPr>
                <w:rFonts w:ascii="Tahoma" w:hAnsi="Tahoma" w:cs="Tahoma"/>
                <w:bCs/>
                <w:sz w:val="18"/>
                <w:szCs w:val="18"/>
              </w:rPr>
              <w:t>5247</w:t>
            </w:r>
          </w:p>
        </w:tc>
      </w:tr>
      <w:tr w:rsidR="006C6300" w:rsidRPr="006541A9" w14:paraId="538C9EB7" w14:textId="77777777">
        <w:tc>
          <w:tcPr>
            <w:tcW w:w="4140" w:type="dxa"/>
            <w:shd w:val="clear" w:color="auto" w:fill="A6A6A6"/>
          </w:tcPr>
          <w:p w14:paraId="6D28E945" w14:textId="77777777" w:rsidR="006C6300" w:rsidRPr="006541A9" w:rsidRDefault="006C6300">
            <w:pPr>
              <w:spacing w:line="360" w:lineRule="auto"/>
              <w:rPr>
                <w:rFonts w:ascii="Tahoma" w:hAnsi="Tahoma" w:cs="Tahoma"/>
                <w:b/>
                <w:sz w:val="18"/>
                <w:szCs w:val="18"/>
              </w:rPr>
            </w:pPr>
            <w:r w:rsidRPr="006541A9">
              <w:rPr>
                <w:rFonts w:ascii="Tahoma" w:hAnsi="Tahoma" w:cs="Tahoma"/>
                <w:b/>
                <w:sz w:val="18"/>
                <w:szCs w:val="18"/>
              </w:rPr>
              <w:t>RFQ RESPONSES MUST BE EMAILED TO:</w:t>
            </w:r>
          </w:p>
        </w:tc>
        <w:tc>
          <w:tcPr>
            <w:tcW w:w="6407" w:type="dxa"/>
          </w:tcPr>
          <w:p w14:paraId="5589FB72" w14:textId="77777777" w:rsidR="006C6300" w:rsidRPr="006541A9" w:rsidRDefault="006C6300">
            <w:pPr>
              <w:spacing w:line="360" w:lineRule="auto"/>
              <w:jc w:val="left"/>
              <w:rPr>
                <w:rFonts w:ascii="Tahoma" w:hAnsi="Tahoma" w:cs="Tahoma"/>
                <w:b/>
                <w:sz w:val="18"/>
                <w:szCs w:val="18"/>
              </w:rPr>
            </w:pPr>
            <w:r w:rsidRPr="006541A9">
              <w:rPr>
                <w:rFonts w:ascii="Tahoma" w:hAnsi="Tahoma" w:cs="Tahoma"/>
                <w:b/>
                <w:sz w:val="18"/>
                <w:szCs w:val="18"/>
              </w:rPr>
              <w:t>All quotations should be emailed to</w:t>
            </w:r>
          </w:p>
          <w:p w14:paraId="2980162A" w14:textId="77777777" w:rsidR="006C6300" w:rsidRPr="006541A9" w:rsidRDefault="006C6300">
            <w:pPr>
              <w:spacing w:line="360" w:lineRule="auto"/>
              <w:jc w:val="left"/>
              <w:rPr>
                <w:rFonts w:ascii="Tahoma" w:hAnsi="Tahoma" w:cs="Tahoma"/>
                <w:b/>
                <w:sz w:val="18"/>
                <w:szCs w:val="18"/>
              </w:rPr>
            </w:pPr>
            <w:hyperlink r:id="rId9" w:history="1">
              <w:r w:rsidRPr="006541A9">
                <w:rPr>
                  <w:rStyle w:val="Hyperlink"/>
                  <w:rFonts w:ascii="Tahoma" w:hAnsi="Tahoma" w:cs="Tahoma"/>
                  <w:b/>
                  <w:sz w:val="18"/>
                  <w:szCs w:val="18"/>
                </w:rPr>
                <w:t>rfq-eastlondon.procurement@raf.co.za</w:t>
              </w:r>
            </w:hyperlink>
            <w:r w:rsidRPr="006541A9">
              <w:rPr>
                <w:rFonts w:ascii="Tahoma" w:hAnsi="Tahoma" w:cs="Tahoma"/>
                <w:b/>
                <w:sz w:val="18"/>
                <w:szCs w:val="18"/>
              </w:rPr>
              <w:t xml:space="preserve"> </w:t>
            </w:r>
          </w:p>
          <w:p w14:paraId="31DF0341" w14:textId="77777777" w:rsidR="006C6300" w:rsidRPr="006541A9" w:rsidRDefault="006C6300">
            <w:pPr>
              <w:spacing w:line="360" w:lineRule="auto"/>
              <w:jc w:val="left"/>
              <w:rPr>
                <w:rFonts w:ascii="Tahoma" w:hAnsi="Tahoma" w:cs="Tahoma"/>
                <w:b/>
                <w:sz w:val="18"/>
                <w:szCs w:val="18"/>
                <w:lang w:val="en-GB"/>
              </w:rPr>
            </w:pPr>
            <w:r w:rsidRPr="006541A9">
              <w:rPr>
                <w:rFonts w:ascii="Tahoma" w:hAnsi="Tahoma" w:cs="Tahoma"/>
                <w:b/>
                <w:sz w:val="18"/>
                <w:szCs w:val="18"/>
              </w:rPr>
              <w:t>Failure to follow these instructions will result in your quote not being considered.</w:t>
            </w:r>
          </w:p>
        </w:tc>
      </w:tr>
      <w:tr w:rsidR="006C6300" w:rsidRPr="006541A9" w14:paraId="65397948" w14:textId="77777777">
        <w:tc>
          <w:tcPr>
            <w:tcW w:w="4140" w:type="dxa"/>
            <w:shd w:val="clear" w:color="auto" w:fill="A6A6A6"/>
          </w:tcPr>
          <w:p w14:paraId="54B1C4F8" w14:textId="77777777" w:rsidR="006C6300" w:rsidRPr="006541A9" w:rsidRDefault="006C6300">
            <w:pPr>
              <w:spacing w:line="360" w:lineRule="auto"/>
              <w:jc w:val="left"/>
              <w:rPr>
                <w:rFonts w:ascii="Tahoma" w:hAnsi="Tahoma" w:cs="Tahoma"/>
                <w:b/>
                <w:bCs/>
                <w:sz w:val="18"/>
                <w:szCs w:val="18"/>
              </w:rPr>
            </w:pPr>
            <w:r w:rsidRPr="006541A9">
              <w:rPr>
                <w:rFonts w:ascii="Tahoma" w:hAnsi="Tahoma" w:cs="Tahoma"/>
                <w:b/>
                <w:bCs/>
                <w:sz w:val="18"/>
                <w:szCs w:val="18"/>
              </w:rPr>
              <w:t>ENQUIRIES REGARDING THIS RFQ SHOULD BE SUBMITTED VIA E-MAIL TO</w:t>
            </w:r>
          </w:p>
        </w:tc>
        <w:tc>
          <w:tcPr>
            <w:tcW w:w="6407" w:type="dxa"/>
          </w:tcPr>
          <w:p w14:paraId="42DE4CEA" w14:textId="57F6D11A" w:rsidR="006C6300" w:rsidRPr="006541A9" w:rsidRDefault="006C6300">
            <w:pPr>
              <w:spacing w:line="360" w:lineRule="auto"/>
              <w:jc w:val="left"/>
              <w:rPr>
                <w:rFonts w:ascii="Tahoma" w:hAnsi="Tahoma" w:cs="Tahoma"/>
                <w:b/>
                <w:sz w:val="18"/>
                <w:szCs w:val="18"/>
              </w:rPr>
            </w:pPr>
            <w:r w:rsidRPr="006541A9">
              <w:rPr>
                <w:rFonts w:ascii="Tahoma" w:hAnsi="Tahoma" w:cs="Tahoma"/>
                <w:bCs/>
                <w:sz w:val="18"/>
                <w:szCs w:val="18"/>
              </w:rPr>
              <w:t xml:space="preserve">Enquires can be directed at this e-mail address </w:t>
            </w:r>
            <w:hyperlink r:id="rId10" w:history="1">
              <w:r w:rsidRPr="006541A9">
                <w:rPr>
                  <w:rStyle w:val="Hyperlink"/>
                  <w:rFonts w:ascii="Tahoma" w:hAnsi="Tahoma" w:cs="Tahoma"/>
                  <w:b/>
                  <w:bCs/>
                  <w:sz w:val="18"/>
                  <w:szCs w:val="18"/>
                </w:rPr>
                <w:t>mihlalim1@raf.co.za</w:t>
              </w:r>
            </w:hyperlink>
            <w:r w:rsidRPr="006541A9">
              <w:rPr>
                <w:rFonts w:ascii="Tahoma" w:hAnsi="Tahoma" w:cs="Tahoma"/>
                <w:b/>
                <w:sz w:val="18"/>
                <w:szCs w:val="18"/>
              </w:rPr>
              <w:t xml:space="preserve"> </w:t>
            </w:r>
          </w:p>
        </w:tc>
      </w:tr>
    </w:tbl>
    <w:p w14:paraId="67F3C0FB" w14:textId="77777777" w:rsidR="00DF4BE7" w:rsidRDefault="00DF4BE7" w:rsidP="006C6300">
      <w:pPr>
        <w:spacing w:line="360" w:lineRule="auto"/>
        <w:rPr>
          <w:rFonts w:ascii="Tahoma" w:hAnsi="Tahoma" w:cs="Tahoma"/>
          <w:b/>
          <w:bCs/>
          <w:sz w:val="18"/>
          <w:szCs w:val="18"/>
          <w:u w:val="single"/>
        </w:rPr>
      </w:pPr>
    </w:p>
    <w:p w14:paraId="29ABC40B" w14:textId="2A1AF9F4" w:rsidR="006C6300" w:rsidRPr="006541A9" w:rsidRDefault="006C6300" w:rsidP="006C6300">
      <w:pPr>
        <w:spacing w:line="360" w:lineRule="auto"/>
        <w:rPr>
          <w:rFonts w:ascii="Tahoma" w:hAnsi="Tahoma" w:cs="Tahoma"/>
          <w:b/>
          <w:bCs/>
          <w:sz w:val="18"/>
          <w:szCs w:val="18"/>
          <w:u w:val="single"/>
        </w:rPr>
      </w:pPr>
      <w:r w:rsidRPr="006541A9">
        <w:rPr>
          <w:rFonts w:ascii="Tahoma" w:hAnsi="Tahoma" w:cs="Tahoma"/>
          <w:b/>
          <w:bCs/>
          <w:sz w:val="18"/>
          <w:szCs w:val="18"/>
          <w:u w:val="single"/>
        </w:rPr>
        <w:t>Important Notes to this RFQ:</w:t>
      </w:r>
    </w:p>
    <w:p w14:paraId="3D8CB123" w14:textId="77777777" w:rsidR="006C6300" w:rsidRPr="006541A9" w:rsidRDefault="006C6300" w:rsidP="006C6300">
      <w:pPr>
        <w:numPr>
          <w:ilvl w:val="0"/>
          <w:numId w:val="3"/>
        </w:numPr>
        <w:spacing w:after="200" w:line="276"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x-none"/>
        </w:rPr>
        <w:t>Service providers/suppliers should ensure that RFQ responses are emailed to the correct email address</w:t>
      </w:r>
      <w:r w:rsidRPr="006541A9">
        <w:rPr>
          <w:rFonts w:ascii="Tahoma" w:hAnsi="Tahoma" w:cs="Tahoma"/>
          <w:b/>
          <w:bCs/>
          <w:sz w:val="18"/>
          <w:szCs w:val="18"/>
          <w:lang w:val="en-US"/>
        </w:rPr>
        <w:t xml:space="preserve">; </w:t>
      </w:r>
    </w:p>
    <w:p w14:paraId="59746F12" w14:textId="77777777" w:rsidR="006C6300" w:rsidRPr="006541A9" w:rsidRDefault="006C6300" w:rsidP="006C6300">
      <w:pPr>
        <w:spacing w:line="360" w:lineRule="auto"/>
        <w:rPr>
          <w:rFonts w:ascii="Tahoma" w:hAnsi="Tahoma" w:cs="Tahoma"/>
          <w:b/>
          <w:bCs/>
          <w:sz w:val="18"/>
          <w:szCs w:val="18"/>
        </w:rPr>
      </w:pPr>
      <w:r w:rsidRPr="006541A9">
        <w:rPr>
          <w:rFonts w:ascii="Tahoma" w:hAnsi="Tahoma" w:cs="Tahoma"/>
          <w:b/>
          <w:bCs/>
          <w:sz w:val="18"/>
          <w:szCs w:val="18"/>
        </w:rPr>
        <w:t xml:space="preserve">   (</w:t>
      </w:r>
      <w:hyperlink r:id="rId11" w:history="1">
        <w:r w:rsidRPr="006541A9">
          <w:rPr>
            <w:rStyle w:val="Hyperlink"/>
            <w:rFonts w:ascii="Tahoma" w:hAnsi="Tahoma" w:cs="Tahoma"/>
            <w:sz w:val="18"/>
            <w:szCs w:val="18"/>
            <w:lang w:val="en-US"/>
          </w:rPr>
          <w:t>rfq-eastlondon.procurement@raf.co.za</w:t>
        </w:r>
      </w:hyperlink>
      <w:r w:rsidRPr="006541A9">
        <w:rPr>
          <w:rFonts w:ascii="Tahoma" w:hAnsi="Tahoma" w:cs="Tahoma"/>
          <w:b/>
          <w:bCs/>
          <w:sz w:val="18"/>
          <w:szCs w:val="18"/>
          <w:lang w:val="en-US"/>
        </w:rPr>
        <w:t>)</w:t>
      </w:r>
    </w:p>
    <w:p w14:paraId="62D5D9D5"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x-none"/>
        </w:rPr>
        <w:t>If the quotation is late, it shall not be accepted for consideration</w:t>
      </w:r>
      <w:r w:rsidRPr="006541A9">
        <w:rPr>
          <w:rFonts w:ascii="Tahoma" w:hAnsi="Tahoma" w:cs="Tahoma"/>
          <w:b/>
          <w:bCs/>
          <w:sz w:val="18"/>
          <w:szCs w:val="18"/>
          <w:lang w:val="en-US"/>
        </w:rPr>
        <w:t>.</w:t>
      </w:r>
    </w:p>
    <w:p w14:paraId="4112A77B"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x-none"/>
        </w:rPr>
        <w:t>The RAF reception is generally accessible 8 hours a day (07h45 to 16h00); 5 days a week (Monday to Friday) for delivery of goods</w:t>
      </w:r>
      <w:r w:rsidRPr="006541A9">
        <w:rPr>
          <w:rFonts w:ascii="Tahoma" w:hAnsi="Tahoma" w:cs="Tahoma"/>
          <w:b/>
          <w:bCs/>
          <w:sz w:val="18"/>
          <w:szCs w:val="18"/>
          <w:lang w:val="en-US"/>
        </w:rPr>
        <w:t>.</w:t>
      </w:r>
    </w:p>
    <w:p w14:paraId="03AFF121"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rPr>
        <w:t xml:space="preserve">All </w:t>
      </w:r>
      <w:r w:rsidRPr="006541A9">
        <w:rPr>
          <w:rFonts w:ascii="Tahoma" w:hAnsi="Tahoma" w:cs="Tahoma"/>
          <w:b/>
          <w:bCs/>
          <w:sz w:val="18"/>
          <w:szCs w:val="18"/>
          <w:lang w:val="x-none"/>
        </w:rPr>
        <w:t>supplie</w:t>
      </w:r>
      <w:r w:rsidRPr="006541A9">
        <w:rPr>
          <w:rFonts w:ascii="Tahoma" w:hAnsi="Tahoma" w:cs="Tahoma"/>
          <w:b/>
          <w:bCs/>
          <w:sz w:val="18"/>
          <w:szCs w:val="18"/>
          <w:lang w:val="en-US"/>
        </w:rPr>
        <w:t>rs</w:t>
      </w:r>
      <w:r w:rsidRPr="006541A9">
        <w:rPr>
          <w:rFonts w:ascii="Tahoma" w:hAnsi="Tahoma" w:cs="Tahoma"/>
          <w:b/>
          <w:bCs/>
          <w:sz w:val="18"/>
          <w:szCs w:val="18"/>
          <w:lang w:val="x-none"/>
        </w:rPr>
        <w:t xml:space="preserve"> </w:t>
      </w:r>
      <w:r w:rsidRPr="006541A9">
        <w:rPr>
          <w:rFonts w:ascii="Tahoma" w:hAnsi="Tahoma" w:cs="Tahoma"/>
          <w:b/>
          <w:bCs/>
          <w:sz w:val="18"/>
          <w:szCs w:val="18"/>
        </w:rPr>
        <w:t xml:space="preserve">are required </w:t>
      </w:r>
      <w:r w:rsidRPr="006541A9">
        <w:rPr>
          <w:rFonts w:ascii="Tahoma" w:hAnsi="Tahoma" w:cs="Tahoma"/>
          <w:b/>
          <w:bCs/>
          <w:sz w:val="18"/>
          <w:szCs w:val="18"/>
          <w:lang w:val="x-none"/>
        </w:rPr>
        <w:t>to complete and sign all Annexures to this document (Standard Bidding Documents and documents for submission under Mandatary Evaluation</w:t>
      </w:r>
      <w:r w:rsidRPr="006541A9">
        <w:rPr>
          <w:rFonts w:ascii="Tahoma" w:hAnsi="Tahoma" w:cs="Tahoma"/>
          <w:b/>
          <w:bCs/>
          <w:sz w:val="18"/>
          <w:szCs w:val="18"/>
          <w:lang w:val="en-GB"/>
        </w:rPr>
        <w:t>, where applicable</w:t>
      </w:r>
      <w:r w:rsidRPr="006541A9">
        <w:rPr>
          <w:rFonts w:ascii="Tahoma" w:hAnsi="Tahoma" w:cs="Tahoma"/>
          <w:b/>
          <w:bCs/>
          <w:sz w:val="18"/>
          <w:szCs w:val="18"/>
          <w:lang w:val="x-none"/>
        </w:rPr>
        <w:t>).</w:t>
      </w:r>
    </w:p>
    <w:p w14:paraId="0FC2317E"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en-GB"/>
        </w:rPr>
        <w:t>Points claimed for Preferential Procurement Specific Goals will be verified through CSD.</w:t>
      </w:r>
    </w:p>
    <w:p w14:paraId="27F17296"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x-none"/>
        </w:rPr>
        <w:t>Supplier</w:t>
      </w:r>
      <w:r w:rsidRPr="006541A9">
        <w:rPr>
          <w:rFonts w:ascii="Tahoma" w:hAnsi="Tahoma" w:cs="Tahoma"/>
          <w:b/>
          <w:bCs/>
          <w:sz w:val="18"/>
          <w:szCs w:val="18"/>
        </w:rPr>
        <w:t>s</w:t>
      </w:r>
      <w:r w:rsidRPr="006541A9">
        <w:rPr>
          <w:rFonts w:ascii="Tahoma" w:hAnsi="Tahoma" w:cs="Tahoma"/>
          <w:b/>
          <w:bCs/>
          <w:sz w:val="18"/>
          <w:szCs w:val="18"/>
          <w:lang w:val="x-none"/>
        </w:rPr>
        <w:t xml:space="preserve"> </w:t>
      </w:r>
      <w:r w:rsidRPr="006541A9">
        <w:rPr>
          <w:rFonts w:ascii="Tahoma" w:hAnsi="Tahoma" w:cs="Tahoma"/>
          <w:b/>
          <w:bCs/>
          <w:sz w:val="18"/>
          <w:szCs w:val="18"/>
        </w:rPr>
        <w:t xml:space="preserve"> who have a disability </w:t>
      </w:r>
      <w:r w:rsidRPr="006541A9">
        <w:rPr>
          <w:rFonts w:ascii="Tahoma" w:hAnsi="Tahoma" w:cs="Tahoma"/>
          <w:b/>
          <w:bCs/>
          <w:sz w:val="18"/>
          <w:szCs w:val="18"/>
          <w:lang w:val="x-none"/>
        </w:rPr>
        <w:t xml:space="preserve">must provide a </w:t>
      </w:r>
      <w:r w:rsidRPr="006541A9">
        <w:rPr>
          <w:rFonts w:ascii="Tahoma" w:hAnsi="Tahoma" w:cs="Tahoma"/>
          <w:b/>
          <w:bCs/>
          <w:sz w:val="18"/>
          <w:szCs w:val="18"/>
          <w:lang w:val="en-GB"/>
        </w:rPr>
        <w:t>valid medical certificate issued by a registered medical practitioner as proof of disability (RAF reserves the right to verify this information).</w:t>
      </w:r>
    </w:p>
    <w:p w14:paraId="74C5A6BA" w14:textId="77777777" w:rsidR="006C6300" w:rsidRPr="006541A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rPr>
        <w:t>RAF will ONLY conduct business with CSD Registered suppliers</w:t>
      </w:r>
      <w:r w:rsidRPr="006541A9">
        <w:rPr>
          <w:rFonts w:ascii="Tahoma" w:hAnsi="Tahoma" w:cs="Tahoma"/>
          <w:b/>
          <w:bCs/>
          <w:sz w:val="18"/>
          <w:szCs w:val="18"/>
          <w:lang w:val="x-none"/>
        </w:rPr>
        <w:t>.</w:t>
      </w:r>
    </w:p>
    <w:p w14:paraId="72DE3E93" w14:textId="3720B648" w:rsidR="00AE13EE" w:rsidRPr="006541A9" w:rsidRDefault="00AE13EE" w:rsidP="11D4648A">
      <w:pPr>
        <w:numPr>
          <w:ilvl w:val="0"/>
          <w:numId w:val="3"/>
        </w:numPr>
        <w:spacing w:after="200" w:line="360" w:lineRule="auto"/>
        <w:ind w:left="284" w:hanging="284"/>
        <w:contextualSpacing/>
        <w:rPr>
          <w:rFonts w:ascii="Tahoma" w:hAnsi="Tahoma" w:cs="Tahoma"/>
          <w:b/>
          <w:bCs/>
          <w:sz w:val="18"/>
          <w:szCs w:val="18"/>
          <w:lang w:val="en-US"/>
        </w:rPr>
      </w:pPr>
      <w:r w:rsidRPr="11D4648A">
        <w:rPr>
          <w:rFonts w:ascii="Tahoma" w:hAnsi="Tahoma" w:cs="Tahoma"/>
          <w:b/>
          <w:bCs/>
          <w:sz w:val="18"/>
          <w:szCs w:val="18"/>
          <w:lang w:val="en-US"/>
        </w:rPr>
        <w:t xml:space="preserve">Collusive </w:t>
      </w:r>
      <w:proofErr w:type="spellStart"/>
      <w:r w:rsidRPr="11D4648A">
        <w:rPr>
          <w:rFonts w:ascii="Tahoma" w:hAnsi="Tahoma" w:cs="Tahoma"/>
          <w:b/>
          <w:bCs/>
          <w:sz w:val="18"/>
          <w:szCs w:val="18"/>
          <w:lang w:val="en-US"/>
        </w:rPr>
        <w:t>behaviour</w:t>
      </w:r>
      <w:proofErr w:type="spellEnd"/>
      <w:r w:rsidRPr="11D4648A">
        <w:rPr>
          <w:rFonts w:ascii="Tahoma" w:hAnsi="Tahoma" w:cs="Tahoma"/>
          <w:b/>
          <w:bCs/>
          <w:sz w:val="18"/>
          <w:szCs w:val="18"/>
          <w:lang w:val="en-US"/>
        </w:rPr>
        <w:t xml:space="preserve"> by the </w:t>
      </w:r>
      <w:r w:rsidR="008E45EE" w:rsidRPr="11D4648A">
        <w:rPr>
          <w:rFonts w:ascii="Tahoma" w:hAnsi="Tahoma" w:cs="Tahoma"/>
          <w:b/>
          <w:bCs/>
          <w:sz w:val="18"/>
          <w:szCs w:val="18"/>
          <w:lang w:val="en-US"/>
        </w:rPr>
        <w:t>service provider will</w:t>
      </w:r>
      <w:r w:rsidRPr="11D4648A">
        <w:rPr>
          <w:rFonts w:ascii="Tahoma" w:hAnsi="Tahoma" w:cs="Tahoma"/>
          <w:b/>
          <w:bCs/>
          <w:sz w:val="18"/>
          <w:szCs w:val="18"/>
          <w:lang w:val="en-US"/>
        </w:rPr>
        <w:t xml:space="preserve"> result in disqualification.  A </w:t>
      </w:r>
      <w:r w:rsidR="008E45EE" w:rsidRPr="11D4648A">
        <w:rPr>
          <w:rFonts w:ascii="Tahoma" w:hAnsi="Tahoma" w:cs="Tahoma"/>
          <w:b/>
          <w:bCs/>
          <w:sz w:val="18"/>
          <w:szCs w:val="18"/>
          <w:lang w:val="en-US"/>
        </w:rPr>
        <w:t>service provider is</w:t>
      </w:r>
      <w:r w:rsidRPr="11D4648A">
        <w:rPr>
          <w:rFonts w:ascii="Tahoma" w:hAnsi="Tahoma" w:cs="Tahoma"/>
          <w:b/>
          <w:bCs/>
          <w:sz w:val="18"/>
          <w:szCs w:val="18"/>
          <w:lang w:val="en-US"/>
        </w:rPr>
        <w:t xml:space="preserve"> not </w:t>
      </w:r>
      <w:r w:rsidR="00132876" w:rsidRPr="11D4648A">
        <w:rPr>
          <w:rFonts w:ascii="Tahoma" w:hAnsi="Tahoma" w:cs="Tahoma"/>
          <w:b/>
          <w:bCs/>
          <w:sz w:val="18"/>
          <w:szCs w:val="18"/>
          <w:lang w:val="en-US"/>
        </w:rPr>
        <w:t>permitted to</w:t>
      </w:r>
      <w:r w:rsidRPr="11D4648A">
        <w:rPr>
          <w:rFonts w:ascii="Tahoma" w:hAnsi="Tahoma" w:cs="Tahoma"/>
          <w:b/>
          <w:bCs/>
          <w:sz w:val="18"/>
          <w:szCs w:val="18"/>
          <w:lang w:val="en-US"/>
        </w:rPr>
        <w:t xml:space="preserve"> </w:t>
      </w:r>
      <w:r w:rsidR="00132876" w:rsidRPr="11D4648A">
        <w:rPr>
          <w:rFonts w:ascii="Tahoma" w:hAnsi="Tahoma" w:cs="Tahoma"/>
          <w:b/>
          <w:bCs/>
          <w:sz w:val="18"/>
          <w:szCs w:val="18"/>
          <w:lang w:val="en-US"/>
        </w:rPr>
        <w:t>submit more</w:t>
      </w:r>
      <w:r w:rsidRPr="11D4648A">
        <w:rPr>
          <w:rFonts w:ascii="Tahoma" w:hAnsi="Tahoma" w:cs="Tahoma"/>
          <w:b/>
          <w:bCs/>
          <w:sz w:val="18"/>
          <w:szCs w:val="18"/>
          <w:lang w:val="en-US"/>
        </w:rPr>
        <w:t xml:space="preserve"> than one </w:t>
      </w:r>
      <w:r w:rsidR="006C6E17" w:rsidRPr="11D4648A">
        <w:rPr>
          <w:rFonts w:ascii="Tahoma" w:hAnsi="Tahoma" w:cs="Tahoma"/>
          <w:b/>
          <w:bCs/>
          <w:sz w:val="18"/>
          <w:szCs w:val="18"/>
          <w:lang w:val="en-US"/>
        </w:rPr>
        <w:t>proposal</w:t>
      </w:r>
      <w:r w:rsidRPr="11D4648A">
        <w:rPr>
          <w:rFonts w:ascii="Tahoma" w:hAnsi="Tahoma" w:cs="Tahoma"/>
          <w:b/>
          <w:bCs/>
          <w:sz w:val="18"/>
          <w:szCs w:val="18"/>
          <w:lang w:val="en-US"/>
        </w:rPr>
        <w:t xml:space="preserve"> from more than one registered company with a common director / shareholder/s. This is deemed eroding the ethos of competition as prescribed.   In addition, bidders may not respond to one invitation with more than one entity, if they do both/</w:t>
      </w:r>
      <w:r w:rsidR="00132876" w:rsidRPr="11D4648A">
        <w:rPr>
          <w:rFonts w:ascii="Tahoma" w:hAnsi="Tahoma" w:cs="Tahoma"/>
          <w:b/>
          <w:bCs/>
          <w:sz w:val="18"/>
          <w:szCs w:val="18"/>
          <w:lang w:val="en-US"/>
        </w:rPr>
        <w:t>all companies</w:t>
      </w:r>
      <w:r w:rsidRPr="11D4648A">
        <w:rPr>
          <w:rFonts w:ascii="Tahoma" w:hAnsi="Tahoma" w:cs="Tahoma"/>
          <w:b/>
          <w:bCs/>
          <w:sz w:val="18"/>
          <w:szCs w:val="18"/>
          <w:lang w:val="en-US"/>
        </w:rPr>
        <w:t xml:space="preserve"> will be disqualified.</w:t>
      </w:r>
    </w:p>
    <w:p w14:paraId="73F96845" w14:textId="321765B3" w:rsidR="00D936E5" w:rsidRPr="006541A9" w:rsidRDefault="006C6300" w:rsidP="0043222B">
      <w:pPr>
        <w:numPr>
          <w:ilvl w:val="0"/>
          <w:numId w:val="3"/>
        </w:numPr>
        <w:spacing w:after="200" w:line="360" w:lineRule="auto"/>
        <w:ind w:left="284" w:hanging="284"/>
        <w:contextualSpacing/>
        <w:jc w:val="left"/>
        <w:rPr>
          <w:rFonts w:ascii="Tahoma" w:hAnsi="Tahoma" w:cs="Tahoma"/>
          <w:b/>
          <w:bCs/>
          <w:sz w:val="18"/>
          <w:szCs w:val="18"/>
          <w:lang w:val="x-none"/>
        </w:rPr>
      </w:pPr>
      <w:r w:rsidRPr="006541A9">
        <w:rPr>
          <w:rFonts w:ascii="Tahoma" w:hAnsi="Tahoma" w:cs="Tahoma"/>
          <w:b/>
          <w:bCs/>
          <w:sz w:val="18"/>
          <w:szCs w:val="18"/>
          <w:lang w:val="x-none"/>
        </w:rPr>
        <w:t>Should you not be contacted within 14 working days of an issued RFQ, consider your proposal/quotation unsuccessful</w:t>
      </w:r>
      <w:r w:rsidRPr="006541A9">
        <w:rPr>
          <w:rFonts w:ascii="Tahoma" w:hAnsi="Tahoma" w:cs="Tahoma"/>
          <w:b/>
          <w:bCs/>
          <w:sz w:val="18"/>
          <w:szCs w:val="18"/>
          <w:lang w:val="en-GB"/>
        </w:rPr>
        <w:t>.</w:t>
      </w:r>
    </w:p>
    <w:p w14:paraId="7F25338D" w14:textId="77777777" w:rsidR="00990D78" w:rsidRDefault="00990D78" w:rsidP="00133152">
      <w:pPr>
        <w:spacing w:after="200" w:line="360" w:lineRule="auto"/>
        <w:contextualSpacing/>
        <w:jc w:val="left"/>
        <w:rPr>
          <w:rFonts w:ascii="Tahoma" w:hAnsi="Tahoma" w:cs="Tahoma"/>
          <w:b/>
          <w:bCs/>
          <w:sz w:val="18"/>
          <w:szCs w:val="18"/>
          <w:lang w:val="x-none"/>
        </w:rPr>
      </w:pPr>
    </w:p>
    <w:p w14:paraId="16A73D70" w14:textId="77777777" w:rsidR="00F51ECA" w:rsidRPr="006541A9" w:rsidRDefault="00F51ECA" w:rsidP="00133152">
      <w:pPr>
        <w:spacing w:after="200" w:line="360" w:lineRule="auto"/>
        <w:contextualSpacing/>
        <w:jc w:val="left"/>
        <w:rPr>
          <w:rFonts w:ascii="Tahoma" w:hAnsi="Tahoma" w:cs="Tahoma"/>
          <w:b/>
          <w:bCs/>
          <w:sz w:val="18"/>
          <w:szCs w:val="18"/>
          <w:lang w:val="x-none"/>
        </w:rPr>
      </w:pPr>
    </w:p>
    <w:p w14:paraId="05A55BBF" w14:textId="009F2274" w:rsidR="008B7CF5" w:rsidRPr="006541A9" w:rsidRDefault="003B5F52" w:rsidP="0043222B">
      <w:pPr>
        <w:spacing w:line="360" w:lineRule="auto"/>
        <w:rPr>
          <w:rFonts w:ascii="Tahoma" w:hAnsi="Tahoma" w:cs="Tahoma"/>
          <w:b/>
          <w:bCs/>
          <w:sz w:val="18"/>
          <w:szCs w:val="18"/>
        </w:rPr>
      </w:pPr>
      <w:r w:rsidRPr="006541A9">
        <w:rPr>
          <w:rFonts w:ascii="Tahoma" w:hAnsi="Tahoma" w:cs="Tahoma"/>
          <w:b/>
          <w:bCs/>
          <w:sz w:val="18"/>
          <w:szCs w:val="18"/>
        </w:rPr>
        <w:lastRenderedPageBreak/>
        <w:t>P</w:t>
      </w:r>
      <w:r w:rsidR="008B7CF5" w:rsidRPr="006541A9">
        <w:rPr>
          <w:rFonts w:ascii="Tahoma" w:hAnsi="Tahoma" w:cs="Tahoma"/>
          <w:b/>
          <w:bCs/>
          <w:sz w:val="18"/>
          <w:szCs w:val="18"/>
        </w:rPr>
        <w:t>rohibition of Gifts &amp; Hospitality:</w:t>
      </w:r>
    </w:p>
    <w:p w14:paraId="5413DC68" w14:textId="2A0CEC4E" w:rsidR="00400F69" w:rsidRPr="006541A9" w:rsidRDefault="008B7CF5" w:rsidP="0043222B">
      <w:pPr>
        <w:spacing w:line="360" w:lineRule="auto"/>
        <w:rPr>
          <w:rFonts w:ascii="Tahoma" w:hAnsi="Tahoma" w:cs="Tahoma"/>
          <w:sz w:val="18"/>
          <w:szCs w:val="18"/>
        </w:rPr>
      </w:pPr>
      <w:r w:rsidRPr="006541A9">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6541A9">
        <w:rPr>
          <w:rFonts w:ascii="Tahoma" w:hAnsi="Tahoma" w:cs="Tahoma"/>
          <w:b/>
          <w:bCs/>
          <w:sz w:val="18"/>
          <w:szCs w:val="18"/>
        </w:rPr>
        <w:t>must</w:t>
      </w:r>
      <w:r w:rsidRPr="006541A9">
        <w:rPr>
          <w:rFonts w:ascii="Tahoma" w:hAnsi="Tahoma" w:cs="Tahoma"/>
          <w:b/>
          <w:bCs/>
          <w:sz w:val="18"/>
          <w:szCs w:val="18"/>
        </w:rPr>
        <w:t xml:space="preserve"> </w:t>
      </w:r>
      <w:r w:rsidRPr="006541A9">
        <w:rPr>
          <w:rFonts w:ascii="Tahoma" w:hAnsi="Tahoma" w:cs="Tahoma"/>
          <w:sz w:val="18"/>
          <w:szCs w:val="18"/>
        </w:rPr>
        <w:t xml:space="preserve">report the matter to our </w:t>
      </w:r>
      <w:r w:rsidR="00001921" w:rsidRPr="006541A9">
        <w:rPr>
          <w:rFonts w:ascii="Tahoma" w:hAnsi="Tahoma" w:cs="Tahoma"/>
          <w:sz w:val="18"/>
          <w:szCs w:val="18"/>
        </w:rPr>
        <w:t>toll-free</w:t>
      </w:r>
      <w:r w:rsidRPr="006541A9">
        <w:rPr>
          <w:rFonts w:ascii="Tahoma" w:hAnsi="Tahoma" w:cs="Tahoma"/>
          <w:sz w:val="18"/>
          <w:szCs w:val="18"/>
        </w:rPr>
        <w:t xml:space="preserve"> fraud line </w:t>
      </w:r>
      <w:r w:rsidRPr="006541A9">
        <w:rPr>
          <w:rFonts w:ascii="Tahoma" w:hAnsi="Tahoma" w:cs="Tahoma"/>
          <w:b/>
          <w:bCs/>
          <w:sz w:val="18"/>
          <w:szCs w:val="18"/>
        </w:rPr>
        <w:t>at 0800 005919</w:t>
      </w:r>
      <w:r w:rsidR="00001921" w:rsidRPr="006541A9">
        <w:rPr>
          <w:rFonts w:ascii="Tahoma" w:hAnsi="Tahoma" w:cs="Tahoma"/>
          <w:sz w:val="18"/>
          <w:szCs w:val="18"/>
        </w:rPr>
        <w:t>.” If</w:t>
      </w:r>
      <w:r w:rsidR="00BB31B5" w:rsidRPr="006541A9">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6541A9" w:rsidRDefault="00400F69" w:rsidP="0043222B">
      <w:pPr>
        <w:spacing w:line="360" w:lineRule="auto"/>
        <w:rPr>
          <w:rFonts w:ascii="Tahoma" w:hAnsi="Tahoma" w:cs="Tahoma"/>
          <w:sz w:val="18"/>
          <w:szCs w:val="18"/>
        </w:rPr>
      </w:pPr>
    </w:p>
    <w:p w14:paraId="111C636B" w14:textId="521F79F3" w:rsidR="008B7CF5" w:rsidRPr="006541A9" w:rsidRDefault="007D6F25" w:rsidP="007D6F25">
      <w:pPr>
        <w:spacing w:line="360" w:lineRule="auto"/>
        <w:rPr>
          <w:rFonts w:ascii="Tahoma" w:hAnsi="Tahoma" w:cs="Tahoma"/>
          <w:i/>
          <w:iCs/>
          <w:sz w:val="18"/>
          <w:szCs w:val="18"/>
        </w:rPr>
      </w:pPr>
      <w:r w:rsidRPr="006541A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6541A9">
        <w:rPr>
          <w:rFonts w:ascii="Tahoma" w:hAnsi="Tahoma" w:cs="Tahoma"/>
          <w:i/>
          <w:iCs/>
          <w:sz w:val="18"/>
          <w:szCs w:val="18"/>
        </w:rPr>
        <w:t>o</w:t>
      </w:r>
      <w:r w:rsidRPr="006541A9">
        <w:rPr>
          <w:rFonts w:ascii="Tahoma" w:hAnsi="Tahoma" w:cs="Tahoma"/>
          <w:i/>
          <w:iCs/>
          <w:sz w:val="18"/>
          <w:szCs w:val="18"/>
        </w:rPr>
        <w:t xml:space="preserve">f the Republic of South Africa,1993 (Act No.200 of 1993); (b) is a female; </w:t>
      </w:r>
      <w:r w:rsidR="00DF4BE7" w:rsidRPr="006541A9">
        <w:rPr>
          <w:rFonts w:ascii="Tahoma" w:hAnsi="Tahoma" w:cs="Tahoma"/>
          <w:i/>
          <w:iCs/>
          <w:sz w:val="18"/>
          <w:szCs w:val="18"/>
        </w:rPr>
        <w:t>or (</w:t>
      </w:r>
      <w:r w:rsidRPr="006541A9">
        <w:rPr>
          <w:rFonts w:ascii="Tahoma" w:hAnsi="Tahoma" w:cs="Tahoma"/>
          <w:i/>
          <w:iCs/>
          <w:sz w:val="18"/>
          <w:szCs w:val="18"/>
        </w:rPr>
        <w:t>c) has a disability.</w:t>
      </w:r>
    </w:p>
    <w:p w14:paraId="03602CF6" w14:textId="31091D98" w:rsidR="00D63A85" w:rsidRPr="006541A9" w:rsidRDefault="00D63A85" w:rsidP="00D63A85">
      <w:pPr>
        <w:tabs>
          <w:tab w:val="center" w:pos="5172"/>
        </w:tabs>
        <w:rPr>
          <w:rFonts w:ascii="Tahoma" w:hAnsi="Tahoma" w:cs="Tahoma"/>
          <w:sz w:val="18"/>
          <w:szCs w:val="18"/>
        </w:rPr>
        <w:sectPr w:rsidR="00D63A85" w:rsidRPr="006541A9"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6541A9" w:rsidRDefault="002071A3" w:rsidP="0043222B">
      <w:pPr>
        <w:spacing w:line="360" w:lineRule="auto"/>
        <w:rPr>
          <w:rFonts w:ascii="Tahoma" w:hAnsi="Tahoma" w:cs="Tahoma"/>
          <w:sz w:val="18"/>
          <w:szCs w:val="18"/>
        </w:rPr>
      </w:pPr>
    </w:p>
    <w:p w14:paraId="527BCCEA" w14:textId="77777777" w:rsidR="00E93952" w:rsidRPr="006541A9" w:rsidRDefault="004C642A" w:rsidP="0043222B">
      <w:pPr>
        <w:spacing w:line="360" w:lineRule="auto"/>
        <w:rPr>
          <w:rFonts w:ascii="Tahoma" w:hAnsi="Tahoma" w:cs="Tahoma"/>
          <w:b/>
          <w:sz w:val="18"/>
          <w:szCs w:val="18"/>
        </w:rPr>
      </w:pPr>
      <w:r w:rsidRPr="006541A9">
        <w:rPr>
          <w:rFonts w:ascii="Tahoma" w:hAnsi="Tahoma" w:cs="Tahoma"/>
          <w:b/>
          <w:sz w:val="18"/>
          <w:szCs w:val="18"/>
        </w:rPr>
        <w:t>CONTENTS</w:t>
      </w:r>
    </w:p>
    <w:p w14:paraId="72711F1F" w14:textId="77777777" w:rsidR="004C642A" w:rsidRPr="006541A9" w:rsidRDefault="004C642A" w:rsidP="0043222B">
      <w:pPr>
        <w:spacing w:line="360" w:lineRule="auto"/>
        <w:rPr>
          <w:rFonts w:ascii="Tahoma" w:hAnsi="Tahoma" w:cs="Tahoma"/>
          <w:b/>
          <w:sz w:val="18"/>
          <w:szCs w:val="18"/>
        </w:rPr>
      </w:pPr>
    </w:p>
    <w:p w14:paraId="78C3DA99" w14:textId="77777777" w:rsidR="005F3D9D" w:rsidRPr="006541A9" w:rsidRDefault="007838F8">
      <w:pPr>
        <w:pStyle w:val="TOC1"/>
        <w:rPr>
          <w:rFonts w:ascii="Tahoma" w:eastAsiaTheme="minorEastAsia" w:hAnsi="Tahoma" w:cs="Tahoma"/>
          <w:noProof/>
          <w:sz w:val="18"/>
          <w:szCs w:val="18"/>
          <w:lang w:eastAsia="en-ZA"/>
        </w:rPr>
      </w:pPr>
      <w:r w:rsidRPr="006541A9">
        <w:rPr>
          <w:rFonts w:ascii="Tahoma" w:hAnsi="Tahoma" w:cs="Tahoma"/>
          <w:b/>
          <w:sz w:val="18"/>
          <w:szCs w:val="18"/>
        </w:rPr>
        <w:fldChar w:fldCharType="begin"/>
      </w:r>
      <w:r w:rsidR="00E93952" w:rsidRPr="006541A9">
        <w:rPr>
          <w:rFonts w:ascii="Tahoma" w:hAnsi="Tahoma" w:cs="Tahoma"/>
          <w:b/>
          <w:sz w:val="18"/>
          <w:szCs w:val="18"/>
        </w:rPr>
        <w:instrText xml:space="preserve"> TOC \o "1-3" \h \z \u </w:instrText>
      </w:r>
      <w:r w:rsidRPr="006541A9">
        <w:rPr>
          <w:rFonts w:ascii="Tahoma" w:hAnsi="Tahoma" w:cs="Tahoma"/>
          <w:b/>
          <w:sz w:val="18"/>
          <w:szCs w:val="18"/>
        </w:rPr>
        <w:fldChar w:fldCharType="separate"/>
      </w:r>
      <w:hyperlink w:anchor="_Toc2171286" w:history="1">
        <w:r w:rsidR="005F3D9D" w:rsidRPr="006541A9">
          <w:rPr>
            <w:rStyle w:val="Hyperlink"/>
            <w:rFonts w:ascii="Tahoma" w:hAnsi="Tahoma" w:cs="Tahoma"/>
            <w:bCs/>
            <w:noProof/>
            <w:sz w:val="18"/>
            <w:szCs w:val="18"/>
          </w:rPr>
          <w:t>Annex A :</w:t>
        </w:r>
        <w:r w:rsidR="005F3D9D" w:rsidRPr="006541A9">
          <w:rPr>
            <w:rFonts w:ascii="Tahoma" w:eastAsiaTheme="minorEastAsia" w:hAnsi="Tahoma" w:cs="Tahoma"/>
            <w:noProof/>
            <w:sz w:val="18"/>
            <w:szCs w:val="18"/>
            <w:lang w:eastAsia="en-ZA"/>
          </w:rPr>
          <w:tab/>
        </w:r>
        <w:r w:rsidR="005F3D9D" w:rsidRPr="006541A9">
          <w:rPr>
            <w:rStyle w:val="Hyperlink"/>
            <w:rFonts w:ascii="Tahoma" w:hAnsi="Tahoma" w:cs="Tahoma"/>
            <w:noProof/>
            <w:sz w:val="18"/>
            <w:szCs w:val="18"/>
          </w:rPr>
          <w:t>TERMS AND CONDITIONS OF REQUEST FOR QUOTATION (RFQ)</w:t>
        </w:r>
        <w:r w:rsidR="005F3D9D" w:rsidRPr="006541A9">
          <w:rPr>
            <w:rFonts w:ascii="Tahoma" w:hAnsi="Tahoma" w:cs="Tahoma"/>
            <w:noProof/>
            <w:webHidden/>
            <w:sz w:val="18"/>
            <w:szCs w:val="18"/>
          </w:rPr>
          <w:tab/>
        </w:r>
        <w:r w:rsidR="005F3D9D" w:rsidRPr="006541A9">
          <w:rPr>
            <w:rFonts w:ascii="Tahoma" w:hAnsi="Tahoma" w:cs="Tahoma"/>
            <w:noProof/>
            <w:webHidden/>
            <w:sz w:val="18"/>
            <w:szCs w:val="18"/>
          </w:rPr>
          <w:fldChar w:fldCharType="begin"/>
        </w:r>
        <w:r w:rsidR="005F3D9D" w:rsidRPr="006541A9">
          <w:rPr>
            <w:rFonts w:ascii="Tahoma" w:hAnsi="Tahoma" w:cs="Tahoma"/>
            <w:noProof/>
            <w:webHidden/>
            <w:sz w:val="18"/>
            <w:szCs w:val="18"/>
          </w:rPr>
          <w:instrText xml:space="preserve"> PAGEREF _Toc2171286 \h </w:instrText>
        </w:r>
        <w:r w:rsidR="005F3D9D" w:rsidRPr="006541A9">
          <w:rPr>
            <w:rFonts w:ascii="Tahoma" w:hAnsi="Tahoma" w:cs="Tahoma"/>
            <w:noProof/>
            <w:webHidden/>
            <w:sz w:val="18"/>
            <w:szCs w:val="18"/>
          </w:rPr>
        </w:r>
        <w:r w:rsidR="005F3D9D" w:rsidRPr="006541A9">
          <w:rPr>
            <w:rFonts w:ascii="Tahoma" w:hAnsi="Tahoma" w:cs="Tahoma"/>
            <w:noProof/>
            <w:webHidden/>
            <w:sz w:val="18"/>
            <w:szCs w:val="18"/>
          </w:rPr>
          <w:fldChar w:fldCharType="separate"/>
        </w:r>
        <w:r w:rsidR="00200ACF" w:rsidRPr="006541A9">
          <w:rPr>
            <w:rFonts w:ascii="Tahoma" w:hAnsi="Tahoma" w:cs="Tahoma"/>
            <w:noProof/>
            <w:webHidden/>
            <w:sz w:val="18"/>
            <w:szCs w:val="18"/>
          </w:rPr>
          <w:t>3</w:t>
        </w:r>
        <w:r w:rsidR="005F3D9D" w:rsidRPr="006541A9">
          <w:rPr>
            <w:rFonts w:ascii="Tahoma" w:hAnsi="Tahoma" w:cs="Tahoma"/>
            <w:noProof/>
            <w:webHidden/>
            <w:sz w:val="18"/>
            <w:szCs w:val="18"/>
          </w:rPr>
          <w:fldChar w:fldCharType="end"/>
        </w:r>
      </w:hyperlink>
    </w:p>
    <w:p w14:paraId="0CA626FB" w14:textId="77777777" w:rsidR="005F3D9D" w:rsidRPr="006541A9" w:rsidRDefault="005F3D9D">
      <w:pPr>
        <w:pStyle w:val="TOC1"/>
        <w:rPr>
          <w:rFonts w:ascii="Tahoma" w:eastAsiaTheme="minorEastAsia" w:hAnsi="Tahoma" w:cs="Tahoma"/>
          <w:noProof/>
          <w:sz w:val="18"/>
          <w:szCs w:val="18"/>
          <w:lang w:eastAsia="en-ZA"/>
        </w:rPr>
      </w:pPr>
      <w:hyperlink w:anchor="_Toc2171287" w:history="1">
        <w:r w:rsidRPr="006541A9">
          <w:rPr>
            <w:rStyle w:val="Hyperlink"/>
            <w:rFonts w:ascii="Tahoma" w:hAnsi="Tahoma" w:cs="Tahoma"/>
            <w:bCs/>
            <w:noProof/>
            <w:sz w:val="18"/>
            <w:szCs w:val="18"/>
          </w:rPr>
          <w:t>Annex B :</w:t>
        </w:r>
        <w:r w:rsidRPr="006541A9">
          <w:rPr>
            <w:rFonts w:ascii="Tahoma" w:eastAsiaTheme="minorEastAsia" w:hAnsi="Tahoma" w:cs="Tahoma"/>
            <w:noProof/>
            <w:sz w:val="18"/>
            <w:szCs w:val="18"/>
            <w:lang w:eastAsia="en-ZA"/>
          </w:rPr>
          <w:tab/>
        </w:r>
        <w:r w:rsidRPr="006541A9">
          <w:rPr>
            <w:rStyle w:val="Hyperlink"/>
            <w:rFonts w:ascii="Tahoma" w:hAnsi="Tahoma" w:cs="Tahoma"/>
            <w:noProof/>
            <w:sz w:val="18"/>
            <w:szCs w:val="18"/>
          </w:rPr>
          <w:t>GENERAL CONDITIONS OF CONTRACT</w:t>
        </w:r>
        <w:r w:rsidRPr="006541A9">
          <w:rPr>
            <w:rFonts w:ascii="Tahoma" w:hAnsi="Tahoma" w:cs="Tahoma"/>
            <w:noProof/>
            <w:webHidden/>
            <w:sz w:val="18"/>
            <w:szCs w:val="18"/>
          </w:rPr>
          <w:tab/>
        </w:r>
        <w:r w:rsidRPr="006541A9">
          <w:rPr>
            <w:rFonts w:ascii="Tahoma" w:hAnsi="Tahoma" w:cs="Tahoma"/>
            <w:noProof/>
            <w:webHidden/>
            <w:sz w:val="18"/>
            <w:szCs w:val="18"/>
          </w:rPr>
          <w:fldChar w:fldCharType="begin"/>
        </w:r>
        <w:r w:rsidRPr="006541A9">
          <w:rPr>
            <w:rFonts w:ascii="Tahoma" w:hAnsi="Tahoma" w:cs="Tahoma"/>
            <w:noProof/>
            <w:webHidden/>
            <w:sz w:val="18"/>
            <w:szCs w:val="18"/>
          </w:rPr>
          <w:instrText xml:space="preserve"> PAGEREF _Toc2171287 \h </w:instrText>
        </w:r>
        <w:r w:rsidRPr="006541A9">
          <w:rPr>
            <w:rFonts w:ascii="Tahoma" w:hAnsi="Tahoma" w:cs="Tahoma"/>
            <w:noProof/>
            <w:webHidden/>
            <w:sz w:val="18"/>
            <w:szCs w:val="18"/>
          </w:rPr>
        </w:r>
        <w:r w:rsidRPr="006541A9">
          <w:rPr>
            <w:rFonts w:ascii="Tahoma" w:hAnsi="Tahoma" w:cs="Tahoma"/>
            <w:noProof/>
            <w:webHidden/>
            <w:sz w:val="18"/>
            <w:szCs w:val="18"/>
          </w:rPr>
          <w:fldChar w:fldCharType="separate"/>
        </w:r>
        <w:r w:rsidR="00200ACF" w:rsidRPr="006541A9">
          <w:rPr>
            <w:rFonts w:ascii="Tahoma" w:hAnsi="Tahoma" w:cs="Tahoma"/>
            <w:noProof/>
            <w:webHidden/>
            <w:sz w:val="18"/>
            <w:szCs w:val="18"/>
          </w:rPr>
          <w:t>4</w:t>
        </w:r>
        <w:r w:rsidRPr="006541A9">
          <w:rPr>
            <w:rFonts w:ascii="Tahoma" w:hAnsi="Tahoma" w:cs="Tahoma"/>
            <w:noProof/>
            <w:webHidden/>
            <w:sz w:val="18"/>
            <w:szCs w:val="18"/>
          </w:rPr>
          <w:fldChar w:fldCharType="end"/>
        </w:r>
      </w:hyperlink>
    </w:p>
    <w:p w14:paraId="5D322759" w14:textId="77777777" w:rsidR="005F3D9D" w:rsidRPr="006541A9" w:rsidRDefault="005F3D9D">
      <w:pPr>
        <w:pStyle w:val="TOC1"/>
        <w:rPr>
          <w:rFonts w:ascii="Tahoma" w:eastAsiaTheme="minorEastAsia" w:hAnsi="Tahoma" w:cs="Tahoma"/>
          <w:noProof/>
          <w:sz w:val="18"/>
          <w:szCs w:val="18"/>
          <w:lang w:eastAsia="en-ZA"/>
        </w:rPr>
      </w:pPr>
      <w:hyperlink w:anchor="_Toc2171288" w:history="1">
        <w:r w:rsidRPr="006541A9">
          <w:rPr>
            <w:rStyle w:val="Hyperlink"/>
            <w:rFonts w:ascii="Tahoma" w:hAnsi="Tahoma" w:cs="Tahoma"/>
            <w:bCs/>
            <w:noProof/>
            <w:sz w:val="18"/>
            <w:szCs w:val="18"/>
          </w:rPr>
          <w:t>Annex C :</w:t>
        </w:r>
        <w:r w:rsidRPr="006541A9">
          <w:rPr>
            <w:rFonts w:ascii="Tahoma" w:eastAsiaTheme="minorEastAsia" w:hAnsi="Tahoma" w:cs="Tahoma"/>
            <w:noProof/>
            <w:sz w:val="18"/>
            <w:szCs w:val="18"/>
            <w:lang w:eastAsia="en-ZA"/>
          </w:rPr>
          <w:tab/>
        </w:r>
        <w:r w:rsidRPr="006541A9">
          <w:rPr>
            <w:rStyle w:val="Hyperlink"/>
            <w:rFonts w:ascii="Tahoma" w:hAnsi="Tahoma" w:cs="Tahoma"/>
            <w:noProof/>
            <w:sz w:val="18"/>
            <w:szCs w:val="18"/>
          </w:rPr>
          <w:t>RFQ SPECIFICATION</w:t>
        </w:r>
        <w:r w:rsidRPr="006541A9">
          <w:rPr>
            <w:rFonts w:ascii="Tahoma" w:hAnsi="Tahoma" w:cs="Tahoma"/>
            <w:noProof/>
            <w:webHidden/>
            <w:sz w:val="18"/>
            <w:szCs w:val="18"/>
          </w:rPr>
          <w:tab/>
        </w:r>
        <w:r w:rsidRPr="006541A9">
          <w:rPr>
            <w:rFonts w:ascii="Tahoma" w:hAnsi="Tahoma" w:cs="Tahoma"/>
            <w:noProof/>
            <w:webHidden/>
            <w:sz w:val="18"/>
            <w:szCs w:val="18"/>
          </w:rPr>
          <w:fldChar w:fldCharType="begin"/>
        </w:r>
        <w:r w:rsidRPr="006541A9">
          <w:rPr>
            <w:rFonts w:ascii="Tahoma" w:hAnsi="Tahoma" w:cs="Tahoma"/>
            <w:noProof/>
            <w:webHidden/>
            <w:sz w:val="18"/>
            <w:szCs w:val="18"/>
          </w:rPr>
          <w:instrText xml:space="preserve"> PAGEREF _Toc2171288 \h </w:instrText>
        </w:r>
        <w:r w:rsidRPr="006541A9">
          <w:rPr>
            <w:rFonts w:ascii="Tahoma" w:hAnsi="Tahoma" w:cs="Tahoma"/>
            <w:noProof/>
            <w:webHidden/>
            <w:sz w:val="18"/>
            <w:szCs w:val="18"/>
          </w:rPr>
        </w:r>
        <w:r w:rsidRPr="006541A9">
          <w:rPr>
            <w:rFonts w:ascii="Tahoma" w:hAnsi="Tahoma" w:cs="Tahoma"/>
            <w:noProof/>
            <w:webHidden/>
            <w:sz w:val="18"/>
            <w:szCs w:val="18"/>
          </w:rPr>
          <w:fldChar w:fldCharType="separate"/>
        </w:r>
        <w:r w:rsidR="00200ACF" w:rsidRPr="006541A9">
          <w:rPr>
            <w:rFonts w:ascii="Tahoma" w:hAnsi="Tahoma" w:cs="Tahoma"/>
            <w:noProof/>
            <w:webHidden/>
            <w:sz w:val="18"/>
            <w:szCs w:val="18"/>
          </w:rPr>
          <w:t>5</w:t>
        </w:r>
        <w:r w:rsidRPr="006541A9">
          <w:rPr>
            <w:rFonts w:ascii="Tahoma" w:hAnsi="Tahoma" w:cs="Tahoma"/>
            <w:noProof/>
            <w:webHidden/>
            <w:sz w:val="18"/>
            <w:szCs w:val="18"/>
          </w:rPr>
          <w:fldChar w:fldCharType="end"/>
        </w:r>
      </w:hyperlink>
    </w:p>
    <w:p w14:paraId="681C7C10" w14:textId="77777777" w:rsidR="005F3D9D" w:rsidRPr="006541A9" w:rsidRDefault="005F3D9D">
      <w:pPr>
        <w:pStyle w:val="TOC1"/>
        <w:rPr>
          <w:rFonts w:ascii="Tahoma" w:eastAsiaTheme="minorEastAsia" w:hAnsi="Tahoma" w:cs="Tahoma"/>
          <w:noProof/>
          <w:sz w:val="18"/>
          <w:szCs w:val="18"/>
          <w:lang w:eastAsia="en-ZA"/>
        </w:rPr>
      </w:pPr>
      <w:hyperlink w:anchor="_Toc2171289" w:history="1">
        <w:r w:rsidRPr="006541A9">
          <w:rPr>
            <w:rStyle w:val="Hyperlink"/>
            <w:rFonts w:ascii="Tahoma" w:hAnsi="Tahoma" w:cs="Tahoma"/>
            <w:bCs/>
            <w:noProof/>
            <w:sz w:val="18"/>
            <w:szCs w:val="18"/>
          </w:rPr>
          <w:t>Annex D :</w:t>
        </w:r>
        <w:r w:rsidRPr="006541A9">
          <w:rPr>
            <w:rFonts w:ascii="Tahoma" w:eastAsiaTheme="minorEastAsia" w:hAnsi="Tahoma" w:cs="Tahoma"/>
            <w:noProof/>
            <w:sz w:val="18"/>
            <w:szCs w:val="18"/>
            <w:lang w:eastAsia="en-ZA"/>
          </w:rPr>
          <w:tab/>
        </w:r>
        <w:r w:rsidRPr="006541A9">
          <w:rPr>
            <w:rStyle w:val="Hyperlink"/>
            <w:rFonts w:ascii="Tahoma" w:hAnsi="Tahoma" w:cs="Tahoma"/>
            <w:noProof/>
            <w:sz w:val="18"/>
            <w:szCs w:val="18"/>
          </w:rPr>
          <w:t>EVALUATION CRITERIA</w:t>
        </w:r>
        <w:r w:rsidRPr="006541A9">
          <w:rPr>
            <w:rFonts w:ascii="Tahoma" w:hAnsi="Tahoma" w:cs="Tahoma"/>
            <w:noProof/>
            <w:webHidden/>
            <w:sz w:val="18"/>
            <w:szCs w:val="18"/>
          </w:rPr>
          <w:tab/>
        </w:r>
        <w:r w:rsidRPr="006541A9">
          <w:rPr>
            <w:rFonts w:ascii="Tahoma" w:hAnsi="Tahoma" w:cs="Tahoma"/>
            <w:noProof/>
            <w:webHidden/>
            <w:sz w:val="18"/>
            <w:szCs w:val="18"/>
          </w:rPr>
          <w:fldChar w:fldCharType="begin"/>
        </w:r>
        <w:r w:rsidRPr="006541A9">
          <w:rPr>
            <w:rFonts w:ascii="Tahoma" w:hAnsi="Tahoma" w:cs="Tahoma"/>
            <w:noProof/>
            <w:webHidden/>
            <w:sz w:val="18"/>
            <w:szCs w:val="18"/>
          </w:rPr>
          <w:instrText xml:space="preserve"> PAGEREF _Toc2171289 \h </w:instrText>
        </w:r>
        <w:r w:rsidRPr="006541A9">
          <w:rPr>
            <w:rFonts w:ascii="Tahoma" w:hAnsi="Tahoma" w:cs="Tahoma"/>
            <w:noProof/>
            <w:webHidden/>
            <w:sz w:val="18"/>
            <w:szCs w:val="18"/>
          </w:rPr>
        </w:r>
        <w:r w:rsidRPr="006541A9">
          <w:rPr>
            <w:rFonts w:ascii="Tahoma" w:hAnsi="Tahoma" w:cs="Tahoma"/>
            <w:noProof/>
            <w:webHidden/>
            <w:sz w:val="18"/>
            <w:szCs w:val="18"/>
          </w:rPr>
          <w:fldChar w:fldCharType="separate"/>
        </w:r>
        <w:r w:rsidR="00200ACF" w:rsidRPr="006541A9">
          <w:rPr>
            <w:rFonts w:ascii="Tahoma" w:hAnsi="Tahoma" w:cs="Tahoma"/>
            <w:noProof/>
            <w:webHidden/>
            <w:sz w:val="18"/>
            <w:szCs w:val="18"/>
          </w:rPr>
          <w:t>6</w:t>
        </w:r>
        <w:r w:rsidRPr="006541A9">
          <w:rPr>
            <w:rFonts w:ascii="Tahoma" w:hAnsi="Tahoma" w:cs="Tahoma"/>
            <w:noProof/>
            <w:webHidden/>
            <w:sz w:val="18"/>
            <w:szCs w:val="18"/>
          </w:rPr>
          <w:fldChar w:fldCharType="end"/>
        </w:r>
      </w:hyperlink>
    </w:p>
    <w:p w14:paraId="27D05FE2" w14:textId="77777777" w:rsidR="005F3D9D" w:rsidRPr="006541A9" w:rsidRDefault="005F3D9D">
      <w:pPr>
        <w:pStyle w:val="TOC1"/>
        <w:rPr>
          <w:rFonts w:ascii="Tahoma" w:eastAsiaTheme="minorEastAsia" w:hAnsi="Tahoma" w:cs="Tahoma"/>
          <w:noProof/>
          <w:sz w:val="18"/>
          <w:szCs w:val="18"/>
          <w:lang w:eastAsia="en-ZA"/>
        </w:rPr>
      </w:pPr>
      <w:hyperlink w:anchor="_Toc2171290" w:history="1">
        <w:r w:rsidRPr="006541A9">
          <w:rPr>
            <w:rStyle w:val="Hyperlink"/>
            <w:rFonts w:ascii="Tahoma" w:hAnsi="Tahoma" w:cs="Tahoma"/>
            <w:bCs/>
            <w:noProof/>
            <w:sz w:val="18"/>
            <w:szCs w:val="18"/>
          </w:rPr>
          <w:t>Annex E :</w:t>
        </w:r>
        <w:r w:rsidRPr="006541A9">
          <w:rPr>
            <w:rFonts w:ascii="Tahoma" w:eastAsiaTheme="minorEastAsia" w:hAnsi="Tahoma" w:cs="Tahoma"/>
            <w:noProof/>
            <w:sz w:val="18"/>
            <w:szCs w:val="18"/>
            <w:lang w:eastAsia="en-ZA"/>
          </w:rPr>
          <w:tab/>
        </w:r>
        <w:r w:rsidRPr="006541A9">
          <w:rPr>
            <w:rStyle w:val="Hyperlink"/>
            <w:rFonts w:ascii="Tahoma" w:hAnsi="Tahoma" w:cs="Tahoma"/>
            <w:noProof/>
            <w:sz w:val="18"/>
            <w:szCs w:val="18"/>
          </w:rPr>
          <w:t>COST BREAK DOWN</w:t>
        </w:r>
        <w:r w:rsidRPr="006541A9">
          <w:rPr>
            <w:rFonts w:ascii="Tahoma" w:hAnsi="Tahoma" w:cs="Tahoma"/>
            <w:noProof/>
            <w:webHidden/>
            <w:sz w:val="18"/>
            <w:szCs w:val="18"/>
          </w:rPr>
          <w:tab/>
        </w:r>
        <w:r w:rsidRPr="006541A9">
          <w:rPr>
            <w:rFonts w:ascii="Tahoma" w:hAnsi="Tahoma" w:cs="Tahoma"/>
            <w:noProof/>
            <w:webHidden/>
            <w:sz w:val="18"/>
            <w:szCs w:val="18"/>
          </w:rPr>
          <w:fldChar w:fldCharType="begin"/>
        </w:r>
        <w:r w:rsidRPr="006541A9">
          <w:rPr>
            <w:rFonts w:ascii="Tahoma" w:hAnsi="Tahoma" w:cs="Tahoma"/>
            <w:noProof/>
            <w:webHidden/>
            <w:sz w:val="18"/>
            <w:szCs w:val="18"/>
          </w:rPr>
          <w:instrText xml:space="preserve"> PAGEREF _Toc2171290 \h </w:instrText>
        </w:r>
        <w:r w:rsidRPr="006541A9">
          <w:rPr>
            <w:rFonts w:ascii="Tahoma" w:hAnsi="Tahoma" w:cs="Tahoma"/>
            <w:noProof/>
            <w:webHidden/>
            <w:sz w:val="18"/>
            <w:szCs w:val="18"/>
          </w:rPr>
        </w:r>
        <w:r w:rsidRPr="006541A9">
          <w:rPr>
            <w:rFonts w:ascii="Tahoma" w:hAnsi="Tahoma" w:cs="Tahoma"/>
            <w:noProof/>
            <w:webHidden/>
            <w:sz w:val="18"/>
            <w:szCs w:val="18"/>
          </w:rPr>
          <w:fldChar w:fldCharType="separate"/>
        </w:r>
        <w:r w:rsidR="00200ACF" w:rsidRPr="006541A9">
          <w:rPr>
            <w:rFonts w:ascii="Tahoma" w:hAnsi="Tahoma" w:cs="Tahoma"/>
            <w:noProof/>
            <w:webHidden/>
            <w:sz w:val="18"/>
            <w:szCs w:val="18"/>
          </w:rPr>
          <w:t>7</w:t>
        </w:r>
        <w:r w:rsidRPr="006541A9">
          <w:rPr>
            <w:rFonts w:ascii="Tahoma" w:hAnsi="Tahoma" w:cs="Tahoma"/>
            <w:noProof/>
            <w:webHidden/>
            <w:sz w:val="18"/>
            <w:szCs w:val="18"/>
          </w:rPr>
          <w:fldChar w:fldCharType="end"/>
        </w:r>
      </w:hyperlink>
    </w:p>
    <w:p w14:paraId="7FFB346B" w14:textId="540E8D51" w:rsidR="005F3D9D" w:rsidRPr="006541A9" w:rsidRDefault="005F3D9D">
      <w:pPr>
        <w:pStyle w:val="TOC1"/>
        <w:rPr>
          <w:rFonts w:ascii="Tahoma" w:eastAsiaTheme="minorEastAsia" w:hAnsi="Tahoma" w:cs="Tahoma"/>
          <w:noProof/>
          <w:sz w:val="18"/>
          <w:szCs w:val="18"/>
          <w:lang w:eastAsia="en-ZA"/>
        </w:rPr>
      </w:pPr>
      <w:hyperlink w:anchor="_Toc2171291" w:history="1">
        <w:r w:rsidRPr="006541A9">
          <w:rPr>
            <w:rStyle w:val="Hyperlink"/>
            <w:rFonts w:ascii="Tahoma" w:hAnsi="Tahoma" w:cs="Tahoma"/>
            <w:bCs/>
            <w:noProof/>
            <w:sz w:val="18"/>
            <w:szCs w:val="18"/>
          </w:rPr>
          <w:t>Annex F :</w:t>
        </w:r>
        <w:r w:rsidRPr="006541A9">
          <w:rPr>
            <w:rFonts w:ascii="Tahoma" w:eastAsiaTheme="minorEastAsia" w:hAnsi="Tahoma" w:cs="Tahoma"/>
            <w:noProof/>
            <w:sz w:val="18"/>
            <w:szCs w:val="18"/>
            <w:lang w:eastAsia="en-ZA"/>
          </w:rPr>
          <w:tab/>
        </w:r>
        <w:r w:rsidRPr="006541A9">
          <w:rPr>
            <w:rStyle w:val="Hyperlink"/>
            <w:rFonts w:ascii="Tahoma" w:hAnsi="Tahoma" w:cs="Tahoma"/>
            <w:noProof/>
            <w:sz w:val="18"/>
            <w:szCs w:val="18"/>
          </w:rPr>
          <w:t>STANDARD BIDDING DOCUMENTS</w:t>
        </w:r>
        <w:r w:rsidRPr="006541A9">
          <w:rPr>
            <w:rFonts w:ascii="Tahoma" w:hAnsi="Tahoma" w:cs="Tahoma"/>
            <w:noProof/>
            <w:webHidden/>
            <w:sz w:val="18"/>
            <w:szCs w:val="18"/>
          </w:rPr>
          <w:tab/>
        </w:r>
        <w:r w:rsidR="00490A0B" w:rsidRPr="006541A9">
          <w:rPr>
            <w:rFonts w:ascii="Tahoma" w:hAnsi="Tahoma" w:cs="Tahoma"/>
            <w:noProof/>
            <w:webHidden/>
            <w:sz w:val="18"/>
            <w:szCs w:val="18"/>
          </w:rPr>
          <w:t>8</w:t>
        </w:r>
      </w:hyperlink>
    </w:p>
    <w:p w14:paraId="6316EC79" w14:textId="77777777" w:rsidR="00976D8C" w:rsidRPr="006541A9" w:rsidRDefault="007838F8" w:rsidP="0043222B">
      <w:pPr>
        <w:pStyle w:val="AnnexH1"/>
        <w:spacing w:line="360" w:lineRule="auto"/>
        <w:rPr>
          <w:rFonts w:ascii="Tahoma" w:hAnsi="Tahoma" w:cs="Tahoma"/>
          <w:color w:val="auto"/>
          <w:sz w:val="18"/>
          <w:szCs w:val="18"/>
        </w:rPr>
      </w:pPr>
      <w:r w:rsidRPr="006541A9">
        <w:rPr>
          <w:rFonts w:ascii="Tahoma" w:hAnsi="Tahoma" w:cs="Tahoma"/>
          <w:b w:val="0"/>
          <w:color w:val="auto"/>
          <w:sz w:val="18"/>
          <w:szCs w:val="18"/>
        </w:rPr>
        <w:lastRenderedPageBreak/>
        <w:fldChar w:fldCharType="end"/>
      </w:r>
      <w:bookmarkStart w:id="0" w:name="_Toc2171286"/>
      <w:r w:rsidR="00976D8C" w:rsidRPr="006541A9">
        <w:rPr>
          <w:rFonts w:ascii="Tahoma" w:hAnsi="Tahoma" w:cs="Tahoma"/>
          <w:color w:val="auto"/>
          <w:sz w:val="18"/>
          <w:szCs w:val="18"/>
        </w:rPr>
        <w:t>TERMS AND CONDITIONS OF REQUEST FOR QUOTATION (RFQ)</w:t>
      </w:r>
      <w:bookmarkEnd w:id="0"/>
    </w:p>
    <w:p w14:paraId="017AC4B0" w14:textId="77777777" w:rsidR="0037307E" w:rsidRPr="006541A9" w:rsidRDefault="0037307E" w:rsidP="0043222B">
      <w:pPr>
        <w:spacing w:line="360" w:lineRule="auto"/>
        <w:rPr>
          <w:rFonts w:ascii="Tahoma" w:hAnsi="Tahoma" w:cs="Tahoma"/>
          <w:b/>
          <w:sz w:val="18"/>
          <w:szCs w:val="18"/>
        </w:rPr>
      </w:pPr>
      <w:bookmarkStart w:id="1" w:name="_Toc195083702"/>
      <w:r w:rsidRPr="006541A9">
        <w:rPr>
          <w:rFonts w:ascii="Tahoma" w:hAnsi="Tahoma" w:cs="Tahoma"/>
          <w:b/>
          <w:sz w:val="18"/>
          <w:szCs w:val="18"/>
        </w:rPr>
        <w:t xml:space="preserve">SERVICE PROVIDER/SUPPLIER: </w:t>
      </w:r>
      <w:r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Pr="006541A9">
        <w:rPr>
          <w:rFonts w:ascii="Tahoma" w:hAnsi="Tahoma" w:cs="Tahoma"/>
          <w:b/>
          <w:sz w:val="18"/>
          <w:szCs w:val="18"/>
        </w:rPr>
        <w:t>………………………………………………………………………..</w:t>
      </w:r>
    </w:p>
    <w:p w14:paraId="5DD84889" w14:textId="77777777" w:rsidR="0037307E" w:rsidRPr="006541A9" w:rsidRDefault="0037307E" w:rsidP="0043222B">
      <w:pPr>
        <w:spacing w:line="360" w:lineRule="auto"/>
        <w:rPr>
          <w:rFonts w:ascii="Tahoma" w:hAnsi="Tahoma" w:cs="Tahoma"/>
          <w:b/>
          <w:sz w:val="18"/>
          <w:szCs w:val="18"/>
        </w:rPr>
      </w:pPr>
      <w:r w:rsidRPr="006541A9">
        <w:rPr>
          <w:rFonts w:ascii="Tahoma" w:hAnsi="Tahoma" w:cs="Tahoma"/>
          <w:b/>
          <w:sz w:val="18"/>
          <w:szCs w:val="18"/>
        </w:rPr>
        <w:t>REGISTRATION NUMBER</w:t>
      </w:r>
      <w:r w:rsidR="006F6099" w:rsidRPr="006541A9">
        <w:rPr>
          <w:rFonts w:ascii="Tahoma" w:hAnsi="Tahoma" w:cs="Tahoma"/>
          <w:b/>
          <w:sz w:val="18"/>
          <w:szCs w:val="18"/>
        </w:rPr>
        <w:t>:</w:t>
      </w:r>
      <w:r w:rsidR="006F6099" w:rsidRPr="006541A9">
        <w:rPr>
          <w:rFonts w:ascii="Tahoma" w:hAnsi="Tahoma" w:cs="Tahoma"/>
          <w:b/>
          <w:sz w:val="18"/>
          <w:szCs w:val="18"/>
        </w:rPr>
        <w:tab/>
      </w:r>
      <w:r w:rsidR="006F6099"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006F6099" w:rsidRPr="006541A9">
        <w:rPr>
          <w:rFonts w:ascii="Tahoma" w:hAnsi="Tahoma" w:cs="Tahoma"/>
          <w:b/>
          <w:sz w:val="18"/>
          <w:szCs w:val="18"/>
        </w:rPr>
        <w:t>……………………………………………………………………….</w:t>
      </w:r>
    </w:p>
    <w:p w14:paraId="4D639D3E" w14:textId="77777777" w:rsidR="00F70726" w:rsidRPr="006541A9" w:rsidRDefault="00F70726" w:rsidP="0043222B">
      <w:pPr>
        <w:spacing w:line="360" w:lineRule="auto"/>
        <w:rPr>
          <w:rFonts w:ascii="Tahoma" w:hAnsi="Tahoma" w:cs="Tahoma"/>
          <w:b/>
          <w:sz w:val="18"/>
          <w:szCs w:val="18"/>
        </w:rPr>
      </w:pPr>
      <w:r w:rsidRPr="006541A9">
        <w:rPr>
          <w:rFonts w:ascii="Tahoma" w:hAnsi="Tahoma" w:cs="Tahoma"/>
          <w:b/>
          <w:bCs/>
          <w:sz w:val="18"/>
          <w:szCs w:val="18"/>
        </w:rPr>
        <w:t>CSD UNIQUE SUPPLIER REGISTRATION NUMBER:</w:t>
      </w:r>
      <w:r w:rsidRPr="006541A9">
        <w:rPr>
          <w:rFonts w:ascii="Tahoma" w:hAnsi="Tahoma" w:cs="Tahoma"/>
          <w:b/>
          <w:bCs/>
          <w:sz w:val="18"/>
          <w:szCs w:val="18"/>
        </w:rPr>
        <w:tab/>
        <w:t>……………………………………………………………………….</w:t>
      </w:r>
    </w:p>
    <w:p w14:paraId="019420EE" w14:textId="77777777" w:rsidR="0037307E" w:rsidRPr="006541A9" w:rsidRDefault="0037307E" w:rsidP="0043222B">
      <w:pPr>
        <w:spacing w:line="360" w:lineRule="auto"/>
        <w:rPr>
          <w:rFonts w:ascii="Tahoma" w:hAnsi="Tahoma" w:cs="Tahoma"/>
          <w:b/>
          <w:sz w:val="18"/>
          <w:szCs w:val="18"/>
        </w:rPr>
      </w:pPr>
      <w:r w:rsidRPr="006541A9">
        <w:rPr>
          <w:rFonts w:ascii="Tahoma" w:hAnsi="Tahoma" w:cs="Tahoma"/>
          <w:b/>
          <w:sz w:val="18"/>
          <w:szCs w:val="18"/>
        </w:rPr>
        <w:t>ADDRESS:</w:t>
      </w:r>
      <w:r w:rsidRPr="006541A9">
        <w:rPr>
          <w:rFonts w:ascii="Tahoma" w:hAnsi="Tahoma" w:cs="Tahoma"/>
          <w:b/>
          <w:sz w:val="18"/>
          <w:szCs w:val="18"/>
        </w:rPr>
        <w:tab/>
      </w:r>
      <w:r w:rsidR="006F6099" w:rsidRPr="006541A9">
        <w:rPr>
          <w:rFonts w:ascii="Tahoma" w:hAnsi="Tahoma" w:cs="Tahoma"/>
          <w:b/>
          <w:sz w:val="18"/>
          <w:szCs w:val="18"/>
        </w:rPr>
        <w:tab/>
      </w:r>
      <w:r w:rsidR="006F6099" w:rsidRPr="006541A9">
        <w:rPr>
          <w:rFonts w:ascii="Tahoma" w:hAnsi="Tahoma" w:cs="Tahoma"/>
          <w:b/>
          <w:sz w:val="18"/>
          <w:szCs w:val="18"/>
        </w:rPr>
        <w:tab/>
      </w:r>
      <w:r w:rsidR="006F6099"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006F6099" w:rsidRPr="006541A9">
        <w:rPr>
          <w:rFonts w:ascii="Tahoma" w:hAnsi="Tahoma" w:cs="Tahoma"/>
          <w:b/>
          <w:sz w:val="18"/>
          <w:szCs w:val="18"/>
        </w:rPr>
        <w:t>……………………………………………………………………….</w:t>
      </w:r>
    </w:p>
    <w:p w14:paraId="2ABFEFED" w14:textId="77777777" w:rsidR="0037307E" w:rsidRPr="006541A9" w:rsidRDefault="0037307E" w:rsidP="0043222B">
      <w:pPr>
        <w:spacing w:line="360" w:lineRule="auto"/>
        <w:rPr>
          <w:rFonts w:ascii="Tahoma" w:hAnsi="Tahoma" w:cs="Tahoma"/>
          <w:b/>
          <w:sz w:val="18"/>
          <w:szCs w:val="18"/>
        </w:rPr>
      </w:pPr>
      <w:r w:rsidRPr="006541A9">
        <w:rPr>
          <w:rFonts w:ascii="Tahoma" w:hAnsi="Tahoma" w:cs="Tahoma"/>
          <w:b/>
          <w:sz w:val="18"/>
          <w:szCs w:val="18"/>
        </w:rPr>
        <w:t>CONTACT PERSON:</w:t>
      </w:r>
      <w:r w:rsidRPr="006541A9">
        <w:rPr>
          <w:rFonts w:ascii="Tahoma" w:hAnsi="Tahoma" w:cs="Tahoma"/>
          <w:b/>
          <w:sz w:val="18"/>
          <w:szCs w:val="18"/>
        </w:rPr>
        <w:tab/>
      </w:r>
      <w:r w:rsidRPr="006541A9">
        <w:rPr>
          <w:rFonts w:ascii="Tahoma" w:hAnsi="Tahoma" w:cs="Tahoma"/>
          <w:b/>
          <w:sz w:val="18"/>
          <w:szCs w:val="18"/>
        </w:rPr>
        <w:tab/>
      </w:r>
      <w:r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Pr="006541A9">
        <w:rPr>
          <w:rFonts w:ascii="Tahoma" w:hAnsi="Tahoma" w:cs="Tahoma"/>
          <w:b/>
          <w:sz w:val="18"/>
          <w:szCs w:val="18"/>
        </w:rPr>
        <w:t>………………………………………………………………………..</w:t>
      </w:r>
    </w:p>
    <w:p w14:paraId="20642A0C" w14:textId="77777777" w:rsidR="0037307E" w:rsidRPr="006541A9" w:rsidRDefault="0037307E" w:rsidP="0043222B">
      <w:pPr>
        <w:spacing w:line="360" w:lineRule="auto"/>
        <w:rPr>
          <w:rFonts w:ascii="Tahoma" w:hAnsi="Tahoma" w:cs="Tahoma"/>
          <w:b/>
          <w:sz w:val="18"/>
          <w:szCs w:val="18"/>
        </w:rPr>
      </w:pPr>
      <w:r w:rsidRPr="006541A9">
        <w:rPr>
          <w:rFonts w:ascii="Tahoma" w:hAnsi="Tahoma" w:cs="Tahoma"/>
          <w:b/>
          <w:sz w:val="18"/>
          <w:szCs w:val="18"/>
        </w:rPr>
        <w:t>TEL:</w:t>
      </w:r>
      <w:r w:rsidRPr="006541A9">
        <w:rPr>
          <w:rFonts w:ascii="Tahoma" w:hAnsi="Tahoma" w:cs="Tahoma"/>
          <w:b/>
          <w:sz w:val="18"/>
          <w:szCs w:val="18"/>
        </w:rPr>
        <w:tab/>
      </w:r>
      <w:r w:rsidRPr="006541A9">
        <w:rPr>
          <w:rFonts w:ascii="Tahoma" w:hAnsi="Tahoma" w:cs="Tahoma"/>
          <w:b/>
          <w:sz w:val="18"/>
          <w:szCs w:val="18"/>
        </w:rPr>
        <w:tab/>
      </w:r>
      <w:r w:rsidRPr="006541A9">
        <w:rPr>
          <w:rFonts w:ascii="Tahoma" w:hAnsi="Tahoma" w:cs="Tahoma"/>
          <w:b/>
          <w:sz w:val="18"/>
          <w:szCs w:val="18"/>
        </w:rPr>
        <w:tab/>
      </w:r>
      <w:r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00F70726" w:rsidRPr="006541A9">
        <w:rPr>
          <w:rFonts w:ascii="Tahoma" w:hAnsi="Tahoma" w:cs="Tahoma"/>
          <w:b/>
          <w:sz w:val="18"/>
          <w:szCs w:val="18"/>
        </w:rPr>
        <w:tab/>
      </w:r>
      <w:r w:rsidRPr="006541A9">
        <w:rPr>
          <w:rFonts w:ascii="Tahoma" w:hAnsi="Tahoma" w:cs="Tahoma"/>
          <w:b/>
          <w:sz w:val="18"/>
          <w:szCs w:val="18"/>
        </w:rPr>
        <w:t>………</w:t>
      </w:r>
      <w:r w:rsidR="006F6099" w:rsidRPr="006541A9">
        <w:rPr>
          <w:rFonts w:ascii="Tahoma" w:hAnsi="Tahoma" w:cs="Tahoma"/>
          <w:b/>
          <w:sz w:val="18"/>
          <w:szCs w:val="18"/>
        </w:rPr>
        <w:t>…………………………………………………………........</w:t>
      </w:r>
    </w:p>
    <w:p w14:paraId="0579B94F" w14:textId="77777777" w:rsidR="009E4EFC" w:rsidRPr="006541A9" w:rsidRDefault="009E4EFC" w:rsidP="00F02218">
      <w:pPr>
        <w:pStyle w:val="ListParagraph"/>
        <w:numPr>
          <w:ilvl w:val="0"/>
          <w:numId w:val="8"/>
        </w:numPr>
        <w:spacing w:line="360" w:lineRule="auto"/>
        <w:rPr>
          <w:rFonts w:ascii="Tahoma" w:hAnsi="Tahoma" w:cs="Tahoma"/>
          <w:sz w:val="18"/>
          <w:szCs w:val="18"/>
        </w:rPr>
      </w:pPr>
      <w:r w:rsidRPr="006541A9">
        <w:rPr>
          <w:rFonts w:ascii="Tahoma" w:hAnsi="Tahoma" w:cs="Tahoma"/>
          <w:sz w:val="18"/>
          <w:szCs w:val="18"/>
        </w:rPr>
        <w:t>RAF’s standard conditions of purchase shall apply.</w:t>
      </w:r>
    </w:p>
    <w:p w14:paraId="29C6AF38" w14:textId="77777777" w:rsidR="009E4EFC" w:rsidRPr="006541A9" w:rsidRDefault="009E4EFC" w:rsidP="00F02218">
      <w:pPr>
        <w:pStyle w:val="ListParagraph"/>
        <w:numPr>
          <w:ilvl w:val="0"/>
          <w:numId w:val="8"/>
        </w:numPr>
        <w:spacing w:line="360" w:lineRule="auto"/>
        <w:rPr>
          <w:rFonts w:ascii="Tahoma" w:hAnsi="Tahoma" w:cs="Tahoma"/>
          <w:sz w:val="18"/>
          <w:szCs w:val="18"/>
        </w:rPr>
      </w:pPr>
      <w:r w:rsidRPr="006541A9">
        <w:rPr>
          <w:rFonts w:ascii="Tahoma" w:hAnsi="Tahoma" w:cs="Tahoma"/>
          <w:sz w:val="18"/>
          <w:szCs w:val="18"/>
          <w:lang w:val="en-ZA"/>
        </w:rPr>
        <w:t>RAF will not conduct business with suppliers whose tax matters are not declared to be in order by SARS.</w:t>
      </w:r>
    </w:p>
    <w:p w14:paraId="463CAE91" w14:textId="64770B1E" w:rsidR="009E4EFC" w:rsidRPr="006541A9" w:rsidRDefault="009E4EFC" w:rsidP="00F02218">
      <w:pPr>
        <w:pStyle w:val="ListParagraph"/>
        <w:numPr>
          <w:ilvl w:val="0"/>
          <w:numId w:val="8"/>
        </w:numPr>
        <w:spacing w:line="360" w:lineRule="auto"/>
        <w:rPr>
          <w:rFonts w:ascii="Tahoma" w:hAnsi="Tahoma" w:cs="Tahoma"/>
          <w:sz w:val="18"/>
          <w:szCs w:val="18"/>
        </w:rPr>
      </w:pPr>
      <w:r w:rsidRPr="006541A9">
        <w:rPr>
          <w:rFonts w:ascii="Tahoma" w:hAnsi="Tahoma" w:cs="Tahoma"/>
          <w:sz w:val="18"/>
          <w:szCs w:val="18"/>
          <w:lang w:val="en-ZA"/>
        </w:rPr>
        <w:t>G</w:t>
      </w:r>
      <w:proofErr w:type="spellStart"/>
      <w:r w:rsidRPr="006541A9">
        <w:rPr>
          <w:rFonts w:ascii="Tahoma" w:hAnsi="Tahoma" w:cs="Tahoma"/>
          <w:sz w:val="18"/>
          <w:szCs w:val="18"/>
        </w:rPr>
        <w:t>oods</w:t>
      </w:r>
      <w:proofErr w:type="spellEnd"/>
      <w:r w:rsidRPr="006541A9">
        <w:rPr>
          <w:rFonts w:ascii="Tahoma" w:hAnsi="Tahoma" w:cs="Tahoma"/>
          <w:sz w:val="18"/>
          <w:szCs w:val="18"/>
        </w:rPr>
        <w:t xml:space="preserve"> or services shall be delivered </w:t>
      </w:r>
      <w:r w:rsidRPr="006541A9">
        <w:rPr>
          <w:rFonts w:ascii="Tahoma" w:hAnsi="Tahoma" w:cs="Tahoma"/>
          <w:sz w:val="18"/>
          <w:szCs w:val="18"/>
          <w:lang w:val="en-ZA"/>
        </w:rPr>
        <w:t xml:space="preserve">and accepted against an official </w:t>
      </w:r>
      <w:r w:rsidR="00001921" w:rsidRPr="006541A9">
        <w:rPr>
          <w:rFonts w:ascii="Tahoma" w:hAnsi="Tahoma" w:cs="Tahoma"/>
          <w:sz w:val="18"/>
          <w:szCs w:val="18"/>
          <w:lang w:val="en-ZA"/>
        </w:rPr>
        <w:t xml:space="preserve">and </w:t>
      </w:r>
      <w:r w:rsidR="00001921" w:rsidRPr="006541A9">
        <w:rPr>
          <w:rFonts w:ascii="Tahoma" w:hAnsi="Tahoma" w:cs="Tahoma"/>
          <w:sz w:val="18"/>
          <w:szCs w:val="18"/>
        </w:rPr>
        <w:t>RAF</w:t>
      </w:r>
      <w:r w:rsidRPr="006541A9">
        <w:rPr>
          <w:rFonts w:ascii="Tahoma" w:hAnsi="Tahoma" w:cs="Tahoma"/>
          <w:sz w:val="18"/>
          <w:szCs w:val="18"/>
        </w:rPr>
        <w:t xml:space="preserve"> Award Letter or Purchase Order (PO) signed </w:t>
      </w:r>
      <w:r w:rsidRPr="006541A9">
        <w:rPr>
          <w:rFonts w:ascii="Tahoma" w:hAnsi="Tahoma" w:cs="Tahoma"/>
          <w:sz w:val="18"/>
          <w:szCs w:val="18"/>
          <w:lang w:val="en-ZA"/>
        </w:rPr>
        <w:t>and duly</w:t>
      </w:r>
      <w:r w:rsidRPr="006541A9">
        <w:rPr>
          <w:rFonts w:ascii="Tahoma" w:hAnsi="Tahoma" w:cs="Tahoma"/>
          <w:sz w:val="18"/>
          <w:szCs w:val="18"/>
        </w:rPr>
        <w:t xml:space="preserve"> authorised RAF official. </w:t>
      </w:r>
    </w:p>
    <w:p w14:paraId="2101C57F" w14:textId="6F7CF569" w:rsidR="009E4EFC" w:rsidRPr="006541A9" w:rsidRDefault="009E4EFC" w:rsidP="00F02218">
      <w:pPr>
        <w:pStyle w:val="ListParagraph"/>
        <w:numPr>
          <w:ilvl w:val="0"/>
          <w:numId w:val="8"/>
        </w:numPr>
        <w:spacing w:line="360" w:lineRule="auto"/>
        <w:rPr>
          <w:rFonts w:ascii="Tahoma" w:hAnsi="Tahoma" w:cs="Tahoma"/>
          <w:sz w:val="18"/>
          <w:szCs w:val="18"/>
        </w:rPr>
      </w:pPr>
      <w:r w:rsidRPr="006541A9">
        <w:rPr>
          <w:rFonts w:ascii="Tahoma" w:hAnsi="Tahoma" w:cs="Tahoma"/>
          <w:sz w:val="18"/>
          <w:szCs w:val="18"/>
        </w:rPr>
        <w:t xml:space="preserve">The RAF reserves the right </w:t>
      </w:r>
      <w:r w:rsidR="00BB31B5" w:rsidRPr="006541A9">
        <w:rPr>
          <w:rFonts w:ascii="Tahoma" w:hAnsi="Tahoma" w:cs="Tahoma"/>
          <w:sz w:val="18"/>
          <w:szCs w:val="18"/>
        </w:rPr>
        <w:t xml:space="preserve">to </w:t>
      </w:r>
      <w:r w:rsidRPr="006541A9">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6541A9">
        <w:rPr>
          <w:rFonts w:ascii="Tahoma" w:hAnsi="Tahoma" w:cs="Tahoma"/>
          <w:sz w:val="18"/>
          <w:szCs w:val="18"/>
          <w:lang w:val="en-ZA"/>
        </w:rPr>
        <w:t xml:space="preserve"> where applicable VAT and other applicable taxes.</w:t>
      </w:r>
    </w:p>
    <w:p w14:paraId="5C02644A" w14:textId="3169C1D2" w:rsidR="009E4EFC" w:rsidRPr="006541A9" w:rsidRDefault="009E4EFC" w:rsidP="00F02218">
      <w:pPr>
        <w:pStyle w:val="ListParagraph"/>
        <w:numPr>
          <w:ilvl w:val="0"/>
          <w:numId w:val="8"/>
        </w:numPr>
        <w:spacing w:line="360" w:lineRule="auto"/>
        <w:rPr>
          <w:rFonts w:ascii="Tahoma" w:hAnsi="Tahoma" w:cs="Tahoma"/>
          <w:sz w:val="18"/>
          <w:szCs w:val="18"/>
        </w:rPr>
      </w:pPr>
      <w:r w:rsidRPr="006541A9">
        <w:rPr>
          <w:rFonts w:ascii="Tahoma" w:hAnsi="Tahoma" w:cs="Tahoma"/>
          <w:sz w:val="18"/>
          <w:szCs w:val="18"/>
        </w:rPr>
        <w:t xml:space="preserve">This RFQ will be evaluated based on the 80/20 </w:t>
      </w:r>
      <w:r w:rsidR="006203CC" w:rsidRPr="006541A9">
        <w:rPr>
          <w:rFonts w:ascii="Tahoma" w:hAnsi="Tahoma" w:cs="Tahoma"/>
          <w:sz w:val="18"/>
          <w:szCs w:val="18"/>
          <w:lang w:val="en-GB"/>
        </w:rPr>
        <w:t>preference point system</w:t>
      </w:r>
      <w:r w:rsidRPr="006541A9">
        <w:rPr>
          <w:rFonts w:ascii="Tahoma" w:hAnsi="Tahoma" w:cs="Tahoma"/>
          <w:sz w:val="18"/>
          <w:szCs w:val="18"/>
        </w:rPr>
        <w:t xml:space="preserve"> applicable to bids with a Rand value equal to, or above R</w:t>
      </w:r>
      <w:r w:rsidR="002403BC" w:rsidRPr="006541A9">
        <w:rPr>
          <w:rFonts w:ascii="Tahoma" w:hAnsi="Tahoma" w:cs="Tahoma"/>
          <w:sz w:val="18"/>
          <w:szCs w:val="18"/>
          <w:lang w:val="en-ZA"/>
        </w:rPr>
        <w:t>2</w:t>
      </w:r>
      <w:r w:rsidR="000A155E" w:rsidRPr="006541A9">
        <w:rPr>
          <w:rFonts w:ascii="Tahoma" w:hAnsi="Tahoma" w:cs="Tahoma"/>
          <w:sz w:val="18"/>
          <w:szCs w:val="18"/>
        </w:rPr>
        <w:t> </w:t>
      </w:r>
      <w:r w:rsidRPr="006541A9">
        <w:rPr>
          <w:rFonts w:ascii="Tahoma" w:hAnsi="Tahoma" w:cs="Tahoma"/>
          <w:sz w:val="18"/>
          <w:szCs w:val="18"/>
        </w:rPr>
        <w:t>000</w:t>
      </w:r>
      <w:r w:rsidR="000A155E" w:rsidRPr="006541A9">
        <w:rPr>
          <w:rFonts w:ascii="Tahoma" w:hAnsi="Tahoma" w:cs="Tahoma"/>
          <w:sz w:val="18"/>
          <w:szCs w:val="18"/>
          <w:lang w:val="en-US"/>
        </w:rPr>
        <w:t>.01</w:t>
      </w:r>
      <w:r w:rsidRPr="006541A9">
        <w:rPr>
          <w:rFonts w:ascii="Tahoma" w:hAnsi="Tahoma" w:cs="Tahoma"/>
          <w:sz w:val="18"/>
          <w:szCs w:val="18"/>
        </w:rPr>
        <w:t xml:space="preserve"> and up to a rand value of R1 000 000.00 (all applicable taxes included). The RAF may elect to apply the 80/20 </w:t>
      </w:r>
      <w:r w:rsidR="006203CC" w:rsidRPr="006541A9">
        <w:rPr>
          <w:rFonts w:ascii="Tahoma" w:hAnsi="Tahoma" w:cs="Tahoma"/>
          <w:sz w:val="18"/>
          <w:szCs w:val="18"/>
          <w:lang w:val="en-GB"/>
        </w:rPr>
        <w:t>preference point system</w:t>
      </w:r>
      <w:r w:rsidRPr="006541A9">
        <w:rPr>
          <w:rFonts w:ascii="Tahoma" w:hAnsi="Tahoma" w:cs="Tahoma"/>
          <w:sz w:val="18"/>
          <w:szCs w:val="18"/>
        </w:rPr>
        <w:t xml:space="preserve"> to price quotation</w:t>
      </w:r>
      <w:r w:rsidRPr="006541A9">
        <w:rPr>
          <w:rFonts w:ascii="Tahoma" w:hAnsi="Tahoma" w:cs="Tahoma"/>
          <w:sz w:val="18"/>
          <w:szCs w:val="18"/>
          <w:lang w:val="en-ZA"/>
        </w:rPr>
        <w:t>s</w:t>
      </w:r>
      <w:r w:rsidRPr="006541A9">
        <w:rPr>
          <w:rFonts w:ascii="Tahoma" w:hAnsi="Tahoma" w:cs="Tahoma"/>
          <w:sz w:val="18"/>
          <w:szCs w:val="18"/>
        </w:rPr>
        <w:t xml:space="preserve"> with a rand value less than R</w:t>
      </w:r>
      <w:r w:rsidR="002403BC" w:rsidRPr="006541A9">
        <w:rPr>
          <w:rFonts w:ascii="Tahoma" w:hAnsi="Tahoma" w:cs="Tahoma"/>
          <w:sz w:val="18"/>
          <w:szCs w:val="18"/>
          <w:lang w:val="en-ZA"/>
        </w:rPr>
        <w:t>2</w:t>
      </w:r>
      <w:r w:rsidRPr="006541A9">
        <w:rPr>
          <w:rFonts w:ascii="Tahoma" w:hAnsi="Tahoma" w:cs="Tahoma"/>
          <w:sz w:val="18"/>
          <w:szCs w:val="18"/>
        </w:rPr>
        <w:t xml:space="preserve"> 000.0</w:t>
      </w:r>
      <w:r w:rsidR="000A155E" w:rsidRPr="006541A9">
        <w:rPr>
          <w:rFonts w:ascii="Tahoma" w:hAnsi="Tahoma" w:cs="Tahoma"/>
          <w:sz w:val="18"/>
          <w:szCs w:val="18"/>
          <w:lang w:val="en-US"/>
        </w:rPr>
        <w:t>1</w:t>
      </w:r>
      <w:r w:rsidRPr="006541A9">
        <w:rPr>
          <w:rFonts w:ascii="Tahoma" w:hAnsi="Tahoma" w:cs="Tahoma"/>
          <w:sz w:val="18"/>
          <w:szCs w:val="18"/>
        </w:rPr>
        <w:t>.</w:t>
      </w:r>
    </w:p>
    <w:p w14:paraId="145CF464" w14:textId="77777777" w:rsidR="008B7CF5" w:rsidRPr="006541A9" w:rsidRDefault="008B7CF5" w:rsidP="00750C87">
      <w:pPr>
        <w:spacing w:line="360" w:lineRule="auto"/>
        <w:rPr>
          <w:rFonts w:ascii="Tahoma" w:hAnsi="Tahoma" w:cs="Tahoma"/>
          <w:sz w:val="18"/>
          <w:szCs w:val="18"/>
        </w:rPr>
      </w:pPr>
    </w:p>
    <w:p w14:paraId="4D186423" w14:textId="0238A47E" w:rsidR="008B7CF5" w:rsidRPr="006541A9" w:rsidRDefault="008B7CF5" w:rsidP="00750C87">
      <w:pPr>
        <w:spacing w:line="360" w:lineRule="auto"/>
        <w:rPr>
          <w:rFonts w:ascii="Tahoma" w:hAnsi="Tahoma" w:cs="Tahoma"/>
          <w:sz w:val="18"/>
          <w:szCs w:val="18"/>
        </w:rPr>
      </w:pPr>
      <w:r w:rsidRPr="006541A9">
        <w:rPr>
          <w:rFonts w:ascii="Tahoma" w:hAnsi="Tahoma" w:cs="Tahoma"/>
          <w:sz w:val="18"/>
          <w:szCs w:val="18"/>
        </w:rPr>
        <w:t xml:space="preserve">I, the undersigned (NAME)……….………………………………………certify </w:t>
      </w:r>
      <w:r w:rsidR="00001921" w:rsidRPr="006541A9">
        <w:rPr>
          <w:rFonts w:ascii="Tahoma" w:hAnsi="Tahoma" w:cs="Tahoma"/>
          <w:sz w:val="18"/>
          <w:szCs w:val="18"/>
        </w:rPr>
        <w:t>that:</w:t>
      </w:r>
    </w:p>
    <w:p w14:paraId="3BC67B51" w14:textId="11DE268E" w:rsidR="008B7CF5" w:rsidRPr="006541A9" w:rsidRDefault="008B7CF5" w:rsidP="00750C87">
      <w:pPr>
        <w:pStyle w:val="BodyTextIndent2"/>
        <w:spacing w:line="360" w:lineRule="auto"/>
        <w:rPr>
          <w:rFonts w:ascii="Tahoma" w:hAnsi="Tahoma" w:cs="Tahoma"/>
          <w:color w:val="auto"/>
          <w:sz w:val="18"/>
          <w:szCs w:val="18"/>
        </w:rPr>
      </w:pPr>
      <w:r w:rsidRPr="006541A9">
        <w:rPr>
          <w:rFonts w:ascii="Tahoma" w:hAnsi="Tahoma" w:cs="Tahoma"/>
          <w:color w:val="auto"/>
          <w:sz w:val="18"/>
          <w:szCs w:val="18"/>
        </w:rPr>
        <w:t xml:space="preserve">I have read and understood the conditions of this </w:t>
      </w:r>
      <w:r w:rsidR="00001921" w:rsidRPr="006541A9">
        <w:rPr>
          <w:rFonts w:ascii="Tahoma" w:hAnsi="Tahoma" w:cs="Tahoma"/>
          <w:color w:val="auto"/>
          <w:sz w:val="18"/>
          <w:szCs w:val="18"/>
        </w:rPr>
        <w:t>RFQ.</w:t>
      </w:r>
    </w:p>
    <w:p w14:paraId="48759BC8" w14:textId="194AAC6B" w:rsidR="008B7CF5" w:rsidRPr="006541A9" w:rsidRDefault="008B7CF5" w:rsidP="00750C87">
      <w:pPr>
        <w:pStyle w:val="BodyTextIndent2"/>
        <w:spacing w:line="360" w:lineRule="auto"/>
        <w:rPr>
          <w:rFonts w:ascii="Tahoma" w:hAnsi="Tahoma" w:cs="Tahoma"/>
          <w:color w:val="auto"/>
          <w:sz w:val="18"/>
          <w:szCs w:val="18"/>
        </w:rPr>
      </w:pPr>
      <w:r w:rsidRPr="006541A9">
        <w:rPr>
          <w:rFonts w:ascii="Tahoma" w:hAnsi="Tahoma" w:cs="Tahoma"/>
          <w:color w:val="auto"/>
          <w:sz w:val="18"/>
          <w:szCs w:val="18"/>
        </w:rPr>
        <w:t xml:space="preserve">I have supplied the required </w:t>
      </w:r>
      <w:r w:rsidR="00001921" w:rsidRPr="006541A9">
        <w:rPr>
          <w:rFonts w:ascii="Tahoma" w:hAnsi="Tahoma" w:cs="Tahoma"/>
          <w:color w:val="auto"/>
          <w:sz w:val="18"/>
          <w:szCs w:val="18"/>
        </w:rPr>
        <w:t>information,</w:t>
      </w:r>
      <w:r w:rsidRPr="006541A9">
        <w:rPr>
          <w:rFonts w:ascii="Tahoma" w:hAnsi="Tahoma" w:cs="Tahoma"/>
          <w:color w:val="auto"/>
          <w:sz w:val="18"/>
          <w:szCs w:val="18"/>
        </w:rPr>
        <w:t xml:space="preserve"> and the information submitted as part of this RFQ is true and correct.</w:t>
      </w:r>
    </w:p>
    <w:p w14:paraId="62E61AD3" w14:textId="77777777" w:rsidR="008B7CF5" w:rsidRPr="006541A9" w:rsidRDefault="008B7CF5" w:rsidP="00750C87">
      <w:pPr>
        <w:spacing w:line="360" w:lineRule="auto"/>
        <w:rPr>
          <w:rFonts w:ascii="Tahoma" w:hAnsi="Tahoma" w:cs="Tahoma"/>
          <w:b/>
          <w:sz w:val="18"/>
          <w:szCs w:val="18"/>
        </w:rPr>
      </w:pPr>
    </w:p>
    <w:p w14:paraId="30A00252" w14:textId="77777777" w:rsidR="008B7CF5" w:rsidRPr="006541A9" w:rsidRDefault="008B7CF5" w:rsidP="00750C87">
      <w:pPr>
        <w:spacing w:line="360" w:lineRule="auto"/>
        <w:rPr>
          <w:rFonts w:ascii="Tahoma" w:hAnsi="Tahoma" w:cs="Tahoma"/>
          <w:b/>
          <w:sz w:val="18"/>
          <w:szCs w:val="18"/>
        </w:rPr>
      </w:pPr>
      <w:r w:rsidRPr="006541A9">
        <w:rPr>
          <w:rFonts w:ascii="Tahoma" w:hAnsi="Tahoma" w:cs="Tahoma"/>
          <w:b/>
          <w:sz w:val="18"/>
          <w:szCs w:val="18"/>
        </w:rPr>
        <w:t>Signature: ______________________________            Date:  ______________</w:t>
      </w:r>
    </w:p>
    <w:p w14:paraId="0585CC53" w14:textId="77777777" w:rsidR="00A675F4" w:rsidRPr="006541A9" w:rsidRDefault="00A675F4" w:rsidP="00750C87">
      <w:pPr>
        <w:spacing w:line="360" w:lineRule="auto"/>
        <w:rPr>
          <w:rFonts w:ascii="Tahoma" w:hAnsi="Tahoma" w:cs="Tahoma"/>
          <w:b/>
          <w:sz w:val="18"/>
          <w:szCs w:val="18"/>
        </w:rPr>
      </w:pPr>
    </w:p>
    <w:p w14:paraId="78FC3908" w14:textId="77777777" w:rsidR="0037307E" w:rsidRPr="006541A9" w:rsidRDefault="00564981" w:rsidP="00750C87">
      <w:pPr>
        <w:spacing w:line="360" w:lineRule="auto"/>
        <w:rPr>
          <w:rFonts w:ascii="Tahoma" w:hAnsi="Tahoma" w:cs="Tahoma"/>
          <w:sz w:val="18"/>
          <w:szCs w:val="18"/>
        </w:rPr>
      </w:pPr>
      <w:r w:rsidRPr="006541A9">
        <w:rPr>
          <w:rFonts w:ascii="Tahoma" w:hAnsi="Tahoma" w:cs="Tahoma"/>
          <w:b/>
          <w:sz w:val="18"/>
          <w:szCs w:val="18"/>
        </w:rPr>
        <w:t>C</w:t>
      </w:r>
      <w:r w:rsidR="008B7CF5" w:rsidRPr="006541A9">
        <w:rPr>
          <w:rFonts w:ascii="Tahoma" w:hAnsi="Tahoma" w:cs="Tahoma"/>
          <w:b/>
          <w:sz w:val="18"/>
          <w:szCs w:val="18"/>
        </w:rPr>
        <w:t>apacity: _________________________</w:t>
      </w:r>
    </w:p>
    <w:p w14:paraId="7F24E08A" w14:textId="77777777" w:rsidR="002F7E89" w:rsidRPr="006541A9" w:rsidRDefault="002F7E89" w:rsidP="00750C87">
      <w:pPr>
        <w:pStyle w:val="AnnexH1"/>
        <w:spacing w:line="360" w:lineRule="auto"/>
        <w:rPr>
          <w:rFonts w:ascii="Tahoma" w:hAnsi="Tahoma" w:cs="Tahoma"/>
          <w:color w:val="auto"/>
          <w:sz w:val="18"/>
          <w:szCs w:val="18"/>
        </w:rPr>
      </w:pPr>
      <w:bookmarkStart w:id="2" w:name="_Toc2171287"/>
      <w:r w:rsidRPr="006541A9">
        <w:rPr>
          <w:rFonts w:ascii="Tahoma" w:hAnsi="Tahoma" w:cs="Tahoma"/>
          <w:color w:val="auto"/>
          <w:sz w:val="18"/>
          <w:szCs w:val="18"/>
        </w:rPr>
        <w:lastRenderedPageBreak/>
        <w:t>GENERAL CONDITIONS OF CONTRACT</w:t>
      </w:r>
      <w:bookmarkEnd w:id="2"/>
      <w:r w:rsidRPr="006541A9">
        <w:rPr>
          <w:rFonts w:ascii="Tahoma" w:hAnsi="Tahoma" w:cs="Tahoma"/>
          <w:color w:val="auto"/>
          <w:sz w:val="18"/>
          <w:szCs w:val="18"/>
        </w:rPr>
        <w:t xml:space="preserve"> </w:t>
      </w:r>
    </w:p>
    <w:p w14:paraId="55C3B352" w14:textId="77777777" w:rsidR="00A47089" w:rsidRPr="006541A9" w:rsidRDefault="00A47089" w:rsidP="00A47089">
      <w:pPr>
        <w:rPr>
          <w:rFonts w:ascii="Tahoma" w:hAnsi="Tahoma" w:cs="Tahoma"/>
          <w:sz w:val="18"/>
          <w:szCs w:val="18"/>
        </w:rPr>
      </w:pPr>
    </w:p>
    <w:p w14:paraId="4FC32396" w14:textId="77777777" w:rsidR="00A47089" w:rsidRPr="006541A9" w:rsidRDefault="00A47089" w:rsidP="00A47089">
      <w:pPr>
        <w:rPr>
          <w:rFonts w:ascii="Tahoma" w:hAnsi="Tahoma" w:cs="Tahoma"/>
          <w:sz w:val="18"/>
          <w:szCs w:val="18"/>
        </w:rPr>
      </w:pPr>
    </w:p>
    <w:p w14:paraId="0C390052" w14:textId="77777777" w:rsidR="00A47089" w:rsidRPr="006541A9" w:rsidRDefault="00A47089" w:rsidP="00A47089">
      <w:pPr>
        <w:tabs>
          <w:tab w:val="left" w:pos="1995"/>
        </w:tabs>
        <w:rPr>
          <w:rFonts w:ascii="Tahoma" w:hAnsi="Tahoma" w:cs="Tahoma"/>
          <w:sz w:val="18"/>
          <w:szCs w:val="18"/>
        </w:rPr>
      </w:pPr>
      <w:hyperlink r:id="rId18" w:history="1">
        <w:r w:rsidRPr="006541A9">
          <w:rPr>
            <w:rStyle w:val="Hyperlink"/>
            <w:rFonts w:ascii="Tahoma" w:hAnsi="Tahoma" w:cs="Tahoma"/>
            <w:sz w:val="18"/>
            <w:szCs w:val="18"/>
          </w:rPr>
          <w:t>http://ocpo.treasury.gov.za/Resource_Centre/Legislation/General%20Conditions%20of%20Contract-%20Inclusion%20of%20par%2034%20CIBD.pdf</w:t>
        </w:r>
      </w:hyperlink>
      <w:r w:rsidRPr="006541A9">
        <w:rPr>
          <w:rFonts w:ascii="Tahoma" w:hAnsi="Tahoma" w:cs="Tahoma"/>
          <w:sz w:val="18"/>
          <w:szCs w:val="18"/>
        </w:rPr>
        <w:t xml:space="preserve">  </w:t>
      </w:r>
    </w:p>
    <w:p w14:paraId="01CE0091" w14:textId="77777777" w:rsidR="0010077D" w:rsidRPr="006541A9" w:rsidRDefault="00A47089" w:rsidP="00A47089">
      <w:pPr>
        <w:tabs>
          <w:tab w:val="left" w:pos="1995"/>
        </w:tabs>
        <w:rPr>
          <w:rFonts w:ascii="Tahoma" w:hAnsi="Tahoma" w:cs="Tahoma"/>
          <w:sz w:val="18"/>
          <w:szCs w:val="18"/>
        </w:rPr>
        <w:sectPr w:rsidR="0010077D" w:rsidRPr="006541A9" w:rsidSect="005F436B">
          <w:pgSz w:w="11905" w:h="16837" w:code="9"/>
          <w:pgMar w:top="454" w:right="709" w:bottom="993" w:left="851" w:header="720" w:footer="720" w:gutter="0"/>
          <w:cols w:space="720"/>
          <w:docGrid w:linePitch="360"/>
        </w:sectPr>
      </w:pPr>
      <w:r w:rsidRPr="006541A9">
        <w:rPr>
          <w:rFonts w:ascii="Tahoma" w:hAnsi="Tahoma" w:cs="Tahoma"/>
          <w:sz w:val="18"/>
          <w:szCs w:val="18"/>
        </w:rPr>
        <w:tab/>
      </w:r>
    </w:p>
    <w:p w14:paraId="56F865AF" w14:textId="77777777" w:rsidR="00937ED0" w:rsidRPr="006541A9" w:rsidRDefault="00937ED0" w:rsidP="00750C87">
      <w:pPr>
        <w:pStyle w:val="AnnexH1"/>
        <w:spacing w:line="360" w:lineRule="auto"/>
        <w:rPr>
          <w:rFonts w:ascii="Tahoma" w:hAnsi="Tahoma" w:cs="Tahoma"/>
          <w:color w:val="auto"/>
          <w:sz w:val="18"/>
          <w:szCs w:val="18"/>
        </w:rPr>
      </w:pPr>
      <w:bookmarkStart w:id="3" w:name="_Toc2171288"/>
      <w:r w:rsidRPr="006541A9">
        <w:rPr>
          <w:rFonts w:ascii="Tahoma" w:hAnsi="Tahoma" w:cs="Tahoma"/>
          <w:color w:val="auto"/>
          <w:sz w:val="18"/>
          <w:szCs w:val="18"/>
        </w:rPr>
        <w:lastRenderedPageBreak/>
        <w:t>RFQ SPECIFICATION</w:t>
      </w:r>
      <w:bookmarkEnd w:id="3"/>
    </w:p>
    <w:p w14:paraId="1261CE76" w14:textId="77777777" w:rsidR="00F81A85" w:rsidRPr="006541A9" w:rsidRDefault="00F81A85" w:rsidP="00F02218">
      <w:pPr>
        <w:pStyle w:val="Heading4"/>
        <w:numPr>
          <w:ilvl w:val="0"/>
          <w:numId w:val="7"/>
        </w:numPr>
        <w:tabs>
          <w:tab w:val="clear" w:pos="993"/>
        </w:tabs>
        <w:spacing w:line="360" w:lineRule="auto"/>
        <w:rPr>
          <w:rFonts w:ascii="Tahoma" w:hAnsi="Tahoma" w:cs="Tahoma"/>
          <w:sz w:val="18"/>
          <w:szCs w:val="18"/>
        </w:rPr>
      </w:pPr>
      <w:r w:rsidRPr="006541A9">
        <w:rPr>
          <w:rFonts w:ascii="Tahoma" w:hAnsi="Tahoma" w:cs="Tahoma"/>
          <w:sz w:val="18"/>
          <w:szCs w:val="18"/>
        </w:rPr>
        <w:t>BACKGROUND TO THE ROAD ACCIDENT FUND</w:t>
      </w:r>
    </w:p>
    <w:p w14:paraId="366AE810" w14:textId="77777777" w:rsidR="00492E67" w:rsidRPr="006541A9" w:rsidRDefault="00492E67" w:rsidP="00DF407F">
      <w:pPr>
        <w:spacing w:line="360" w:lineRule="auto"/>
        <w:ind w:left="426"/>
        <w:rPr>
          <w:rFonts w:ascii="Tahoma" w:hAnsi="Tahoma" w:cs="Tahoma"/>
          <w:iCs/>
          <w:sz w:val="18"/>
          <w:szCs w:val="18"/>
          <w:lang w:val="en-GB"/>
        </w:rPr>
      </w:pPr>
      <w:r w:rsidRPr="006541A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6541A9"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Pr="006541A9" w:rsidRDefault="00492E67" w:rsidP="00DF407F">
      <w:pPr>
        <w:spacing w:line="360" w:lineRule="auto"/>
        <w:ind w:left="426"/>
        <w:rPr>
          <w:rFonts w:ascii="Tahoma" w:hAnsi="Tahoma" w:cs="Tahoma"/>
          <w:iCs/>
          <w:sz w:val="18"/>
          <w:szCs w:val="18"/>
          <w:lang w:val="en-GB"/>
        </w:rPr>
      </w:pPr>
      <w:r w:rsidRPr="006541A9">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37E992C7" w14:textId="77777777" w:rsidR="004E133D" w:rsidRPr="006541A9" w:rsidRDefault="004E133D" w:rsidP="00DE04A1">
      <w:pPr>
        <w:spacing w:line="360" w:lineRule="auto"/>
        <w:rPr>
          <w:rFonts w:ascii="Tahoma" w:hAnsi="Tahoma" w:cs="Tahoma"/>
          <w:b/>
          <w:bCs/>
          <w:iCs/>
          <w:sz w:val="18"/>
          <w:szCs w:val="18"/>
          <w:lang w:val="en-GB"/>
        </w:rPr>
      </w:pPr>
    </w:p>
    <w:p w14:paraId="5CB62EC1" w14:textId="661CA178" w:rsidR="004E133D" w:rsidRPr="006541A9" w:rsidRDefault="004E133D" w:rsidP="004E133D">
      <w:pPr>
        <w:pStyle w:val="ListParagraph"/>
        <w:numPr>
          <w:ilvl w:val="0"/>
          <w:numId w:val="7"/>
        </w:numPr>
        <w:spacing w:line="360" w:lineRule="auto"/>
        <w:rPr>
          <w:rFonts w:ascii="Tahoma" w:hAnsi="Tahoma" w:cs="Tahoma"/>
          <w:b/>
          <w:bCs/>
          <w:iCs/>
          <w:sz w:val="18"/>
          <w:szCs w:val="18"/>
          <w:lang w:val="en-GB"/>
        </w:rPr>
      </w:pPr>
      <w:r w:rsidRPr="006541A9">
        <w:rPr>
          <w:rFonts w:ascii="Tahoma" w:hAnsi="Tahoma" w:cs="Tahoma"/>
          <w:b/>
          <w:bCs/>
          <w:iCs/>
          <w:sz w:val="18"/>
          <w:szCs w:val="18"/>
          <w:lang w:val="en-GB"/>
        </w:rPr>
        <w:t>BACKGROUND OF THE PROJECT</w:t>
      </w:r>
    </w:p>
    <w:p w14:paraId="3784E5BA" w14:textId="72E51F85" w:rsidR="004E133D" w:rsidRPr="006541A9" w:rsidRDefault="004E133D" w:rsidP="00DF407F">
      <w:pPr>
        <w:spacing w:line="360" w:lineRule="auto"/>
        <w:ind w:left="426"/>
        <w:rPr>
          <w:rFonts w:ascii="Tahoma" w:hAnsi="Tahoma" w:cs="Tahoma"/>
          <w:sz w:val="18"/>
          <w:szCs w:val="18"/>
          <w:lang w:val="en-US"/>
        </w:rPr>
      </w:pPr>
      <w:r w:rsidRPr="006541A9">
        <w:rPr>
          <w:rFonts w:ascii="Tahoma" w:hAnsi="Tahoma" w:cs="Tahoma"/>
          <w:sz w:val="18"/>
          <w:szCs w:val="18"/>
        </w:rPr>
        <w:t xml:space="preserve">The Road Accident Fund (RAF) wishes to </w:t>
      </w:r>
      <w:r w:rsidRPr="006541A9">
        <w:rPr>
          <w:rFonts w:ascii="Tahoma" w:hAnsi="Tahoma" w:cs="Tahoma"/>
          <w:sz w:val="18"/>
          <w:szCs w:val="18"/>
          <w:lang w:val="en-US"/>
        </w:rPr>
        <w:t>appoint a suitable service provider</w:t>
      </w:r>
      <w:r w:rsidRPr="006541A9">
        <w:rPr>
          <w:rFonts w:ascii="Tahoma" w:hAnsi="Tahoma" w:cs="Tahoma"/>
          <w:b/>
          <w:bCs/>
          <w:sz w:val="18"/>
          <w:szCs w:val="18"/>
          <w:lang w:val="en-US"/>
        </w:rPr>
        <w:t xml:space="preserve"> </w:t>
      </w:r>
      <w:r w:rsidRPr="006541A9">
        <w:rPr>
          <w:rFonts w:ascii="Tahoma" w:hAnsi="Tahoma" w:cs="Tahoma"/>
          <w:sz w:val="18"/>
          <w:szCs w:val="18"/>
          <w:lang w:val="en-US"/>
        </w:rPr>
        <w:t xml:space="preserve">for </w:t>
      </w:r>
      <w:r w:rsidR="00DF407F">
        <w:rPr>
          <w:rFonts w:ascii="Tahoma" w:hAnsi="Tahoma" w:cs="Tahoma"/>
          <w:sz w:val="18"/>
          <w:szCs w:val="18"/>
          <w:lang w:val="en-US"/>
        </w:rPr>
        <w:t>D</w:t>
      </w:r>
      <w:r w:rsidRPr="006541A9">
        <w:rPr>
          <w:rFonts w:ascii="Tahoma" w:hAnsi="Tahoma" w:cs="Tahoma"/>
          <w:sz w:val="18"/>
          <w:szCs w:val="18"/>
          <w:lang w:val="en-US"/>
        </w:rPr>
        <w:t xml:space="preserve">isposal of </w:t>
      </w:r>
      <w:r w:rsidR="00DF407F">
        <w:rPr>
          <w:rFonts w:ascii="Tahoma" w:hAnsi="Tahoma" w:cs="Tahoma"/>
          <w:sz w:val="18"/>
          <w:szCs w:val="18"/>
          <w:lang w:val="en-US"/>
        </w:rPr>
        <w:t>A</w:t>
      </w:r>
      <w:r w:rsidRPr="006541A9">
        <w:rPr>
          <w:rFonts w:ascii="Tahoma" w:hAnsi="Tahoma" w:cs="Tahoma"/>
          <w:sz w:val="18"/>
          <w:szCs w:val="18"/>
          <w:lang w:val="en-US"/>
        </w:rPr>
        <w:t>ssets for</w:t>
      </w:r>
      <w:r w:rsidRPr="006541A9">
        <w:rPr>
          <w:rFonts w:ascii="Tahoma" w:hAnsi="Tahoma" w:cs="Tahoma"/>
          <w:b/>
          <w:bCs/>
          <w:sz w:val="18"/>
          <w:szCs w:val="18"/>
          <w:lang w:val="en-US"/>
        </w:rPr>
        <w:t xml:space="preserve"> </w:t>
      </w:r>
      <w:r w:rsidRPr="006541A9">
        <w:rPr>
          <w:rFonts w:ascii="Tahoma" w:hAnsi="Tahoma" w:cs="Tahoma"/>
          <w:sz w:val="18"/>
          <w:szCs w:val="18"/>
          <w:lang w:val="en-US"/>
        </w:rPr>
        <w:t>the RAF Office in East London</w:t>
      </w:r>
      <w:r w:rsidR="00F75852">
        <w:rPr>
          <w:rFonts w:ascii="Tahoma" w:hAnsi="Tahoma" w:cs="Tahoma"/>
          <w:sz w:val="18"/>
          <w:szCs w:val="18"/>
          <w:lang w:val="en-US"/>
        </w:rPr>
        <w:t>.</w:t>
      </w:r>
    </w:p>
    <w:p w14:paraId="3A5ACD40" w14:textId="77777777" w:rsidR="00956652" w:rsidRPr="006541A9" w:rsidRDefault="00956652" w:rsidP="00DE04A1">
      <w:pPr>
        <w:rPr>
          <w:rFonts w:ascii="Tahoma" w:hAnsi="Tahoma" w:cs="Tahoma"/>
          <w:b/>
          <w:color w:val="FF0000"/>
          <w:sz w:val="18"/>
          <w:szCs w:val="18"/>
        </w:rPr>
      </w:pPr>
      <w:bookmarkStart w:id="4" w:name="_Hlk134603594"/>
      <w:bookmarkStart w:id="5" w:name="_Hlk128723850"/>
      <w:bookmarkStart w:id="6" w:name="_Hlk127180884"/>
      <w:bookmarkStart w:id="7" w:name="OLE_LINK4"/>
      <w:bookmarkStart w:id="8" w:name="_Toc410741504"/>
      <w:bookmarkStart w:id="9" w:name="_Toc412129726"/>
      <w:bookmarkStart w:id="10" w:name="_Toc396741567"/>
      <w:bookmarkStart w:id="11" w:name="_Toc413846968"/>
      <w:bookmarkStart w:id="12" w:name="_Toc417028669"/>
      <w:bookmarkStart w:id="13" w:name="_Toc423008316"/>
    </w:p>
    <w:p w14:paraId="09C3C832" w14:textId="547D8CD4" w:rsidR="00A63AB8" w:rsidRPr="006541A9" w:rsidRDefault="006C6300" w:rsidP="00A63AB8">
      <w:pPr>
        <w:pStyle w:val="Heading4"/>
        <w:numPr>
          <w:ilvl w:val="0"/>
          <w:numId w:val="7"/>
        </w:numPr>
        <w:spacing w:line="360" w:lineRule="auto"/>
        <w:rPr>
          <w:rFonts w:ascii="Tahoma" w:hAnsi="Tahoma" w:cs="Tahoma"/>
          <w:bCs/>
          <w:sz w:val="18"/>
          <w:szCs w:val="18"/>
        </w:rPr>
      </w:pPr>
      <w:r w:rsidRPr="006541A9">
        <w:rPr>
          <w:rFonts w:ascii="Tahoma" w:hAnsi="Tahoma" w:cs="Tahoma"/>
          <w:sz w:val="18"/>
          <w:szCs w:val="18"/>
        </w:rPr>
        <w:t>DETAILED</w:t>
      </w:r>
      <w:r w:rsidRPr="006541A9">
        <w:rPr>
          <w:rFonts w:ascii="Tahoma" w:hAnsi="Tahoma" w:cs="Tahoma"/>
          <w:bCs/>
          <w:sz w:val="18"/>
          <w:szCs w:val="18"/>
        </w:rPr>
        <w:t xml:space="preserve"> SPECIFICATION</w:t>
      </w:r>
    </w:p>
    <w:p w14:paraId="70F4B411" w14:textId="5A62B2FD" w:rsidR="00B51135" w:rsidRDefault="00683ED5" w:rsidP="00E8508E">
      <w:pPr>
        <w:pStyle w:val="Heading4"/>
        <w:numPr>
          <w:ilvl w:val="0"/>
          <w:numId w:val="12"/>
        </w:numPr>
        <w:tabs>
          <w:tab w:val="clear" w:pos="993"/>
        </w:tabs>
        <w:spacing w:line="276" w:lineRule="auto"/>
        <w:rPr>
          <w:rFonts w:ascii="Tahoma" w:hAnsi="Tahoma" w:cs="Tahoma"/>
          <w:b w:val="0"/>
          <w:bCs/>
          <w:sz w:val="18"/>
          <w:szCs w:val="18"/>
          <w:lang w:eastAsia="en-GB"/>
        </w:rPr>
      </w:pPr>
      <w:r>
        <w:rPr>
          <w:rFonts w:ascii="Tahoma" w:hAnsi="Tahoma" w:cs="Tahoma"/>
          <w:b w:val="0"/>
          <w:bCs/>
          <w:sz w:val="18"/>
          <w:szCs w:val="18"/>
          <w:lang w:eastAsia="en-GB"/>
        </w:rPr>
        <w:t>Collection</w:t>
      </w:r>
      <w:r w:rsidR="00A90073">
        <w:rPr>
          <w:rFonts w:ascii="Tahoma" w:hAnsi="Tahoma" w:cs="Tahoma"/>
          <w:b w:val="0"/>
          <w:bCs/>
          <w:sz w:val="18"/>
          <w:szCs w:val="18"/>
          <w:lang w:eastAsia="en-GB"/>
        </w:rPr>
        <w:t xml:space="preserve"> </w:t>
      </w:r>
      <w:r w:rsidR="00B51135">
        <w:rPr>
          <w:rFonts w:ascii="Tahoma" w:hAnsi="Tahoma" w:cs="Tahoma"/>
          <w:b w:val="0"/>
          <w:bCs/>
          <w:sz w:val="18"/>
          <w:szCs w:val="18"/>
          <w:lang w:eastAsia="en-GB"/>
        </w:rPr>
        <w:t xml:space="preserve">and </w:t>
      </w:r>
      <w:r>
        <w:rPr>
          <w:rFonts w:ascii="Tahoma" w:hAnsi="Tahoma" w:cs="Tahoma"/>
          <w:b w:val="0"/>
          <w:bCs/>
          <w:sz w:val="18"/>
          <w:szCs w:val="18"/>
          <w:lang w:eastAsia="en-GB"/>
        </w:rPr>
        <w:t>D</w:t>
      </w:r>
      <w:r w:rsidR="00A63AB8" w:rsidRPr="006541A9">
        <w:rPr>
          <w:rFonts w:ascii="Tahoma" w:hAnsi="Tahoma" w:cs="Tahoma"/>
          <w:b w:val="0"/>
          <w:bCs/>
          <w:sz w:val="18"/>
          <w:szCs w:val="18"/>
          <w:lang w:eastAsia="en-GB"/>
        </w:rPr>
        <w:t xml:space="preserve">isposal of </w:t>
      </w:r>
      <w:r w:rsidR="00B51135">
        <w:rPr>
          <w:rFonts w:ascii="Tahoma" w:hAnsi="Tahoma" w:cs="Tahoma"/>
          <w:b w:val="0"/>
          <w:bCs/>
          <w:sz w:val="18"/>
          <w:szCs w:val="18"/>
          <w:lang w:eastAsia="en-GB"/>
        </w:rPr>
        <w:t>A</w:t>
      </w:r>
      <w:r w:rsidR="00A63AB8" w:rsidRPr="006541A9">
        <w:rPr>
          <w:rFonts w:ascii="Tahoma" w:hAnsi="Tahoma" w:cs="Tahoma"/>
          <w:b w:val="0"/>
          <w:bCs/>
          <w:sz w:val="18"/>
          <w:szCs w:val="18"/>
          <w:lang w:eastAsia="en-GB"/>
        </w:rPr>
        <w:t>ssets</w:t>
      </w:r>
      <w:r w:rsidR="00B51135">
        <w:rPr>
          <w:rFonts w:ascii="Tahoma" w:hAnsi="Tahoma" w:cs="Tahoma"/>
          <w:b w:val="0"/>
          <w:bCs/>
          <w:sz w:val="18"/>
          <w:szCs w:val="18"/>
          <w:lang w:eastAsia="en-GB"/>
        </w:rPr>
        <w:t xml:space="preserve">. </w:t>
      </w:r>
    </w:p>
    <w:p w14:paraId="6EE6E8A1" w14:textId="6C280F94" w:rsidR="00B51135" w:rsidRPr="00B51135" w:rsidRDefault="00F75852" w:rsidP="00E8508E">
      <w:pPr>
        <w:pStyle w:val="Heading4"/>
        <w:numPr>
          <w:ilvl w:val="0"/>
          <w:numId w:val="12"/>
        </w:numPr>
        <w:tabs>
          <w:tab w:val="clear" w:pos="993"/>
        </w:tabs>
        <w:spacing w:line="276" w:lineRule="auto"/>
        <w:rPr>
          <w:rFonts w:ascii="Tahoma" w:hAnsi="Tahoma" w:cs="Tahoma"/>
          <w:b w:val="0"/>
          <w:sz w:val="18"/>
          <w:szCs w:val="18"/>
          <w:lang w:eastAsia="en-GB"/>
        </w:rPr>
      </w:pPr>
      <w:r w:rsidRPr="00B51135">
        <w:rPr>
          <w:rFonts w:ascii="Tahoma" w:hAnsi="Tahoma" w:cs="Tahoma"/>
          <w:b w:val="0"/>
          <w:sz w:val="18"/>
          <w:szCs w:val="18"/>
          <w:lang w:eastAsia="en-GB"/>
        </w:rPr>
        <w:t xml:space="preserve">Once off </w:t>
      </w:r>
      <w:r w:rsidR="00B51135" w:rsidRPr="00B51135">
        <w:rPr>
          <w:rFonts w:ascii="Tahoma" w:hAnsi="Tahoma" w:cs="Tahoma"/>
          <w:b w:val="0"/>
          <w:sz w:val="18"/>
          <w:szCs w:val="18"/>
          <w:lang w:eastAsia="en-GB"/>
        </w:rPr>
        <w:t>D</w:t>
      </w:r>
      <w:r w:rsidRPr="00B51135">
        <w:rPr>
          <w:rFonts w:ascii="Tahoma" w:hAnsi="Tahoma" w:cs="Tahoma"/>
          <w:b w:val="0"/>
          <w:sz w:val="18"/>
          <w:szCs w:val="18"/>
          <w:lang w:eastAsia="en-GB"/>
        </w:rPr>
        <w:t xml:space="preserve">isposal and </w:t>
      </w:r>
      <w:r w:rsidR="00B51135" w:rsidRPr="00B51135">
        <w:rPr>
          <w:rFonts w:ascii="Tahoma" w:hAnsi="Tahoma" w:cs="Tahoma"/>
          <w:b w:val="0"/>
          <w:sz w:val="18"/>
          <w:szCs w:val="18"/>
          <w:lang w:eastAsia="en-GB"/>
        </w:rPr>
        <w:t>D</w:t>
      </w:r>
      <w:r w:rsidRPr="00B51135">
        <w:rPr>
          <w:rFonts w:ascii="Tahoma" w:hAnsi="Tahoma" w:cs="Tahoma"/>
          <w:b w:val="0"/>
          <w:sz w:val="18"/>
          <w:szCs w:val="18"/>
          <w:lang w:eastAsia="en-GB"/>
        </w:rPr>
        <w:t xml:space="preserve">estruction of </w:t>
      </w:r>
      <w:r w:rsidR="00B51135" w:rsidRPr="00B51135">
        <w:rPr>
          <w:rFonts w:ascii="Tahoma" w:hAnsi="Tahoma" w:cs="Tahoma"/>
          <w:b w:val="0"/>
          <w:sz w:val="18"/>
          <w:szCs w:val="18"/>
          <w:lang w:eastAsia="en-GB"/>
        </w:rPr>
        <w:t>A</w:t>
      </w:r>
      <w:r w:rsidRPr="00B51135">
        <w:rPr>
          <w:rFonts w:ascii="Tahoma" w:hAnsi="Tahoma" w:cs="Tahoma"/>
          <w:b w:val="0"/>
          <w:sz w:val="18"/>
          <w:szCs w:val="18"/>
          <w:lang w:eastAsia="en-GB"/>
        </w:rPr>
        <w:t>ssets</w:t>
      </w:r>
      <w:r w:rsidR="00B51135">
        <w:rPr>
          <w:rFonts w:ascii="Tahoma" w:hAnsi="Tahoma" w:cs="Tahoma"/>
          <w:b w:val="0"/>
          <w:sz w:val="18"/>
          <w:szCs w:val="18"/>
          <w:lang w:eastAsia="en-GB"/>
        </w:rPr>
        <w:t xml:space="preserve">. </w:t>
      </w:r>
    </w:p>
    <w:p w14:paraId="255E338A" w14:textId="199355ED" w:rsidR="004E133D" w:rsidRPr="00B51135" w:rsidRDefault="004E133D" w:rsidP="00E8508E">
      <w:pPr>
        <w:pStyle w:val="Heading4"/>
        <w:numPr>
          <w:ilvl w:val="0"/>
          <w:numId w:val="12"/>
        </w:numPr>
        <w:tabs>
          <w:tab w:val="clear" w:pos="993"/>
        </w:tabs>
        <w:spacing w:line="276" w:lineRule="auto"/>
        <w:rPr>
          <w:rFonts w:ascii="Tahoma" w:hAnsi="Tahoma" w:cs="Tahoma"/>
          <w:b w:val="0"/>
          <w:bCs/>
          <w:sz w:val="18"/>
          <w:szCs w:val="18"/>
          <w:lang w:eastAsia="en-GB"/>
        </w:rPr>
      </w:pPr>
      <w:r w:rsidRPr="00B51135">
        <w:rPr>
          <w:rFonts w:ascii="Tahoma" w:hAnsi="Tahoma" w:cs="Tahoma"/>
          <w:b w:val="0"/>
          <w:bCs/>
          <w:sz w:val="18"/>
          <w:szCs w:val="18"/>
        </w:rPr>
        <w:t>The</w:t>
      </w:r>
      <w:r w:rsidRPr="00B51135">
        <w:rPr>
          <w:rFonts w:ascii="Tahoma" w:hAnsi="Tahoma" w:cs="Tahoma"/>
          <w:b w:val="0"/>
          <w:bCs/>
          <w:spacing w:val="5"/>
          <w:sz w:val="18"/>
          <w:szCs w:val="18"/>
        </w:rPr>
        <w:t xml:space="preserve"> </w:t>
      </w:r>
      <w:r w:rsidRPr="00B51135">
        <w:rPr>
          <w:rFonts w:ascii="Tahoma" w:hAnsi="Tahoma" w:cs="Tahoma"/>
          <w:b w:val="0"/>
          <w:bCs/>
          <w:sz w:val="18"/>
          <w:szCs w:val="18"/>
        </w:rPr>
        <w:t>assets</w:t>
      </w:r>
      <w:r w:rsidRPr="00B51135">
        <w:rPr>
          <w:rFonts w:ascii="Tahoma" w:hAnsi="Tahoma" w:cs="Tahoma"/>
          <w:b w:val="0"/>
          <w:bCs/>
          <w:spacing w:val="7"/>
          <w:sz w:val="18"/>
          <w:szCs w:val="18"/>
        </w:rPr>
        <w:t xml:space="preserve"> </w:t>
      </w:r>
      <w:r w:rsidRPr="00B51135">
        <w:rPr>
          <w:rFonts w:ascii="Tahoma" w:hAnsi="Tahoma" w:cs="Tahoma"/>
          <w:b w:val="0"/>
          <w:bCs/>
          <w:sz w:val="18"/>
          <w:szCs w:val="18"/>
        </w:rPr>
        <w:t>cannot</w:t>
      </w:r>
      <w:r w:rsidRPr="00B51135">
        <w:rPr>
          <w:rFonts w:ascii="Tahoma" w:hAnsi="Tahoma" w:cs="Tahoma"/>
          <w:b w:val="0"/>
          <w:bCs/>
          <w:spacing w:val="11"/>
          <w:sz w:val="18"/>
          <w:szCs w:val="18"/>
        </w:rPr>
        <w:t xml:space="preserve"> </w:t>
      </w:r>
      <w:r w:rsidRPr="00B51135">
        <w:rPr>
          <w:rFonts w:ascii="Tahoma" w:hAnsi="Tahoma" w:cs="Tahoma"/>
          <w:b w:val="0"/>
          <w:bCs/>
          <w:sz w:val="18"/>
          <w:szCs w:val="18"/>
        </w:rPr>
        <w:t>be</w:t>
      </w:r>
      <w:r w:rsidRPr="00B51135">
        <w:rPr>
          <w:rFonts w:ascii="Tahoma" w:hAnsi="Tahoma" w:cs="Tahoma"/>
          <w:b w:val="0"/>
          <w:bCs/>
          <w:spacing w:val="6"/>
          <w:sz w:val="18"/>
          <w:szCs w:val="18"/>
        </w:rPr>
        <w:t xml:space="preserve"> </w:t>
      </w:r>
      <w:r w:rsidRPr="00B51135">
        <w:rPr>
          <w:rFonts w:ascii="Tahoma" w:hAnsi="Tahoma" w:cs="Tahoma"/>
          <w:b w:val="0"/>
          <w:bCs/>
          <w:sz w:val="18"/>
          <w:szCs w:val="18"/>
        </w:rPr>
        <w:t>economically</w:t>
      </w:r>
      <w:r w:rsidRPr="00B51135">
        <w:rPr>
          <w:rFonts w:ascii="Tahoma" w:hAnsi="Tahoma" w:cs="Tahoma"/>
          <w:b w:val="0"/>
          <w:bCs/>
          <w:spacing w:val="9"/>
          <w:sz w:val="18"/>
          <w:szCs w:val="18"/>
        </w:rPr>
        <w:t xml:space="preserve"> </w:t>
      </w:r>
      <w:r w:rsidRPr="00B51135">
        <w:rPr>
          <w:rFonts w:ascii="Tahoma" w:hAnsi="Tahoma" w:cs="Tahoma"/>
          <w:b w:val="0"/>
          <w:bCs/>
          <w:sz w:val="18"/>
          <w:szCs w:val="18"/>
        </w:rPr>
        <w:t>repaired</w:t>
      </w:r>
      <w:r w:rsidRPr="00B51135">
        <w:rPr>
          <w:rFonts w:ascii="Tahoma" w:hAnsi="Tahoma" w:cs="Tahoma"/>
          <w:b w:val="0"/>
          <w:bCs/>
          <w:spacing w:val="6"/>
          <w:sz w:val="18"/>
          <w:szCs w:val="18"/>
        </w:rPr>
        <w:t xml:space="preserve"> </w:t>
      </w:r>
      <w:r w:rsidRPr="00B51135">
        <w:rPr>
          <w:rFonts w:ascii="Tahoma" w:hAnsi="Tahoma" w:cs="Tahoma"/>
          <w:b w:val="0"/>
          <w:bCs/>
          <w:sz w:val="18"/>
          <w:szCs w:val="18"/>
        </w:rPr>
        <w:t>or</w:t>
      </w:r>
      <w:r w:rsidRPr="00B51135">
        <w:rPr>
          <w:rFonts w:ascii="Tahoma" w:hAnsi="Tahoma" w:cs="Tahoma"/>
          <w:b w:val="0"/>
          <w:bCs/>
          <w:spacing w:val="3"/>
          <w:sz w:val="18"/>
          <w:szCs w:val="18"/>
        </w:rPr>
        <w:t xml:space="preserve"> </w:t>
      </w:r>
      <w:r w:rsidRPr="00B51135">
        <w:rPr>
          <w:rFonts w:ascii="Tahoma" w:hAnsi="Tahoma" w:cs="Tahoma"/>
          <w:b w:val="0"/>
          <w:bCs/>
          <w:spacing w:val="-2"/>
          <w:sz w:val="18"/>
          <w:szCs w:val="18"/>
        </w:rPr>
        <w:t>donated</w:t>
      </w:r>
      <w:r w:rsidR="00B51135">
        <w:rPr>
          <w:rFonts w:ascii="Tahoma" w:hAnsi="Tahoma" w:cs="Tahoma"/>
          <w:b w:val="0"/>
          <w:bCs/>
          <w:spacing w:val="-2"/>
          <w:sz w:val="18"/>
          <w:szCs w:val="18"/>
        </w:rPr>
        <w:t xml:space="preserve">. </w:t>
      </w:r>
    </w:p>
    <w:p w14:paraId="5FAE1C23" w14:textId="1A5E469C" w:rsidR="004E133D" w:rsidRPr="000B741B" w:rsidRDefault="004E133D" w:rsidP="00E8508E">
      <w:pPr>
        <w:pStyle w:val="TableParagraph"/>
        <w:numPr>
          <w:ilvl w:val="0"/>
          <w:numId w:val="12"/>
        </w:numPr>
        <w:spacing w:before="66" w:line="360" w:lineRule="auto"/>
        <w:ind w:right="370"/>
        <w:rPr>
          <w:rFonts w:ascii="Tahoma" w:hAnsi="Tahoma" w:cs="Tahoma"/>
          <w:sz w:val="18"/>
          <w:szCs w:val="18"/>
        </w:rPr>
      </w:pPr>
      <w:r w:rsidRPr="006541A9">
        <w:rPr>
          <w:rFonts w:ascii="Tahoma" w:hAnsi="Tahoma" w:cs="Tahoma"/>
          <w:sz w:val="18"/>
          <w:szCs w:val="18"/>
        </w:rPr>
        <w:t xml:space="preserve">The service provider must collect and </w:t>
      </w:r>
      <w:r w:rsidR="00B51135" w:rsidRPr="006541A9">
        <w:rPr>
          <w:rFonts w:ascii="Tahoma" w:hAnsi="Tahoma" w:cs="Tahoma"/>
          <w:sz w:val="18"/>
          <w:szCs w:val="18"/>
        </w:rPr>
        <w:t>dispose of</w:t>
      </w:r>
      <w:r w:rsidRPr="006541A9">
        <w:rPr>
          <w:rFonts w:ascii="Tahoma" w:hAnsi="Tahoma" w:cs="Tahoma"/>
          <w:sz w:val="18"/>
          <w:szCs w:val="18"/>
        </w:rPr>
        <w:t xml:space="preserve"> </w:t>
      </w:r>
      <w:r w:rsidR="00B51135">
        <w:rPr>
          <w:rFonts w:ascii="Tahoma" w:hAnsi="Tahoma" w:cs="Tahoma"/>
          <w:sz w:val="18"/>
          <w:szCs w:val="18"/>
        </w:rPr>
        <w:t>the assets</w:t>
      </w:r>
      <w:r w:rsidRPr="006541A9">
        <w:rPr>
          <w:rFonts w:ascii="Tahoma" w:hAnsi="Tahoma" w:cs="Tahoma"/>
          <w:sz w:val="18"/>
          <w:szCs w:val="18"/>
        </w:rPr>
        <w:t xml:space="preserve"> as per the list</w:t>
      </w:r>
      <w:r w:rsidR="00635801">
        <w:rPr>
          <w:rFonts w:ascii="Tahoma" w:hAnsi="Tahoma" w:cs="Tahoma"/>
          <w:sz w:val="18"/>
          <w:szCs w:val="18"/>
        </w:rPr>
        <w:t xml:space="preserve"> provided</w:t>
      </w:r>
      <w:r w:rsidR="000B741B">
        <w:rPr>
          <w:rFonts w:ascii="Tahoma" w:hAnsi="Tahoma" w:cs="Tahoma"/>
          <w:sz w:val="18"/>
          <w:szCs w:val="18"/>
        </w:rPr>
        <w:t xml:space="preserve"> (Refer to </w:t>
      </w:r>
      <w:r w:rsidR="00B51135">
        <w:rPr>
          <w:rFonts w:ascii="Tahoma" w:hAnsi="Tahoma" w:cs="Tahoma"/>
          <w:sz w:val="18"/>
          <w:szCs w:val="18"/>
        </w:rPr>
        <w:t xml:space="preserve">the </w:t>
      </w:r>
      <w:r w:rsidR="000B741B">
        <w:rPr>
          <w:rFonts w:ascii="Tahoma" w:hAnsi="Tahoma" w:cs="Tahoma"/>
          <w:sz w:val="18"/>
          <w:szCs w:val="18"/>
        </w:rPr>
        <w:t xml:space="preserve">Annexures). </w:t>
      </w:r>
    </w:p>
    <w:p w14:paraId="16864518" w14:textId="4192B99D" w:rsidR="004E133D" w:rsidRPr="00F75852" w:rsidRDefault="004E133D" w:rsidP="00E8508E">
      <w:pPr>
        <w:pStyle w:val="ListParagraph"/>
        <w:numPr>
          <w:ilvl w:val="0"/>
          <w:numId w:val="12"/>
        </w:numPr>
        <w:spacing w:line="360" w:lineRule="auto"/>
        <w:rPr>
          <w:rFonts w:ascii="Tahoma" w:hAnsi="Tahoma" w:cs="Tahoma"/>
          <w:sz w:val="18"/>
          <w:szCs w:val="18"/>
        </w:rPr>
      </w:pPr>
      <w:r w:rsidRPr="006541A9">
        <w:rPr>
          <w:rFonts w:ascii="Tahoma" w:hAnsi="Tahoma" w:cs="Tahoma"/>
          <w:sz w:val="18"/>
          <w:szCs w:val="18"/>
        </w:rPr>
        <w:t xml:space="preserve">The disposed assets will be collected from the Waverley Office Park Building, loaded and transported </w:t>
      </w:r>
      <w:r w:rsidRPr="00F75852">
        <w:rPr>
          <w:rFonts w:ascii="Tahoma" w:hAnsi="Tahoma" w:cs="Tahoma"/>
          <w:sz w:val="18"/>
          <w:szCs w:val="18"/>
        </w:rPr>
        <w:t>t</w:t>
      </w:r>
      <w:r w:rsidR="00523550">
        <w:rPr>
          <w:rFonts w:ascii="Tahoma" w:hAnsi="Tahoma" w:cs="Tahoma"/>
          <w:sz w:val="18"/>
          <w:szCs w:val="18"/>
        </w:rPr>
        <w:t xml:space="preserve">o </w:t>
      </w:r>
      <w:r w:rsidR="00FB64A4">
        <w:rPr>
          <w:rFonts w:ascii="Tahoma" w:hAnsi="Tahoma" w:cs="Tahoma"/>
          <w:sz w:val="18"/>
          <w:szCs w:val="18"/>
          <w:lang w:val="en-ZA"/>
        </w:rPr>
        <w:t>a</w:t>
      </w:r>
      <w:r w:rsidR="004B1628">
        <w:rPr>
          <w:rFonts w:ascii="Tahoma" w:hAnsi="Tahoma" w:cs="Tahoma"/>
          <w:sz w:val="18"/>
          <w:szCs w:val="18"/>
          <w:lang w:val="en-ZA"/>
        </w:rPr>
        <w:t xml:space="preserve"> </w:t>
      </w:r>
      <w:r w:rsidR="00FB64A4">
        <w:rPr>
          <w:rFonts w:ascii="Tahoma" w:hAnsi="Tahoma" w:cs="Tahoma"/>
          <w:sz w:val="18"/>
          <w:szCs w:val="18"/>
          <w:lang w:val="en-ZA"/>
        </w:rPr>
        <w:t>dump</w:t>
      </w:r>
      <w:r w:rsidR="004B1628">
        <w:rPr>
          <w:rFonts w:ascii="Tahoma" w:hAnsi="Tahoma" w:cs="Tahoma"/>
          <w:sz w:val="18"/>
          <w:szCs w:val="18"/>
          <w:lang w:val="en-ZA"/>
        </w:rPr>
        <w:t xml:space="preserve"> site</w:t>
      </w:r>
      <w:r w:rsidR="0040228F">
        <w:rPr>
          <w:rFonts w:ascii="Tahoma" w:hAnsi="Tahoma" w:cs="Tahoma"/>
          <w:sz w:val="18"/>
          <w:szCs w:val="18"/>
          <w:lang w:val="en-ZA"/>
        </w:rPr>
        <w:t xml:space="preserve">. </w:t>
      </w:r>
    </w:p>
    <w:p w14:paraId="3B0593F9" w14:textId="76F03EA6" w:rsidR="004E133D" w:rsidRPr="00F75852" w:rsidRDefault="004E133D" w:rsidP="00E8508E">
      <w:pPr>
        <w:pStyle w:val="ListParagraph"/>
        <w:numPr>
          <w:ilvl w:val="0"/>
          <w:numId w:val="12"/>
        </w:numPr>
        <w:spacing w:line="360" w:lineRule="auto"/>
        <w:rPr>
          <w:rFonts w:ascii="Tahoma" w:hAnsi="Tahoma" w:cs="Tahoma"/>
          <w:sz w:val="18"/>
          <w:szCs w:val="18"/>
        </w:rPr>
      </w:pPr>
      <w:r w:rsidRPr="00F75852">
        <w:rPr>
          <w:rFonts w:ascii="Tahoma" w:hAnsi="Tahoma" w:cs="Tahoma"/>
          <w:sz w:val="18"/>
          <w:szCs w:val="18"/>
        </w:rPr>
        <w:t xml:space="preserve">Collection must be done during </w:t>
      </w:r>
      <w:r w:rsidR="00FD292B" w:rsidRPr="00F75852">
        <w:rPr>
          <w:rFonts w:ascii="Tahoma" w:hAnsi="Tahoma" w:cs="Tahoma"/>
          <w:sz w:val="18"/>
          <w:szCs w:val="18"/>
        </w:rPr>
        <w:t xml:space="preserve">the </w:t>
      </w:r>
      <w:r w:rsidRPr="00F75852">
        <w:rPr>
          <w:rFonts w:ascii="Tahoma" w:hAnsi="Tahoma" w:cs="Tahoma"/>
          <w:sz w:val="18"/>
          <w:szCs w:val="18"/>
        </w:rPr>
        <w:t xml:space="preserve">week </w:t>
      </w:r>
      <w:r w:rsidR="00B92B6C" w:rsidRPr="00F75852">
        <w:rPr>
          <w:rFonts w:ascii="Tahoma" w:hAnsi="Tahoma" w:cs="Tahoma"/>
          <w:sz w:val="18"/>
          <w:szCs w:val="18"/>
        </w:rPr>
        <w:t xml:space="preserve">(Monday to Friday) </w:t>
      </w:r>
      <w:r w:rsidR="00FD292B" w:rsidRPr="00F75852">
        <w:rPr>
          <w:rFonts w:ascii="Tahoma" w:hAnsi="Tahoma" w:cs="Tahoma"/>
          <w:sz w:val="18"/>
          <w:szCs w:val="18"/>
        </w:rPr>
        <w:t xml:space="preserve">and </w:t>
      </w:r>
      <w:r w:rsidRPr="00F75852">
        <w:rPr>
          <w:rFonts w:ascii="Tahoma" w:hAnsi="Tahoma" w:cs="Tahoma"/>
          <w:sz w:val="18"/>
          <w:szCs w:val="18"/>
        </w:rPr>
        <w:t xml:space="preserve">during working hours </w:t>
      </w:r>
      <w:r w:rsidR="00FD292B" w:rsidRPr="00F75852">
        <w:rPr>
          <w:rFonts w:ascii="Tahoma" w:hAnsi="Tahoma" w:cs="Tahoma"/>
          <w:sz w:val="18"/>
          <w:szCs w:val="18"/>
        </w:rPr>
        <w:t>–</w:t>
      </w:r>
      <w:r w:rsidRPr="00F75852">
        <w:rPr>
          <w:rFonts w:ascii="Tahoma" w:hAnsi="Tahoma" w:cs="Tahoma"/>
          <w:sz w:val="18"/>
          <w:szCs w:val="18"/>
        </w:rPr>
        <w:t xml:space="preserve"> 08</w:t>
      </w:r>
      <w:r w:rsidR="00FD292B" w:rsidRPr="00F75852">
        <w:rPr>
          <w:rFonts w:ascii="Tahoma" w:hAnsi="Tahoma" w:cs="Tahoma"/>
          <w:sz w:val="18"/>
          <w:szCs w:val="18"/>
        </w:rPr>
        <w:t>:</w:t>
      </w:r>
      <w:r w:rsidRPr="00F75852">
        <w:rPr>
          <w:rFonts w:ascii="Tahoma" w:hAnsi="Tahoma" w:cs="Tahoma"/>
          <w:sz w:val="18"/>
          <w:szCs w:val="18"/>
        </w:rPr>
        <w:t>00 – 16</w:t>
      </w:r>
      <w:r w:rsidR="00FD292B" w:rsidRPr="00F75852">
        <w:rPr>
          <w:rFonts w:ascii="Tahoma" w:hAnsi="Tahoma" w:cs="Tahoma"/>
          <w:sz w:val="18"/>
          <w:szCs w:val="18"/>
        </w:rPr>
        <w:t>:</w:t>
      </w:r>
      <w:r w:rsidRPr="00F75852">
        <w:rPr>
          <w:rFonts w:ascii="Tahoma" w:hAnsi="Tahoma" w:cs="Tahoma"/>
          <w:sz w:val="18"/>
          <w:szCs w:val="18"/>
        </w:rPr>
        <w:t>00</w:t>
      </w:r>
      <w:r w:rsidR="00FD292B" w:rsidRPr="00F75852">
        <w:rPr>
          <w:rFonts w:ascii="Tahoma" w:hAnsi="Tahoma" w:cs="Tahoma"/>
          <w:sz w:val="18"/>
          <w:szCs w:val="18"/>
        </w:rPr>
        <w:t xml:space="preserve">. </w:t>
      </w:r>
    </w:p>
    <w:p w14:paraId="1C1DF7C9" w14:textId="12E5B9F2" w:rsidR="00635801" w:rsidRPr="00F75852" w:rsidRDefault="004E133D" w:rsidP="00E8508E">
      <w:pPr>
        <w:pStyle w:val="ListParagraph"/>
        <w:numPr>
          <w:ilvl w:val="0"/>
          <w:numId w:val="12"/>
        </w:numPr>
        <w:spacing w:line="360" w:lineRule="auto"/>
        <w:rPr>
          <w:rFonts w:ascii="Tahoma" w:hAnsi="Tahoma" w:cs="Tahoma"/>
          <w:sz w:val="18"/>
          <w:szCs w:val="18"/>
        </w:rPr>
      </w:pPr>
      <w:r w:rsidRPr="00F75852">
        <w:rPr>
          <w:rFonts w:ascii="Tahoma" w:hAnsi="Tahoma" w:cs="Tahoma"/>
          <w:sz w:val="18"/>
          <w:szCs w:val="18"/>
        </w:rPr>
        <w:t>The service provider</w:t>
      </w:r>
      <w:r w:rsidR="00B51135">
        <w:rPr>
          <w:rFonts w:ascii="Tahoma" w:hAnsi="Tahoma" w:cs="Tahoma"/>
          <w:sz w:val="18"/>
          <w:szCs w:val="18"/>
        </w:rPr>
        <w:t xml:space="preserve"> </w:t>
      </w:r>
      <w:r w:rsidR="00B51135" w:rsidRPr="00380491">
        <w:rPr>
          <w:rFonts w:ascii="Tahoma" w:hAnsi="Tahoma" w:cs="Tahoma"/>
          <w:b/>
          <w:bCs/>
          <w:sz w:val="18"/>
          <w:szCs w:val="18"/>
        </w:rPr>
        <w:t>must</w:t>
      </w:r>
      <w:r w:rsidRPr="00F75852">
        <w:rPr>
          <w:rFonts w:ascii="Tahoma" w:hAnsi="Tahoma" w:cs="Tahoma"/>
          <w:sz w:val="18"/>
          <w:szCs w:val="18"/>
        </w:rPr>
        <w:t xml:space="preserve"> issue a </w:t>
      </w:r>
      <w:r w:rsidR="00FD292B" w:rsidRPr="00F75852">
        <w:rPr>
          <w:rFonts w:ascii="Tahoma" w:hAnsi="Tahoma" w:cs="Tahoma"/>
          <w:sz w:val="18"/>
          <w:szCs w:val="18"/>
        </w:rPr>
        <w:t>D</w:t>
      </w:r>
      <w:r w:rsidRPr="00F75852">
        <w:rPr>
          <w:rFonts w:ascii="Tahoma" w:hAnsi="Tahoma" w:cs="Tahoma"/>
          <w:sz w:val="18"/>
          <w:szCs w:val="18"/>
        </w:rPr>
        <w:t xml:space="preserve">isposal </w:t>
      </w:r>
      <w:r w:rsidR="00FD292B" w:rsidRPr="00F75852">
        <w:rPr>
          <w:rFonts w:ascii="Tahoma" w:hAnsi="Tahoma" w:cs="Tahoma"/>
          <w:sz w:val="18"/>
          <w:szCs w:val="18"/>
        </w:rPr>
        <w:t>C</w:t>
      </w:r>
      <w:r w:rsidRPr="00F75852">
        <w:rPr>
          <w:rFonts w:ascii="Tahoma" w:hAnsi="Tahoma" w:cs="Tahoma"/>
          <w:sz w:val="18"/>
          <w:szCs w:val="18"/>
        </w:rPr>
        <w:t>ertificate</w:t>
      </w:r>
      <w:r w:rsidR="0075145F" w:rsidRPr="00F75852">
        <w:rPr>
          <w:rFonts w:ascii="Tahoma" w:hAnsi="Tahoma" w:cs="Tahoma"/>
          <w:sz w:val="18"/>
          <w:szCs w:val="18"/>
        </w:rPr>
        <w:t xml:space="preserve"> </w:t>
      </w:r>
      <w:r w:rsidR="00684E0C" w:rsidRPr="00F75852">
        <w:rPr>
          <w:rFonts w:ascii="Tahoma" w:hAnsi="Tahoma" w:cs="Tahoma"/>
          <w:sz w:val="18"/>
          <w:szCs w:val="18"/>
        </w:rPr>
        <w:t>after disposal</w:t>
      </w:r>
      <w:r w:rsidRPr="00F75852">
        <w:rPr>
          <w:rFonts w:ascii="Tahoma" w:hAnsi="Tahoma" w:cs="Tahoma"/>
          <w:sz w:val="18"/>
          <w:szCs w:val="18"/>
        </w:rPr>
        <w:t xml:space="preserve">. </w:t>
      </w:r>
    </w:p>
    <w:p w14:paraId="60AE1EFA" w14:textId="0D88A137" w:rsidR="00276DA2" w:rsidRPr="00F75852" w:rsidRDefault="00A90073" w:rsidP="00E8508E">
      <w:pPr>
        <w:pStyle w:val="ListParagraph"/>
        <w:numPr>
          <w:ilvl w:val="0"/>
          <w:numId w:val="12"/>
        </w:numPr>
        <w:spacing w:line="360" w:lineRule="auto"/>
        <w:rPr>
          <w:rFonts w:ascii="Tahoma" w:hAnsi="Tahoma" w:cs="Tahoma"/>
          <w:sz w:val="18"/>
          <w:szCs w:val="18"/>
          <w:lang w:val="en-ZA"/>
        </w:rPr>
      </w:pPr>
      <w:r w:rsidRPr="00F75852">
        <w:rPr>
          <w:rFonts w:ascii="Tahoma" w:hAnsi="Tahoma" w:cs="Tahoma"/>
          <w:sz w:val="18"/>
          <w:szCs w:val="18"/>
          <w:lang w:val="en-ZA"/>
        </w:rPr>
        <w:t>The service provider must comply with the National Environmental Management: Waste Act, 2008 (Act No. 59 of 2008)</w:t>
      </w:r>
      <w:r w:rsidR="00B51135">
        <w:rPr>
          <w:rFonts w:ascii="Tahoma" w:hAnsi="Tahoma" w:cs="Tahoma"/>
          <w:sz w:val="18"/>
          <w:szCs w:val="18"/>
          <w:lang w:val="en-ZA"/>
        </w:rPr>
        <w:t xml:space="preserve"> </w:t>
      </w:r>
      <w:r w:rsidR="00A37303" w:rsidRPr="00A37303">
        <w:rPr>
          <w:rFonts w:ascii="Tahoma" w:hAnsi="Tahoma" w:cs="Tahoma"/>
          <w:sz w:val="18"/>
          <w:szCs w:val="18"/>
          <w:lang w:val="en-ZA"/>
        </w:rPr>
        <w:t>and all applicable Waste Management and recycling regulations.</w:t>
      </w:r>
    </w:p>
    <w:p w14:paraId="0101BC7A" w14:textId="111C3D8E" w:rsidR="00A63AB8" w:rsidRPr="000B741B" w:rsidRDefault="00142374" w:rsidP="00E8508E">
      <w:pPr>
        <w:pStyle w:val="ListParagraph"/>
        <w:numPr>
          <w:ilvl w:val="0"/>
          <w:numId w:val="12"/>
        </w:numPr>
        <w:spacing w:line="360" w:lineRule="auto"/>
        <w:rPr>
          <w:rFonts w:ascii="Tahoma" w:hAnsi="Tahoma" w:cs="Tahoma"/>
          <w:sz w:val="18"/>
          <w:szCs w:val="18"/>
        </w:rPr>
      </w:pPr>
      <w:r w:rsidRPr="006541A9">
        <w:rPr>
          <w:rFonts w:ascii="Tahoma" w:hAnsi="Tahoma" w:cs="Tahoma"/>
          <w:sz w:val="18"/>
          <w:szCs w:val="18"/>
        </w:rPr>
        <w:t xml:space="preserve">The </w:t>
      </w:r>
      <w:r w:rsidR="002E1736">
        <w:rPr>
          <w:rFonts w:ascii="Tahoma" w:hAnsi="Tahoma" w:cs="Tahoma"/>
          <w:sz w:val="18"/>
          <w:szCs w:val="18"/>
        </w:rPr>
        <w:t>s</w:t>
      </w:r>
      <w:r w:rsidRPr="006541A9">
        <w:rPr>
          <w:rFonts w:ascii="Tahoma" w:hAnsi="Tahoma" w:cs="Tahoma"/>
          <w:sz w:val="18"/>
          <w:szCs w:val="18"/>
        </w:rPr>
        <w:t xml:space="preserve">ervice </w:t>
      </w:r>
      <w:r w:rsidR="002E1736">
        <w:rPr>
          <w:rFonts w:ascii="Tahoma" w:hAnsi="Tahoma" w:cs="Tahoma"/>
          <w:sz w:val="18"/>
          <w:szCs w:val="18"/>
        </w:rPr>
        <w:t>p</w:t>
      </w:r>
      <w:r w:rsidRPr="006541A9">
        <w:rPr>
          <w:rFonts w:ascii="Tahoma" w:hAnsi="Tahoma" w:cs="Tahoma"/>
          <w:sz w:val="18"/>
          <w:szCs w:val="18"/>
        </w:rPr>
        <w:t xml:space="preserve">rovider must appoint a dedicated </w:t>
      </w:r>
      <w:r w:rsidR="002E1736">
        <w:rPr>
          <w:rFonts w:ascii="Tahoma" w:hAnsi="Tahoma" w:cs="Tahoma"/>
          <w:sz w:val="18"/>
          <w:szCs w:val="18"/>
        </w:rPr>
        <w:t>s</w:t>
      </w:r>
      <w:r w:rsidRPr="006541A9">
        <w:rPr>
          <w:rFonts w:ascii="Tahoma" w:hAnsi="Tahoma" w:cs="Tahoma"/>
          <w:sz w:val="18"/>
          <w:szCs w:val="18"/>
        </w:rPr>
        <w:t>upervisor</w:t>
      </w:r>
      <w:r w:rsidR="002E1736">
        <w:rPr>
          <w:rFonts w:ascii="Tahoma" w:hAnsi="Tahoma" w:cs="Tahoma"/>
          <w:sz w:val="18"/>
          <w:szCs w:val="18"/>
        </w:rPr>
        <w:t xml:space="preserve">. </w:t>
      </w:r>
      <w:r w:rsidRPr="006541A9">
        <w:rPr>
          <w:rFonts w:ascii="Tahoma" w:hAnsi="Tahoma" w:cs="Tahoma"/>
          <w:sz w:val="18"/>
          <w:szCs w:val="18"/>
        </w:rPr>
        <w:t xml:space="preserve">The supervisor must be available and accountable during all working hours of the </w:t>
      </w:r>
      <w:r w:rsidR="002E1736">
        <w:rPr>
          <w:rFonts w:ascii="Tahoma" w:hAnsi="Tahoma" w:cs="Tahoma"/>
          <w:sz w:val="18"/>
          <w:szCs w:val="18"/>
        </w:rPr>
        <w:t>p</w:t>
      </w:r>
      <w:r w:rsidRPr="006541A9">
        <w:rPr>
          <w:rFonts w:ascii="Tahoma" w:hAnsi="Tahoma" w:cs="Tahoma"/>
          <w:sz w:val="18"/>
          <w:szCs w:val="18"/>
        </w:rPr>
        <w:t>roject to oversee performance of all obligations.</w:t>
      </w:r>
    </w:p>
    <w:p w14:paraId="1A642266" w14:textId="14724779" w:rsidR="006541A9" w:rsidRPr="000B741B" w:rsidRDefault="00A63AB8" w:rsidP="11D4648A">
      <w:pPr>
        <w:pStyle w:val="ListParagraph"/>
        <w:numPr>
          <w:ilvl w:val="0"/>
          <w:numId w:val="12"/>
        </w:numPr>
        <w:spacing w:line="360" w:lineRule="auto"/>
        <w:rPr>
          <w:rFonts w:ascii="Tahoma" w:hAnsi="Tahoma" w:cs="Tahoma"/>
          <w:sz w:val="18"/>
          <w:szCs w:val="18"/>
          <w:lang w:val="en-US"/>
        </w:rPr>
      </w:pPr>
      <w:r w:rsidRPr="11D4648A">
        <w:rPr>
          <w:rFonts w:ascii="Tahoma" w:hAnsi="Tahoma" w:cs="Tahoma"/>
          <w:sz w:val="18"/>
          <w:szCs w:val="18"/>
          <w:lang w:val="en-US"/>
        </w:rPr>
        <w:t xml:space="preserve">The </w:t>
      </w:r>
      <w:r w:rsidR="002E1736" w:rsidRPr="11D4648A">
        <w:rPr>
          <w:rFonts w:ascii="Tahoma" w:hAnsi="Tahoma" w:cs="Tahoma"/>
          <w:sz w:val="18"/>
          <w:szCs w:val="18"/>
          <w:lang w:val="en-US"/>
        </w:rPr>
        <w:t>s</w:t>
      </w:r>
      <w:r w:rsidRPr="11D4648A">
        <w:rPr>
          <w:rFonts w:ascii="Tahoma" w:hAnsi="Tahoma" w:cs="Tahoma"/>
          <w:sz w:val="18"/>
          <w:szCs w:val="18"/>
          <w:lang w:val="en-US"/>
        </w:rPr>
        <w:t xml:space="preserve">ervice </w:t>
      </w:r>
      <w:r w:rsidR="002E1736" w:rsidRPr="11D4648A">
        <w:rPr>
          <w:rFonts w:ascii="Tahoma" w:hAnsi="Tahoma" w:cs="Tahoma"/>
          <w:sz w:val="18"/>
          <w:szCs w:val="18"/>
          <w:lang w:val="en-US"/>
        </w:rPr>
        <w:t>p</w:t>
      </w:r>
      <w:r w:rsidRPr="11D4648A">
        <w:rPr>
          <w:rFonts w:ascii="Tahoma" w:hAnsi="Tahoma" w:cs="Tahoma"/>
          <w:sz w:val="18"/>
          <w:szCs w:val="18"/>
          <w:lang w:val="en-US"/>
        </w:rPr>
        <w:t xml:space="preserve">rovider will provide all moving apparatus including, but not limited to, trucks, lifts, dollies, boxes, carts, bins and </w:t>
      </w:r>
      <w:proofErr w:type="spellStart"/>
      <w:r w:rsidRPr="11D4648A">
        <w:rPr>
          <w:rFonts w:ascii="Tahoma" w:hAnsi="Tahoma" w:cs="Tahoma"/>
          <w:sz w:val="18"/>
          <w:szCs w:val="18"/>
          <w:lang w:val="en-US"/>
        </w:rPr>
        <w:t>labour</w:t>
      </w:r>
      <w:proofErr w:type="spellEnd"/>
      <w:r w:rsidRPr="11D4648A">
        <w:rPr>
          <w:rFonts w:ascii="Tahoma" w:hAnsi="Tahoma" w:cs="Tahoma"/>
          <w:sz w:val="18"/>
          <w:szCs w:val="18"/>
          <w:lang w:val="en-US"/>
        </w:rPr>
        <w:t xml:space="preserve"> to accommodate each moving request. </w:t>
      </w:r>
    </w:p>
    <w:p w14:paraId="17C59620" w14:textId="7103E0A6" w:rsidR="00A63AB8" w:rsidRPr="000B741B" w:rsidRDefault="00A63AB8" w:rsidP="00E8508E">
      <w:pPr>
        <w:pStyle w:val="ListParagraph"/>
        <w:numPr>
          <w:ilvl w:val="0"/>
          <w:numId w:val="12"/>
        </w:numPr>
        <w:spacing w:line="360" w:lineRule="auto"/>
        <w:rPr>
          <w:rFonts w:ascii="Tahoma" w:hAnsi="Tahoma" w:cs="Tahoma"/>
          <w:sz w:val="18"/>
          <w:szCs w:val="18"/>
        </w:rPr>
      </w:pPr>
      <w:r w:rsidRPr="006541A9">
        <w:rPr>
          <w:rFonts w:ascii="Tahoma" w:hAnsi="Tahoma" w:cs="Tahoma"/>
          <w:sz w:val="18"/>
          <w:szCs w:val="18"/>
        </w:rPr>
        <w:t>Items to be disposed include but are not limited to</w:t>
      </w:r>
    </w:p>
    <w:p w14:paraId="4CFBDBE0" w14:textId="39B7CE37" w:rsidR="00A63AB8" w:rsidRPr="00680236" w:rsidRDefault="00D9134D" w:rsidP="00E8508E">
      <w:pPr>
        <w:pStyle w:val="ListParagraph"/>
        <w:numPr>
          <w:ilvl w:val="0"/>
          <w:numId w:val="13"/>
        </w:numPr>
        <w:spacing w:line="360" w:lineRule="auto"/>
        <w:ind w:left="993"/>
        <w:rPr>
          <w:rFonts w:ascii="Tahoma" w:hAnsi="Tahoma" w:cs="Tahoma"/>
          <w:sz w:val="18"/>
          <w:szCs w:val="18"/>
        </w:rPr>
      </w:pPr>
      <w:r>
        <w:rPr>
          <w:rFonts w:ascii="Tahoma" w:hAnsi="Tahoma" w:cs="Tahoma"/>
          <w:sz w:val="18"/>
          <w:szCs w:val="18"/>
        </w:rPr>
        <w:t>Furniture and Shelving</w:t>
      </w:r>
    </w:p>
    <w:p w14:paraId="020B80DA" w14:textId="18F7B85D" w:rsidR="00A63AB8" w:rsidRPr="00680236" w:rsidRDefault="00D9134D" w:rsidP="00E8508E">
      <w:pPr>
        <w:pStyle w:val="ListParagraph"/>
        <w:numPr>
          <w:ilvl w:val="0"/>
          <w:numId w:val="13"/>
        </w:numPr>
        <w:spacing w:line="360" w:lineRule="auto"/>
        <w:ind w:left="993"/>
        <w:rPr>
          <w:rFonts w:ascii="Tahoma" w:hAnsi="Tahoma" w:cs="Tahoma"/>
          <w:sz w:val="18"/>
          <w:szCs w:val="18"/>
        </w:rPr>
      </w:pPr>
      <w:r>
        <w:rPr>
          <w:rFonts w:ascii="Tahoma" w:hAnsi="Tahoma" w:cs="Tahoma"/>
          <w:sz w:val="18"/>
          <w:szCs w:val="18"/>
        </w:rPr>
        <w:t>ICT Equipment</w:t>
      </w:r>
    </w:p>
    <w:p w14:paraId="6D3DB238" w14:textId="45E2A729" w:rsidR="007D17E8" w:rsidRPr="00380491" w:rsidRDefault="00D9134D" w:rsidP="007D17E8">
      <w:pPr>
        <w:pStyle w:val="ListParagraph"/>
        <w:numPr>
          <w:ilvl w:val="0"/>
          <w:numId w:val="13"/>
        </w:numPr>
        <w:spacing w:line="360" w:lineRule="auto"/>
        <w:ind w:left="993"/>
        <w:rPr>
          <w:rFonts w:ascii="Tahoma" w:hAnsi="Tahoma" w:cs="Tahoma"/>
          <w:sz w:val="18"/>
          <w:szCs w:val="18"/>
        </w:rPr>
      </w:pPr>
      <w:r>
        <w:rPr>
          <w:rFonts w:ascii="Tahoma" w:hAnsi="Tahoma" w:cs="Tahoma"/>
          <w:sz w:val="18"/>
          <w:szCs w:val="18"/>
        </w:rPr>
        <w:t>Network Hardware, UPS</w:t>
      </w:r>
    </w:p>
    <w:p w14:paraId="2321FE34" w14:textId="0690F77F" w:rsidR="007D17E8" w:rsidRPr="007D17E8" w:rsidRDefault="00BD57F1" w:rsidP="11D4648A">
      <w:pPr>
        <w:pStyle w:val="ListParagraph"/>
        <w:numPr>
          <w:ilvl w:val="0"/>
          <w:numId w:val="15"/>
        </w:numPr>
        <w:spacing w:line="360" w:lineRule="auto"/>
        <w:ind w:left="709"/>
        <w:rPr>
          <w:rFonts w:ascii="Tahoma" w:hAnsi="Tahoma" w:cs="Tahoma"/>
          <w:sz w:val="18"/>
          <w:szCs w:val="18"/>
          <w:lang w:val="en-US"/>
        </w:rPr>
      </w:pPr>
      <w:r w:rsidRPr="11D4648A">
        <w:rPr>
          <w:rFonts w:ascii="Tahoma" w:hAnsi="Tahoma" w:cs="Tahoma"/>
          <w:sz w:val="18"/>
          <w:szCs w:val="18"/>
          <w:lang w:val="en-US"/>
        </w:rPr>
        <w:t xml:space="preserve">A list of the approximate items and quantity to be </w:t>
      </w:r>
      <w:r w:rsidR="00380491" w:rsidRPr="11D4648A">
        <w:rPr>
          <w:rFonts w:ascii="Tahoma" w:hAnsi="Tahoma" w:cs="Tahoma"/>
          <w:sz w:val="18"/>
          <w:szCs w:val="18"/>
          <w:lang w:val="en-US"/>
        </w:rPr>
        <w:t>disposed of</w:t>
      </w:r>
      <w:r w:rsidRPr="11D4648A">
        <w:rPr>
          <w:rFonts w:ascii="Tahoma" w:hAnsi="Tahoma" w:cs="Tahoma"/>
          <w:sz w:val="18"/>
          <w:szCs w:val="18"/>
          <w:lang w:val="en-US"/>
        </w:rPr>
        <w:t xml:space="preserve"> is attached as Annexure A, B, </w:t>
      </w:r>
      <w:r w:rsidR="00C86099" w:rsidRPr="11D4648A">
        <w:rPr>
          <w:rFonts w:ascii="Tahoma" w:hAnsi="Tahoma" w:cs="Tahoma"/>
          <w:sz w:val="18"/>
          <w:szCs w:val="18"/>
          <w:lang w:val="en-US"/>
        </w:rPr>
        <w:t>and C</w:t>
      </w:r>
      <w:r w:rsidR="00380491">
        <w:rPr>
          <w:rFonts w:ascii="Tahoma" w:hAnsi="Tahoma" w:cs="Tahoma"/>
          <w:sz w:val="18"/>
          <w:szCs w:val="18"/>
          <w:lang w:val="en-US"/>
        </w:rPr>
        <w:t xml:space="preserve">. </w:t>
      </w:r>
      <w:r w:rsidRPr="11D4648A">
        <w:rPr>
          <w:rFonts w:ascii="Tahoma" w:hAnsi="Tahoma" w:cs="Tahoma"/>
          <w:sz w:val="18"/>
          <w:szCs w:val="18"/>
          <w:lang w:val="en-US"/>
        </w:rPr>
        <w:t xml:space="preserve">This list is provided solely for the purpose </w:t>
      </w:r>
      <w:r w:rsidR="00380491" w:rsidRPr="11D4648A">
        <w:rPr>
          <w:rFonts w:ascii="Tahoma" w:hAnsi="Tahoma" w:cs="Tahoma"/>
          <w:sz w:val="18"/>
          <w:szCs w:val="18"/>
          <w:lang w:val="en-US"/>
        </w:rPr>
        <w:t>of determining</w:t>
      </w:r>
      <w:r w:rsidRPr="11D4648A">
        <w:rPr>
          <w:rFonts w:ascii="Tahoma" w:hAnsi="Tahoma" w:cs="Tahoma"/>
          <w:sz w:val="18"/>
          <w:szCs w:val="18"/>
          <w:lang w:val="en-US"/>
        </w:rPr>
        <w:t xml:space="preserve"> the magnitude of the </w:t>
      </w:r>
      <w:r w:rsidR="007D17E8" w:rsidRPr="11D4648A">
        <w:rPr>
          <w:rFonts w:ascii="Tahoma" w:hAnsi="Tahoma" w:cs="Tahoma"/>
          <w:sz w:val="18"/>
          <w:szCs w:val="18"/>
          <w:lang w:val="en-US"/>
        </w:rPr>
        <w:t>p</w:t>
      </w:r>
      <w:r w:rsidRPr="11D4648A">
        <w:rPr>
          <w:rFonts w:ascii="Tahoma" w:hAnsi="Tahoma" w:cs="Tahoma"/>
          <w:sz w:val="18"/>
          <w:szCs w:val="18"/>
          <w:lang w:val="en-US"/>
        </w:rPr>
        <w:t>roject, annexed as follows</w:t>
      </w:r>
      <w:r>
        <w:tab/>
      </w:r>
    </w:p>
    <w:p w14:paraId="763C578D" w14:textId="41FD5779" w:rsidR="00BD57F1" w:rsidRPr="00EB625F" w:rsidRDefault="00BD57F1" w:rsidP="00E8508E">
      <w:pPr>
        <w:pStyle w:val="ListParagraph"/>
        <w:numPr>
          <w:ilvl w:val="0"/>
          <w:numId w:val="14"/>
        </w:numPr>
        <w:spacing w:line="360" w:lineRule="auto"/>
        <w:rPr>
          <w:rFonts w:ascii="Tahoma" w:hAnsi="Tahoma" w:cs="Tahoma"/>
          <w:sz w:val="18"/>
          <w:szCs w:val="18"/>
        </w:rPr>
      </w:pPr>
      <w:r w:rsidRPr="00EB625F">
        <w:rPr>
          <w:rFonts w:ascii="Tahoma" w:hAnsi="Tahoma" w:cs="Tahoma"/>
          <w:sz w:val="18"/>
          <w:szCs w:val="18"/>
        </w:rPr>
        <w:t>Annexure A</w:t>
      </w:r>
      <w:r w:rsidR="007D17E8" w:rsidRPr="00EB625F">
        <w:rPr>
          <w:rFonts w:ascii="Tahoma" w:hAnsi="Tahoma" w:cs="Tahoma"/>
          <w:sz w:val="18"/>
          <w:szCs w:val="18"/>
        </w:rPr>
        <w:t xml:space="preserve"> </w:t>
      </w:r>
      <w:r w:rsidRPr="00EB625F">
        <w:rPr>
          <w:rFonts w:ascii="Tahoma" w:hAnsi="Tahoma" w:cs="Tahoma"/>
          <w:sz w:val="18"/>
          <w:szCs w:val="18"/>
        </w:rPr>
        <w:t>-</w:t>
      </w:r>
      <w:r w:rsidR="007D17E8" w:rsidRPr="00EB625F">
        <w:rPr>
          <w:rFonts w:ascii="Tahoma" w:hAnsi="Tahoma" w:cs="Tahoma"/>
          <w:sz w:val="18"/>
          <w:szCs w:val="18"/>
        </w:rPr>
        <w:t xml:space="preserve"> </w:t>
      </w:r>
      <w:r w:rsidRPr="00EB625F">
        <w:rPr>
          <w:rFonts w:ascii="Tahoma" w:hAnsi="Tahoma" w:cs="Tahoma"/>
          <w:sz w:val="18"/>
          <w:szCs w:val="18"/>
        </w:rPr>
        <w:t>Office Furniture</w:t>
      </w:r>
    </w:p>
    <w:p w14:paraId="03F7A2CE" w14:textId="4E2F602C" w:rsidR="00BD57F1" w:rsidRPr="00EB625F" w:rsidRDefault="00BD57F1" w:rsidP="00E8508E">
      <w:pPr>
        <w:pStyle w:val="ListParagraph"/>
        <w:numPr>
          <w:ilvl w:val="0"/>
          <w:numId w:val="14"/>
        </w:numPr>
        <w:spacing w:line="360" w:lineRule="auto"/>
        <w:rPr>
          <w:rFonts w:ascii="Tahoma" w:hAnsi="Tahoma" w:cs="Tahoma"/>
          <w:sz w:val="18"/>
          <w:szCs w:val="18"/>
        </w:rPr>
      </w:pPr>
      <w:r w:rsidRPr="00EB625F">
        <w:rPr>
          <w:rFonts w:ascii="Tahoma" w:hAnsi="Tahoma" w:cs="Tahoma"/>
          <w:sz w:val="18"/>
          <w:szCs w:val="18"/>
        </w:rPr>
        <w:t>Annexure B</w:t>
      </w:r>
      <w:r w:rsidR="007D17E8" w:rsidRPr="00EB625F">
        <w:rPr>
          <w:rFonts w:ascii="Tahoma" w:hAnsi="Tahoma" w:cs="Tahoma"/>
          <w:sz w:val="18"/>
          <w:szCs w:val="18"/>
        </w:rPr>
        <w:t xml:space="preserve"> </w:t>
      </w:r>
      <w:r w:rsidRPr="00EB625F">
        <w:rPr>
          <w:rFonts w:ascii="Tahoma" w:hAnsi="Tahoma" w:cs="Tahoma"/>
          <w:sz w:val="18"/>
          <w:szCs w:val="18"/>
        </w:rPr>
        <w:t>-</w:t>
      </w:r>
      <w:r w:rsidR="007D17E8" w:rsidRPr="00EB625F">
        <w:rPr>
          <w:rFonts w:ascii="Tahoma" w:hAnsi="Tahoma" w:cs="Tahoma"/>
          <w:sz w:val="18"/>
          <w:szCs w:val="18"/>
        </w:rPr>
        <w:t xml:space="preserve"> </w:t>
      </w:r>
      <w:r w:rsidRPr="00EB625F">
        <w:rPr>
          <w:rFonts w:ascii="Tahoma" w:hAnsi="Tahoma" w:cs="Tahoma"/>
          <w:sz w:val="18"/>
          <w:szCs w:val="18"/>
        </w:rPr>
        <w:t>Office Furniture</w:t>
      </w:r>
    </w:p>
    <w:p w14:paraId="4A054999" w14:textId="2955E357" w:rsidR="002A267F" w:rsidRPr="00380491" w:rsidRDefault="00BD57F1" w:rsidP="00585F75">
      <w:pPr>
        <w:pStyle w:val="ListParagraph"/>
        <w:numPr>
          <w:ilvl w:val="0"/>
          <w:numId w:val="14"/>
        </w:numPr>
        <w:spacing w:line="360" w:lineRule="auto"/>
        <w:rPr>
          <w:rFonts w:ascii="Tahoma" w:hAnsi="Tahoma" w:cs="Tahoma"/>
          <w:sz w:val="18"/>
          <w:szCs w:val="18"/>
        </w:rPr>
      </w:pPr>
      <w:r w:rsidRPr="00EB625F">
        <w:rPr>
          <w:rFonts w:ascii="Tahoma" w:hAnsi="Tahoma" w:cs="Tahoma"/>
          <w:sz w:val="18"/>
          <w:szCs w:val="18"/>
        </w:rPr>
        <w:t>Annexure C</w:t>
      </w:r>
      <w:r w:rsidR="007D17E8" w:rsidRPr="00EB625F">
        <w:rPr>
          <w:rFonts w:ascii="Tahoma" w:hAnsi="Tahoma" w:cs="Tahoma"/>
          <w:sz w:val="18"/>
          <w:szCs w:val="18"/>
        </w:rPr>
        <w:t xml:space="preserve"> </w:t>
      </w:r>
      <w:r w:rsidRPr="00EB625F">
        <w:rPr>
          <w:rFonts w:ascii="Tahoma" w:hAnsi="Tahoma" w:cs="Tahoma"/>
          <w:sz w:val="18"/>
          <w:szCs w:val="18"/>
        </w:rPr>
        <w:t>-</w:t>
      </w:r>
      <w:r w:rsidR="007D17E8" w:rsidRPr="00EB625F">
        <w:rPr>
          <w:rFonts w:ascii="Tahoma" w:hAnsi="Tahoma" w:cs="Tahoma"/>
          <w:sz w:val="18"/>
          <w:szCs w:val="18"/>
        </w:rPr>
        <w:t xml:space="preserve"> </w:t>
      </w:r>
      <w:r w:rsidRPr="00EB625F">
        <w:rPr>
          <w:rFonts w:ascii="Tahoma" w:hAnsi="Tahoma" w:cs="Tahoma"/>
          <w:sz w:val="18"/>
          <w:szCs w:val="18"/>
        </w:rPr>
        <w:t>ICT Equipment</w:t>
      </w:r>
    </w:p>
    <w:p w14:paraId="3015A890" w14:textId="77777777" w:rsidR="002030F2" w:rsidRPr="006541A9" w:rsidRDefault="002030F2" w:rsidP="0043222B">
      <w:pPr>
        <w:pStyle w:val="AnnexH1"/>
        <w:spacing w:line="360" w:lineRule="auto"/>
        <w:rPr>
          <w:rFonts w:ascii="Tahoma" w:hAnsi="Tahoma" w:cs="Tahoma"/>
          <w:color w:val="auto"/>
          <w:sz w:val="18"/>
          <w:szCs w:val="18"/>
        </w:rPr>
      </w:pPr>
      <w:bookmarkStart w:id="14" w:name="_Toc2171289"/>
      <w:bookmarkEnd w:id="4"/>
      <w:bookmarkEnd w:id="5"/>
      <w:bookmarkEnd w:id="6"/>
      <w:bookmarkEnd w:id="7"/>
      <w:r w:rsidRPr="006541A9">
        <w:rPr>
          <w:rFonts w:ascii="Tahoma" w:hAnsi="Tahoma" w:cs="Tahoma"/>
          <w:color w:val="auto"/>
          <w:sz w:val="18"/>
          <w:szCs w:val="18"/>
        </w:rPr>
        <w:lastRenderedPageBreak/>
        <w:t>EVALUATION CRITERIA</w:t>
      </w:r>
      <w:bookmarkEnd w:id="8"/>
      <w:bookmarkEnd w:id="9"/>
      <w:bookmarkEnd w:id="14"/>
    </w:p>
    <w:p w14:paraId="665E438E" w14:textId="77777777" w:rsidR="00F75852" w:rsidRDefault="00F75852" w:rsidP="00132876">
      <w:pPr>
        <w:spacing w:after="200" w:line="360" w:lineRule="auto"/>
        <w:jc w:val="left"/>
        <w:rPr>
          <w:rFonts w:ascii="Tahoma" w:hAnsi="Tahoma" w:cs="Tahoma"/>
          <w:b/>
          <w:bCs/>
          <w:sz w:val="18"/>
          <w:szCs w:val="18"/>
          <w:u w:val="single"/>
        </w:rPr>
      </w:pPr>
      <w:bookmarkStart w:id="15" w:name="_Toc2171290"/>
      <w:bookmarkStart w:id="16" w:name="_Toc391995496"/>
      <w:bookmarkStart w:id="17" w:name="_Toc412129727"/>
    </w:p>
    <w:p w14:paraId="651B3775" w14:textId="433F16E6" w:rsidR="00805883" w:rsidRPr="006541A9" w:rsidRDefault="00805883" w:rsidP="00805883">
      <w:pPr>
        <w:spacing w:after="200" w:line="360" w:lineRule="auto"/>
        <w:ind w:left="360"/>
        <w:jc w:val="left"/>
        <w:rPr>
          <w:rFonts w:ascii="Tahoma" w:hAnsi="Tahoma" w:cs="Tahoma"/>
          <w:b/>
          <w:bCs/>
          <w:sz w:val="18"/>
          <w:szCs w:val="18"/>
          <w:u w:val="single"/>
        </w:rPr>
      </w:pPr>
      <w:r w:rsidRPr="006541A9">
        <w:rPr>
          <w:rFonts w:ascii="Tahoma" w:hAnsi="Tahoma" w:cs="Tahoma"/>
          <w:b/>
          <w:bCs/>
          <w:sz w:val="18"/>
          <w:szCs w:val="18"/>
          <w:u w:val="single"/>
        </w:rPr>
        <w:t xml:space="preserve">Price and Specific Goals Evaluations </w:t>
      </w:r>
    </w:p>
    <w:p w14:paraId="602B783E" w14:textId="77777777" w:rsidR="00805883" w:rsidRPr="006541A9" w:rsidRDefault="00805883" w:rsidP="00805883">
      <w:pPr>
        <w:spacing w:after="200" w:line="360" w:lineRule="auto"/>
        <w:ind w:left="360"/>
        <w:contextualSpacing/>
        <w:jc w:val="left"/>
        <w:rPr>
          <w:rFonts w:ascii="Tahoma" w:hAnsi="Tahoma" w:cs="Tahoma"/>
          <w:bCs/>
          <w:sz w:val="18"/>
          <w:szCs w:val="18"/>
          <w:lang w:val="x-none" w:eastAsia="en-ZA"/>
        </w:rPr>
      </w:pPr>
      <w:r w:rsidRPr="006541A9">
        <w:rPr>
          <w:rFonts w:ascii="Tahoma" w:hAnsi="Tahoma" w:cs="Tahoma"/>
          <w:bCs/>
          <w:sz w:val="18"/>
          <w:szCs w:val="18"/>
          <w:lang w:val="x-none" w:eastAsia="en-ZA"/>
        </w:rPr>
        <w:t xml:space="preserve">The evaluation for Price and points claimed for Preferential Procurement </w:t>
      </w:r>
      <w:r w:rsidRPr="006541A9">
        <w:rPr>
          <w:rFonts w:ascii="Tahoma" w:hAnsi="Tahoma" w:cs="Tahoma"/>
          <w:sz w:val="18"/>
          <w:szCs w:val="18"/>
          <w:lang w:val="x-none"/>
        </w:rPr>
        <w:t>Specific</w:t>
      </w:r>
      <w:r w:rsidRPr="006541A9">
        <w:rPr>
          <w:rFonts w:ascii="Tahoma" w:hAnsi="Tahoma" w:cs="Tahoma"/>
          <w:bCs/>
          <w:sz w:val="18"/>
          <w:szCs w:val="18"/>
          <w:lang w:val="en-US" w:eastAsia="en-ZA"/>
        </w:rPr>
        <w:t xml:space="preserve"> Goals, in terms of Preferential Procurement Policy Framework Act, 2022, </w:t>
      </w:r>
      <w:r w:rsidRPr="006541A9">
        <w:rPr>
          <w:rFonts w:ascii="Tahoma" w:hAnsi="Tahoma" w:cs="Tahoma"/>
          <w:bCs/>
          <w:sz w:val="18"/>
          <w:szCs w:val="18"/>
          <w:lang w:val="x-none" w:eastAsia="en-ZA"/>
        </w:rPr>
        <w:t>shall be based on the 80/20 principle as follows</w:t>
      </w:r>
      <w:r w:rsidRPr="006541A9">
        <w:rPr>
          <w:rFonts w:ascii="Tahoma" w:hAnsi="Tahoma" w:cs="Tahoma"/>
          <w:bCs/>
          <w:sz w:val="18"/>
          <w:szCs w:val="18"/>
          <w:lang w:val="en-US" w:eastAsia="en-ZA"/>
        </w:rPr>
        <w:t>:</w:t>
      </w:r>
    </w:p>
    <w:p w14:paraId="2B1E1E7A" w14:textId="77777777" w:rsidR="00805883" w:rsidRPr="006541A9" w:rsidRDefault="00805883" w:rsidP="00805883">
      <w:pPr>
        <w:spacing w:line="360" w:lineRule="auto"/>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6541A9"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Points</w:t>
            </w:r>
          </w:p>
        </w:tc>
      </w:tr>
      <w:tr w:rsidR="009A6F5B" w:rsidRPr="006541A9"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6541A9" w:rsidRDefault="009A6F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80</w:t>
            </w:r>
          </w:p>
        </w:tc>
      </w:tr>
      <w:tr w:rsidR="009A6F5B" w:rsidRPr="006541A9"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6541A9" w:rsidRDefault="009A6F5B" w:rsidP="009A6F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6541A9" w:rsidRDefault="000A155E" w:rsidP="006B7D5B">
            <w:pPr>
              <w:spacing w:line="360" w:lineRule="auto"/>
              <w:rPr>
                <w:rFonts w:ascii="Tahoma" w:hAnsi="Tahoma" w:cs="Tahoma"/>
                <w:b/>
                <w:bCs/>
                <w:sz w:val="18"/>
                <w:szCs w:val="18"/>
                <w:lang w:eastAsia="en-ZA"/>
              </w:rPr>
            </w:pPr>
            <w:r w:rsidRPr="006541A9">
              <w:rPr>
                <w:rFonts w:ascii="Tahoma" w:hAnsi="Tahoma" w:cs="Tahoma"/>
                <w:b/>
                <w:bCs/>
                <w:sz w:val="18"/>
                <w:szCs w:val="18"/>
                <w:lang w:eastAsia="en-ZA"/>
              </w:rPr>
              <w:t xml:space="preserve">Specific </w:t>
            </w:r>
            <w:r w:rsidR="00350331" w:rsidRPr="006541A9">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6541A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Points Allocation</w:t>
                  </w:r>
                </w:p>
              </w:tc>
            </w:tr>
            <w:tr w:rsidR="00350331" w:rsidRPr="006541A9"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6541A9" w:rsidRDefault="00350331" w:rsidP="006B7D5B">
                  <w:pPr>
                    <w:spacing w:line="360" w:lineRule="auto"/>
                    <w:jc w:val="center"/>
                    <w:rPr>
                      <w:rFonts w:ascii="Tahoma" w:hAnsi="Tahoma" w:cs="Tahoma"/>
                      <w:sz w:val="18"/>
                      <w:szCs w:val="18"/>
                      <w:lang w:eastAsia="en-ZA"/>
                    </w:rPr>
                  </w:pPr>
                  <w:r w:rsidRPr="006541A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6541A9" w:rsidRDefault="0048765B" w:rsidP="006B7D5B">
                  <w:pPr>
                    <w:spacing w:line="360" w:lineRule="auto"/>
                    <w:jc w:val="left"/>
                    <w:rPr>
                      <w:rFonts w:ascii="Tahoma" w:hAnsi="Tahoma" w:cs="Tahoma"/>
                      <w:sz w:val="18"/>
                      <w:szCs w:val="18"/>
                      <w:lang w:eastAsia="en-ZA"/>
                    </w:rPr>
                  </w:pPr>
                  <w:r w:rsidRPr="006541A9">
                    <w:rPr>
                      <w:rFonts w:ascii="Tahoma" w:hAnsi="Tahoma" w:cs="Tahoma"/>
                      <w:sz w:val="18"/>
                      <w:szCs w:val="18"/>
                      <w:lang w:eastAsia="en-ZA"/>
                    </w:rPr>
                    <w:t xml:space="preserve">An </w:t>
                  </w:r>
                  <w:r w:rsidRPr="006541A9">
                    <w:rPr>
                      <w:rFonts w:ascii="Tahoma" w:hAnsi="Tahoma" w:cs="Tahoma"/>
                      <w:b/>
                      <w:bCs/>
                      <w:sz w:val="18"/>
                      <w:szCs w:val="18"/>
                      <w:lang w:eastAsia="en-ZA"/>
                    </w:rPr>
                    <w:t xml:space="preserve">HDI </w:t>
                  </w:r>
                  <w:r w:rsidRPr="006541A9">
                    <w:rPr>
                      <w:rFonts w:ascii="Tahoma" w:hAnsi="Tahoma" w:cs="Tahoma"/>
                      <w:sz w:val="18"/>
                      <w:szCs w:val="18"/>
                      <w:lang w:eastAsia="en-ZA"/>
                    </w:rPr>
                    <w:t xml:space="preserve">refers to a </w:t>
                  </w:r>
                  <w:r w:rsidR="00350331" w:rsidRPr="006541A9">
                    <w:rPr>
                      <w:rFonts w:ascii="Tahoma" w:hAnsi="Tahoma" w:cs="Tahoma"/>
                      <w:sz w:val="18"/>
                      <w:szCs w:val="18"/>
                      <w:lang w:eastAsia="en-ZA"/>
                    </w:rPr>
                    <w:t xml:space="preserve">South African citizen who had no franchise in national elections prior to the introduction of the Constitution of the Republic of South </w:t>
                  </w:r>
                  <w:r w:rsidRPr="006541A9">
                    <w:rPr>
                      <w:rFonts w:ascii="Tahoma" w:hAnsi="Tahoma" w:cs="Tahoma"/>
                      <w:sz w:val="18"/>
                      <w:szCs w:val="18"/>
                      <w:lang w:eastAsia="en-ZA"/>
                    </w:rPr>
                    <w:t>Africa, (Act N0. 8 of 1996</w:t>
                  </w:r>
                  <w:r w:rsidR="00350331" w:rsidRPr="006541A9">
                    <w:rPr>
                      <w:rFonts w:ascii="Tahoma" w:hAnsi="Tahoma" w:cs="Tahoma"/>
                      <w:sz w:val="18"/>
                      <w:szCs w:val="18"/>
                      <w:lang w:eastAsia="en-ZA"/>
                    </w:rPr>
                    <w:t>) or the Constitution of the Republic of South Africa,</w:t>
                  </w:r>
                  <w:r w:rsidRPr="006541A9">
                    <w:rPr>
                      <w:rFonts w:ascii="Tahoma" w:hAnsi="Tahoma" w:cs="Tahoma"/>
                      <w:sz w:val="18"/>
                      <w:szCs w:val="18"/>
                      <w:lang w:eastAsia="en-ZA"/>
                    </w:rPr>
                    <w:t xml:space="preserve"> Act NO.5 of 2005</w:t>
                  </w:r>
                  <w:r w:rsidR="00350331" w:rsidRPr="006541A9">
                    <w:rPr>
                      <w:rFonts w:ascii="Tahoma" w:hAnsi="Tahoma" w:cs="Tahoma"/>
                      <w:sz w:val="18"/>
                      <w:szCs w:val="18"/>
                      <w:lang w:eastAsia="en-ZA"/>
                    </w:rPr>
                    <w:t>.</w:t>
                  </w:r>
                  <w:r w:rsidR="000A155E" w:rsidRPr="006541A9">
                    <w:rPr>
                      <w:rFonts w:ascii="Tahoma" w:hAnsi="Tahoma" w:cs="Tahoma"/>
                      <w:sz w:val="18"/>
                      <w:szCs w:val="18"/>
                      <w:lang w:eastAsia="en-ZA"/>
                    </w:rPr>
                    <w:t xml:space="preserve"> </w:t>
                  </w:r>
                  <w:r w:rsidRPr="006541A9">
                    <w:rPr>
                      <w:rFonts w:ascii="Tahoma" w:hAnsi="Tahoma" w:cs="Tahoma"/>
                      <w:sz w:val="18"/>
                      <w:szCs w:val="18"/>
                      <w:lang w:eastAsia="en-ZA"/>
                    </w:rPr>
                    <w:t xml:space="preserve"> </w:t>
                  </w:r>
                  <w:r w:rsidR="000A155E" w:rsidRPr="006541A9">
                    <w:rPr>
                      <w:rFonts w:ascii="Tahoma" w:hAnsi="Tahoma" w:cs="Tahoma"/>
                      <w:sz w:val="18"/>
                      <w:szCs w:val="18"/>
                      <w:lang w:eastAsia="en-ZA"/>
                    </w:rPr>
                    <w:t>(</w:t>
                  </w:r>
                  <w:r w:rsidRPr="006541A9">
                    <w:rPr>
                      <w:rFonts w:ascii="Tahoma" w:hAnsi="Tahoma" w:cs="Tahoma"/>
                      <w:sz w:val="18"/>
                      <w:szCs w:val="18"/>
                      <w:lang w:eastAsia="en-ZA"/>
                    </w:rPr>
                    <w:t xml:space="preserve">Includes a </w:t>
                  </w:r>
                  <w:r w:rsidR="003C1205" w:rsidRPr="006541A9">
                    <w:rPr>
                      <w:rFonts w:ascii="Tahoma" w:hAnsi="Tahoma" w:cs="Tahoma"/>
                      <w:sz w:val="18"/>
                      <w:szCs w:val="18"/>
                      <w:lang w:eastAsia="en-ZA"/>
                    </w:rPr>
                    <w:t>minimum</w:t>
                  </w:r>
                  <w:r w:rsidRPr="006541A9">
                    <w:rPr>
                      <w:rFonts w:ascii="Tahoma" w:hAnsi="Tahoma" w:cs="Tahoma"/>
                      <w:sz w:val="18"/>
                      <w:szCs w:val="18"/>
                      <w:lang w:eastAsia="en-ZA"/>
                    </w:rPr>
                    <w:t xml:space="preserve"> of </w:t>
                  </w:r>
                  <w:r w:rsidR="000A155E" w:rsidRPr="006541A9">
                    <w:rPr>
                      <w:rFonts w:ascii="Tahoma" w:hAnsi="Tahoma" w:cs="Tahoma"/>
                      <w:sz w:val="18"/>
                      <w:szCs w:val="18"/>
                      <w:lang w:eastAsia="en-ZA"/>
                    </w:rPr>
                    <w:t>51</w:t>
                  </w:r>
                  <w:r w:rsidRPr="006541A9">
                    <w:rPr>
                      <w:rFonts w:ascii="Tahoma" w:hAnsi="Tahoma" w:cs="Tahoma"/>
                      <w:sz w:val="18"/>
                      <w:szCs w:val="18"/>
                      <w:lang w:eastAsia="en-ZA"/>
                    </w:rPr>
                    <w:t xml:space="preserve">% </w:t>
                  </w:r>
                  <w:r w:rsidR="000A155E" w:rsidRPr="006541A9">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6541A9" w:rsidRDefault="00350331" w:rsidP="006B7D5B">
                  <w:pPr>
                    <w:spacing w:line="360" w:lineRule="auto"/>
                    <w:jc w:val="left"/>
                    <w:rPr>
                      <w:rFonts w:ascii="Tahoma" w:hAnsi="Tahoma" w:cs="Tahoma"/>
                      <w:color w:val="000000"/>
                      <w:sz w:val="18"/>
                      <w:szCs w:val="18"/>
                      <w:lang w:eastAsia="en-ZA"/>
                    </w:rPr>
                  </w:pPr>
                  <w:r w:rsidRPr="006541A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10</w:t>
                  </w:r>
                </w:p>
              </w:tc>
            </w:tr>
            <w:tr w:rsidR="00350331" w:rsidRPr="006541A9"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6541A9" w:rsidRDefault="00350331" w:rsidP="006B7D5B">
                  <w:pPr>
                    <w:spacing w:line="360" w:lineRule="auto"/>
                    <w:jc w:val="center"/>
                    <w:rPr>
                      <w:rFonts w:ascii="Tahoma" w:hAnsi="Tahoma" w:cs="Tahoma"/>
                      <w:sz w:val="18"/>
                      <w:szCs w:val="18"/>
                      <w:lang w:eastAsia="en-ZA"/>
                    </w:rPr>
                  </w:pPr>
                  <w:r w:rsidRPr="006541A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6541A9" w:rsidRDefault="00350331" w:rsidP="006B7D5B">
                  <w:pPr>
                    <w:spacing w:line="360" w:lineRule="auto"/>
                    <w:jc w:val="left"/>
                    <w:rPr>
                      <w:rFonts w:ascii="Tahoma" w:hAnsi="Tahoma" w:cs="Tahoma"/>
                      <w:sz w:val="18"/>
                      <w:szCs w:val="18"/>
                      <w:lang w:eastAsia="en-ZA"/>
                    </w:rPr>
                  </w:pPr>
                  <w:r w:rsidRPr="006541A9">
                    <w:rPr>
                      <w:rFonts w:ascii="Tahoma" w:hAnsi="Tahoma" w:cs="Tahoma"/>
                      <w:sz w:val="18"/>
                      <w:szCs w:val="18"/>
                      <w:lang w:eastAsia="en-ZA"/>
                    </w:rPr>
                    <w:t>Women</w:t>
                  </w:r>
                  <w:r w:rsidR="000A155E" w:rsidRPr="006541A9">
                    <w:rPr>
                      <w:rFonts w:ascii="Tahoma" w:hAnsi="Tahoma" w:cs="Tahoma"/>
                      <w:sz w:val="18"/>
                      <w:szCs w:val="18"/>
                      <w:lang w:eastAsia="en-ZA"/>
                    </w:rPr>
                    <w:t xml:space="preserve"> </w:t>
                  </w:r>
                </w:p>
                <w:p w14:paraId="47AB5456" w14:textId="2E06603E" w:rsidR="00350331" w:rsidRPr="006541A9" w:rsidRDefault="000A155E" w:rsidP="006B7D5B">
                  <w:pPr>
                    <w:spacing w:line="360" w:lineRule="auto"/>
                    <w:jc w:val="left"/>
                    <w:rPr>
                      <w:rFonts w:ascii="Tahoma" w:hAnsi="Tahoma" w:cs="Tahoma"/>
                      <w:sz w:val="18"/>
                      <w:szCs w:val="18"/>
                      <w:lang w:eastAsia="en-ZA"/>
                    </w:rPr>
                  </w:pPr>
                  <w:r w:rsidRPr="006541A9">
                    <w:rPr>
                      <w:rFonts w:ascii="Tahoma" w:hAnsi="Tahoma" w:cs="Tahoma"/>
                      <w:sz w:val="18"/>
                      <w:szCs w:val="18"/>
                      <w:lang w:eastAsia="en-ZA"/>
                    </w:rPr>
                    <w:t>(minimum 51% ow</w:t>
                  </w:r>
                  <w:r w:rsidR="003115A9" w:rsidRPr="006541A9">
                    <w:rPr>
                      <w:rFonts w:ascii="Tahoma" w:hAnsi="Tahoma" w:cs="Tahoma"/>
                      <w:sz w:val="18"/>
                      <w:szCs w:val="18"/>
                      <w:lang w:eastAsia="en-ZA"/>
                    </w:rPr>
                    <w:t>n</w:t>
                  </w:r>
                  <w:r w:rsidRPr="006541A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6541A9" w:rsidRDefault="00350331" w:rsidP="006B7D5B">
                  <w:pPr>
                    <w:spacing w:line="360" w:lineRule="auto"/>
                    <w:jc w:val="left"/>
                    <w:rPr>
                      <w:rFonts w:ascii="Tahoma" w:hAnsi="Tahoma" w:cs="Tahoma"/>
                      <w:color w:val="000000"/>
                      <w:sz w:val="18"/>
                      <w:szCs w:val="18"/>
                      <w:lang w:eastAsia="en-ZA"/>
                    </w:rPr>
                  </w:pPr>
                  <w:r w:rsidRPr="006541A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8</w:t>
                  </w:r>
                </w:p>
              </w:tc>
            </w:tr>
            <w:tr w:rsidR="00350331" w:rsidRPr="006541A9"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6541A9" w:rsidRDefault="00350331" w:rsidP="006B7D5B">
                  <w:pPr>
                    <w:spacing w:line="360" w:lineRule="auto"/>
                    <w:jc w:val="center"/>
                    <w:rPr>
                      <w:rFonts w:ascii="Tahoma" w:hAnsi="Tahoma" w:cs="Tahoma"/>
                      <w:sz w:val="18"/>
                      <w:szCs w:val="18"/>
                      <w:lang w:eastAsia="en-ZA"/>
                    </w:rPr>
                  </w:pPr>
                  <w:r w:rsidRPr="006541A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6541A9" w:rsidRDefault="0048765B" w:rsidP="006B7D5B">
                  <w:pPr>
                    <w:spacing w:line="360" w:lineRule="auto"/>
                    <w:jc w:val="left"/>
                    <w:rPr>
                      <w:rFonts w:ascii="Tahoma" w:hAnsi="Tahoma" w:cs="Tahoma"/>
                      <w:sz w:val="18"/>
                      <w:szCs w:val="18"/>
                      <w:lang w:eastAsia="en-ZA"/>
                    </w:rPr>
                  </w:pPr>
                  <w:r w:rsidRPr="006541A9">
                    <w:rPr>
                      <w:rFonts w:ascii="Tahoma" w:hAnsi="Tahoma" w:cs="Tahoma"/>
                      <w:sz w:val="18"/>
                      <w:szCs w:val="18"/>
                      <w:lang w:eastAsia="en-ZA"/>
                    </w:rPr>
                    <w:t xml:space="preserve">(Persons living </w:t>
                  </w:r>
                  <w:r w:rsidR="00350331" w:rsidRPr="006541A9">
                    <w:rPr>
                      <w:rFonts w:ascii="Tahoma" w:hAnsi="Tahoma" w:cs="Tahoma"/>
                      <w:sz w:val="18"/>
                      <w:szCs w:val="18"/>
                      <w:lang w:eastAsia="en-ZA"/>
                    </w:rPr>
                    <w:t>with disabilities</w:t>
                  </w:r>
                  <w:r w:rsidR="000A155E" w:rsidRPr="006541A9">
                    <w:rPr>
                      <w:rFonts w:ascii="Tahoma" w:hAnsi="Tahoma" w:cs="Tahoma"/>
                      <w:sz w:val="18"/>
                      <w:szCs w:val="18"/>
                      <w:lang w:eastAsia="en-ZA"/>
                    </w:rPr>
                    <w:t xml:space="preserve"> </w:t>
                  </w:r>
                </w:p>
                <w:p w14:paraId="318025A5" w14:textId="2F1F3668" w:rsidR="00350331" w:rsidRPr="006541A9" w:rsidRDefault="000A155E" w:rsidP="006B7D5B">
                  <w:pPr>
                    <w:spacing w:line="360" w:lineRule="auto"/>
                    <w:jc w:val="left"/>
                    <w:rPr>
                      <w:rFonts w:ascii="Tahoma" w:hAnsi="Tahoma" w:cs="Tahoma"/>
                      <w:sz w:val="18"/>
                      <w:szCs w:val="18"/>
                      <w:lang w:eastAsia="en-ZA"/>
                    </w:rPr>
                  </w:pPr>
                  <w:r w:rsidRPr="006541A9">
                    <w:rPr>
                      <w:rFonts w:ascii="Tahoma" w:hAnsi="Tahoma" w:cs="Tahoma"/>
                      <w:sz w:val="18"/>
                      <w:szCs w:val="18"/>
                      <w:lang w:eastAsia="en-ZA"/>
                    </w:rPr>
                    <w:t>(minimum 51% ow</w:t>
                  </w:r>
                  <w:r w:rsidR="003115A9" w:rsidRPr="006541A9">
                    <w:rPr>
                      <w:rFonts w:ascii="Tahoma" w:hAnsi="Tahoma" w:cs="Tahoma"/>
                      <w:sz w:val="18"/>
                      <w:szCs w:val="18"/>
                      <w:lang w:eastAsia="en-ZA"/>
                    </w:rPr>
                    <w:t>n</w:t>
                  </w:r>
                  <w:r w:rsidRPr="006541A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6541A9" w:rsidRDefault="00350331" w:rsidP="006B7D5B">
                  <w:pPr>
                    <w:spacing w:line="360" w:lineRule="auto"/>
                    <w:jc w:val="left"/>
                    <w:rPr>
                      <w:rFonts w:ascii="Tahoma" w:hAnsi="Tahoma" w:cs="Tahoma"/>
                      <w:color w:val="000000"/>
                      <w:sz w:val="18"/>
                      <w:szCs w:val="18"/>
                      <w:lang w:eastAsia="en-ZA"/>
                    </w:rPr>
                  </w:pPr>
                  <w:r w:rsidRPr="006541A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6541A9" w:rsidRDefault="00350331" w:rsidP="006B7D5B">
                  <w:pPr>
                    <w:spacing w:line="360" w:lineRule="auto"/>
                    <w:jc w:val="center"/>
                    <w:rPr>
                      <w:rFonts w:ascii="Tahoma" w:hAnsi="Tahoma" w:cs="Tahoma"/>
                      <w:color w:val="000000"/>
                      <w:sz w:val="18"/>
                      <w:szCs w:val="18"/>
                      <w:lang w:eastAsia="en-ZA"/>
                    </w:rPr>
                  </w:pPr>
                  <w:r w:rsidRPr="006541A9">
                    <w:rPr>
                      <w:rFonts w:ascii="Tahoma" w:hAnsi="Tahoma" w:cs="Tahoma"/>
                      <w:color w:val="000000"/>
                      <w:sz w:val="18"/>
                      <w:szCs w:val="18"/>
                      <w:lang w:eastAsia="en-ZA"/>
                    </w:rPr>
                    <w:t>2</w:t>
                  </w:r>
                </w:p>
              </w:tc>
            </w:tr>
          </w:tbl>
          <w:p w14:paraId="790FAC9F" w14:textId="302EF067" w:rsidR="00350331" w:rsidRPr="006541A9" w:rsidRDefault="00350331" w:rsidP="006B7D5B">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20</w:t>
            </w:r>
          </w:p>
        </w:tc>
      </w:tr>
      <w:tr w:rsidR="009A6F5B" w:rsidRPr="006541A9"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6541A9" w:rsidRDefault="009A6F5B" w:rsidP="006B7D5B">
            <w:pPr>
              <w:spacing w:line="360" w:lineRule="auto"/>
              <w:jc w:val="left"/>
              <w:rPr>
                <w:rFonts w:ascii="Tahoma" w:hAnsi="Tahoma" w:cs="Tahoma"/>
                <w:b/>
                <w:bCs/>
                <w:sz w:val="18"/>
                <w:szCs w:val="18"/>
                <w:lang w:eastAsia="en-ZA"/>
              </w:rPr>
            </w:pPr>
            <w:r w:rsidRPr="006541A9">
              <w:rPr>
                <w:rFonts w:ascii="Tahoma" w:hAnsi="Tahoma" w:cs="Tahoma"/>
                <w:b/>
                <w:bCs/>
                <w:sz w:val="18"/>
                <w:szCs w:val="18"/>
                <w:lang w:eastAsia="en-ZA"/>
              </w:rPr>
              <w:t>100</w:t>
            </w:r>
          </w:p>
        </w:tc>
      </w:tr>
    </w:tbl>
    <w:p w14:paraId="3F35BAF1" w14:textId="77777777" w:rsidR="009A6F5B" w:rsidRPr="006541A9" w:rsidRDefault="009A6F5B" w:rsidP="009A6F5B">
      <w:pPr>
        <w:spacing w:line="360" w:lineRule="auto"/>
        <w:rPr>
          <w:rFonts w:ascii="Tahoma" w:hAnsi="Tahoma" w:cs="Tahoma"/>
          <w:sz w:val="18"/>
          <w:szCs w:val="18"/>
        </w:rPr>
      </w:pPr>
    </w:p>
    <w:p w14:paraId="54EE8006" w14:textId="77777777" w:rsidR="002030F2" w:rsidRPr="006541A9" w:rsidRDefault="002030F2" w:rsidP="0043222B">
      <w:pPr>
        <w:pStyle w:val="AnnexH1"/>
        <w:spacing w:line="360" w:lineRule="auto"/>
        <w:rPr>
          <w:rFonts w:ascii="Tahoma" w:hAnsi="Tahoma" w:cs="Tahoma"/>
          <w:color w:val="auto"/>
          <w:sz w:val="18"/>
          <w:szCs w:val="18"/>
        </w:rPr>
      </w:pPr>
      <w:r w:rsidRPr="006541A9">
        <w:rPr>
          <w:rFonts w:ascii="Tahoma" w:hAnsi="Tahoma" w:cs="Tahoma"/>
          <w:color w:val="auto"/>
          <w:sz w:val="18"/>
          <w:szCs w:val="18"/>
        </w:rPr>
        <w:lastRenderedPageBreak/>
        <w:t>COST BREAK DOWN</w:t>
      </w:r>
      <w:bookmarkEnd w:id="15"/>
      <w:r w:rsidRPr="006541A9">
        <w:rPr>
          <w:rFonts w:ascii="Tahoma" w:hAnsi="Tahoma" w:cs="Tahoma"/>
          <w:color w:val="auto"/>
          <w:sz w:val="18"/>
          <w:szCs w:val="18"/>
        </w:rPr>
        <w:t xml:space="preserve"> </w:t>
      </w:r>
      <w:bookmarkEnd w:id="16"/>
      <w:bookmarkEnd w:id="17"/>
    </w:p>
    <w:p w14:paraId="3C1E1F33" w14:textId="77777777" w:rsidR="00B05B49" w:rsidRPr="006541A9" w:rsidRDefault="00B05B49" w:rsidP="0043222B">
      <w:pPr>
        <w:spacing w:line="360" w:lineRule="auto"/>
        <w:rPr>
          <w:rFonts w:ascii="Tahoma" w:hAnsi="Tahoma" w:cs="Tahoma"/>
          <w:bCs/>
          <w:sz w:val="18"/>
          <w:szCs w:val="18"/>
          <w:lang w:val="en-US"/>
        </w:rPr>
      </w:pPr>
    </w:p>
    <w:p w14:paraId="06FC6A88" w14:textId="77777777" w:rsidR="00271A5A" w:rsidRPr="006541A9" w:rsidRDefault="00271A5A" w:rsidP="00271A5A">
      <w:pPr>
        <w:pStyle w:val="ListParagraph"/>
        <w:numPr>
          <w:ilvl w:val="0"/>
          <w:numId w:val="11"/>
        </w:numPr>
        <w:spacing w:line="360" w:lineRule="auto"/>
        <w:rPr>
          <w:rFonts w:ascii="Tahoma" w:hAnsi="Tahoma" w:cs="Tahoma"/>
          <w:bCs/>
          <w:sz w:val="18"/>
          <w:szCs w:val="18"/>
          <w:lang w:val="en-US"/>
        </w:rPr>
      </w:pPr>
      <w:r w:rsidRPr="006541A9">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6541A9" w:rsidRDefault="00271A5A" w:rsidP="00271A5A">
      <w:pPr>
        <w:pStyle w:val="ListParagraph"/>
        <w:numPr>
          <w:ilvl w:val="0"/>
          <w:numId w:val="11"/>
        </w:numPr>
        <w:spacing w:line="360" w:lineRule="auto"/>
        <w:rPr>
          <w:rFonts w:ascii="Tahoma" w:hAnsi="Tahoma" w:cs="Tahoma"/>
          <w:bCs/>
          <w:sz w:val="18"/>
          <w:szCs w:val="18"/>
          <w:lang w:val="en-US"/>
        </w:rPr>
      </w:pPr>
      <w:r w:rsidRPr="006541A9">
        <w:rPr>
          <w:rFonts w:ascii="Tahoma" w:hAnsi="Tahoma" w:cs="Tahoma"/>
          <w:sz w:val="18"/>
          <w:szCs w:val="18"/>
        </w:rPr>
        <w:t>Should the service provider who is not VAT-registered charge VAT, the service provider will be automatically disqualified.</w:t>
      </w:r>
    </w:p>
    <w:p w14:paraId="49AAE426" w14:textId="77777777" w:rsidR="00271A5A" w:rsidRPr="006541A9" w:rsidRDefault="00271A5A" w:rsidP="00271A5A">
      <w:pPr>
        <w:pStyle w:val="ListParagraph"/>
        <w:numPr>
          <w:ilvl w:val="0"/>
          <w:numId w:val="11"/>
        </w:numPr>
        <w:spacing w:line="360" w:lineRule="auto"/>
        <w:rPr>
          <w:rFonts w:ascii="Tahoma" w:hAnsi="Tahoma" w:cs="Tahoma"/>
          <w:b/>
          <w:bCs/>
          <w:sz w:val="18"/>
          <w:szCs w:val="18"/>
          <w:lang w:val="en-US"/>
        </w:rPr>
      </w:pPr>
      <w:r w:rsidRPr="006541A9">
        <w:rPr>
          <w:rFonts w:ascii="Tahoma" w:hAnsi="Tahoma" w:cs="Tahoma"/>
          <w:b/>
          <w:bCs/>
          <w:sz w:val="18"/>
          <w:szCs w:val="18"/>
        </w:rPr>
        <w:t>Only prices completed in the table below will be accepted for evaluation purposes. Failure to provide prices on the table below lead to disqualification</w:t>
      </w:r>
    </w:p>
    <w:p w14:paraId="74A8E4BA" w14:textId="2E1F9C1A" w:rsidR="00D60FDA" w:rsidRPr="00380491" w:rsidRDefault="00271A5A" w:rsidP="002E183A">
      <w:pPr>
        <w:pStyle w:val="ListParagraph"/>
        <w:numPr>
          <w:ilvl w:val="0"/>
          <w:numId w:val="11"/>
        </w:numPr>
        <w:spacing w:line="360" w:lineRule="auto"/>
        <w:rPr>
          <w:rFonts w:ascii="Tahoma" w:hAnsi="Tahoma" w:cs="Tahoma"/>
          <w:bCs/>
          <w:sz w:val="18"/>
          <w:szCs w:val="18"/>
          <w:lang w:val="en-US"/>
        </w:rPr>
      </w:pPr>
      <w:r w:rsidRPr="006541A9">
        <w:rPr>
          <w:rFonts w:ascii="Tahoma" w:hAnsi="Tahoma" w:cs="Tahoma"/>
          <w:bCs/>
          <w:sz w:val="18"/>
          <w:szCs w:val="18"/>
          <w:lang w:val="en-US"/>
        </w:rPr>
        <w:t>No price changes will be accepted after the official Award Letter / 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956652" w:rsidRPr="006541A9" w14:paraId="02588A60" w14:textId="77777777">
        <w:trPr>
          <w:trHeight w:val="522"/>
        </w:trPr>
        <w:tc>
          <w:tcPr>
            <w:tcW w:w="553" w:type="dxa"/>
          </w:tcPr>
          <w:p w14:paraId="2508AAFD" w14:textId="77777777" w:rsidR="00956652" w:rsidRPr="006541A9" w:rsidRDefault="00956652">
            <w:pPr>
              <w:spacing w:after="200" w:line="360" w:lineRule="auto"/>
              <w:rPr>
                <w:rFonts w:ascii="Tahoma" w:hAnsi="Tahoma" w:cs="Tahoma"/>
                <w:b/>
                <w:sz w:val="18"/>
                <w:szCs w:val="18"/>
                <w:lang w:eastAsia="en-ZA"/>
              </w:rPr>
            </w:pPr>
            <w:r w:rsidRPr="006541A9">
              <w:rPr>
                <w:rFonts w:ascii="Tahoma" w:hAnsi="Tahoma" w:cs="Tahoma"/>
                <w:b/>
                <w:sz w:val="18"/>
                <w:szCs w:val="18"/>
                <w:lang w:eastAsia="en-ZA"/>
              </w:rPr>
              <w:t>NO.</w:t>
            </w:r>
          </w:p>
        </w:tc>
        <w:tc>
          <w:tcPr>
            <w:tcW w:w="3625" w:type="dxa"/>
          </w:tcPr>
          <w:p w14:paraId="58946DC5" w14:textId="77777777" w:rsidR="00956652" w:rsidRPr="006541A9" w:rsidRDefault="00956652">
            <w:pPr>
              <w:spacing w:after="200" w:line="360" w:lineRule="auto"/>
              <w:jc w:val="center"/>
              <w:rPr>
                <w:rFonts w:ascii="Tahoma" w:hAnsi="Tahoma" w:cs="Tahoma"/>
                <w:b/>
                <w:sz w:val="18"/>
                <w:szCs w:val="18"/>
                <w:lang w:eastAsia="en-ZA"/>
              </w:rPr>
            </w:pPr>
            <w:r w:rsidRPr="006541A9">
              <w:rPr>
                <w:rFonts w:ascii="Tahoma" w:hAnsi="Tahoma" w:cs="Tahoma"/>
                <w:b/>
                <w:sz w:val="18"/>
                <w:szCs w:val="18"/>
                <w:lang w:eastAsia="en-ZA"/>
              </w:rPr>
              <w:t>ITEM DESCRIPTION</w:t>
            </w:r>
          </w:p>
        </w:tc>
        <w:tc>
          <w:tcPr>
            <w:tcW w:w="2034" w:type="dxa"/>
          </w:tcPr>
          <w:p w14:paraId="514411CE" w14:textId="0022A242" w:rsidR="00956652" w:rsidRPr="006541A9" w:rsidRDefault="00A5664C">
            <w:pPr>
              <w:spacing w:after="200" w:line="360" w:lineRule="auto"/>
              <w:jc w:val="center"/>
              <w:rPr>
                <w:rFonts w:ascii="Tahoma" w:hAnsi="Tahoma" w:cs="Tahoma"/>
                <w:b/>
                <w:sz w:val="18"/>
                <w:szCs w:val="18"/>
                <w:lang w:eastAsia="en-ZA"/>
              </w:rPr>
            </w:pPr>
            <w:r w:rsidRPr="006541A9">
              <w:rPr>
                <w:rFonts w:ascii="Tahoma" w:hAnsi="Tahoma" w:cs="Tahoma"/>
                <w:b/>
                <w:sz w:val="18"/>
                <w:szCs w:val="18"/>
                <w:lang w:eastAsia="en-ZA"/>
              </w:rPr>
              <w:t xml:space="preserve">QUANTITIES  </w:t>
            </w:r>
          </w:p>
        </w:tc>
        <w:tc>
          <w:tcPr>
            <w:tcW w:w="2021" w:type="dxa"/>
          </w:tcPr>
          <w:p w14:paraId="3B6BF39D" w14:textId="7364BF49" w:rsidR="00956652" w:rsidRPr="006541A9" w:rsidRDefault="00A5664C">
            <w:pPr>
              <w:spacing w:after="200" w:line="360" w:lineRule="auto"/>
              <w:jc w:val="center"/>
              <w:rPr>
                <w:rFonts w:ascii="Tahoma" w:hAnsi="Tahoma" w:cs="Tahoma"/>
                <w:b/>
                <w:sz w:val="18"/>
                <w:szCs w:val="18"/>
                <w:lang w:eastAsia="en-ZA"/>
              </w:rPr>
            </w:pPr>
            <w:r w:rsidRPr="006541A9">
              <w:rPr>
                <w:rFonts w:ascii="Tahoma" w:hAnsi="Tahoma" w:cs="Tahoma"/>
                <w:b/>
                <w:sz w:val="18"/>
                <w:szCs w:val="18"/>
                <w:lang w:eastAsia="en-ZA"/>
              </w:rPr>
              <w:t xml:space="preserve">UNIT PRICE </w:t>
            </w:r>
          </w:p>
        </w:tc>
        <w:tc>
          <w:tcPr>
            <w:tcW w:w="2020" w:type="dxa"/>
          </w:tcPr>
          <w:p w14:paraId="376D9777" w14:textId="77777777" w:rsidR="00956652" w:rsidRPr="006541A9" w:rsidRDefault="00956652">
            <w:pPr>
              <w:spacing w:after="200" w:line="360" w:lineRule="auto"/>
              <w:jc w:val="center"/>
              <w:rPr>
                <w:rFonts w:ascii="Tahoma" w:hAnsi="Tahoma" w:cs="Tahoma"/>
                <w:b/>
                <w:sz w:val="18"/>
                <w:szCs w:val="18"/>
                <w:lang w:eastAsia="en-ZA"/>
              </w:rPr>
            </w:pPr>
            <w:r w:rsidRPr="006541A9">
              <w:rPr>
                <w:rFonts w:ascii="Tahoma" w:hAnsi="Tahoma" w:cs="Tahoma"/>
                <w:b/>
                <w:sz w:val="18"/>
                <w:szCs w:val="18"/>
                <w:lang w:eastAsia="en-ZA"/>
              </w:rPr>
              <w:t>TOTAL PRICE</w:t>
            </w:r>
          </w:p>
        </w:tc>
      </w:tr>
      <w:tr w:rsidR="00956652" w:rsidRPr="006541A9" w14:paraId="4AD852DF" w14:textId="77777777">
        <w:trPr>
          <w:trHeight w:val="501"/>
        </w:trPr>
        <w:tc>
          <w:tcPr>
            <w:tcW w:w="553" w:type="dxa"/>
          </w:tcPr>
          <w:p w14:paraId="19C125B2" w14:textId="77777777" w:rsidR="00956652" w:rsidRPr="006541A9" w:rsidRDefault="00956652">
            <w:pPr>
              <w:spacing w:after="200" w:line="360" w:lineRule="auto"/>
              <w:rPr>
                <w:rFonts w:ascii="Tahoma" w:hAnsi="Tahoma" w:cs="Tahoma"/>
                <w:b/>
                <w:sz w:val="18"/>
                <w:szCs w:val="18"/>
                <w:lang w:eastAsia="en-ZA"/>
              </w:rPr>
            </w:pPr>
            <w:r w:rsidRPr="006541A9">
              <w:rPr>
                <w:rFonts w:ascii="Tahoma" w:hAnsi="Tahoma" w:cs="Tahoma"/>
                <w:b/>
                <w:sz w:val="18"/>
                <w:szCs w:val="18"/>
                <w:lang w:eastAsia="en-ZA"/>
              </w:rPr>
              <w:t>1</w:t>
            </w:r>
          </w:p>
        </w:tc>
        <w:tc>
          <w:tcPr>
            <w:tcW w:w="3625" w:type="dxa"/>
          </w:tcPr>
          <w:p w14:paraId="21CFE693" w14:textId="07619FCC" w:rsidR="00956652" w:rsidRPr="006541A9" w:rsidRDefault="00A90073" w:rsidP="00A5664C">
            <w:pPr>
              <w:tabs>
                <w:tab w:val="left" w:pos="6120"/>
              </w:tabs>
              <w:autoSpaceDE w:val="0"/>
              <w:autoSpaceDN w:val="0"/>
              <w:spacing w:line="360" w:lineRule="auto"/>
              <w:jc w:val="left"/>
              <w:rPr>
                <w:rFonts w:ascii="Tahoma" w:hAnsi="Tahoma" w:cs="Tahoma"/>
                <w:bCs/>
                <w:sz w:val="18"/>
                <w:szCs w:val="18"/>
              </w:rPr>
            </w:pPr>
            <w:r w:rsidRPr="006541A9">
              <w:rPr>
                <w:rFonts w:ascii="Tahoma" w:hAnsi="Tahoma" w:cs="Tahoma"/>
                <w:bCs/>
                <w:sz w:val="18"/>
                <w:szCs w:val="18"/>
              </w:rPr>
              <w:t>Collection</w:t>
            </w:r>
            <w:r>
              <w:rPr>
                <w:rFonts w:ascii="Tahoma" w:hAnsi="Tahoma" w:cs="Tahoma"/>
                <w:bCs/>
                <w:sz w:val="18"/>
                <w:szCs w:val="18"/>
              </w:rPr>
              <w:t xml:space="preserve"> and Disposal of </w:t>
            </w:r>
            <w:r w:rsidR="00A37303">
              <w:rPr>
                <w:rFonts w:ascii="Tahoma" w:hAnsi="Tahoma" w:cs="Tahoma"/>
                <w:bCs/>
                <w:sz w:val="18"/>
                <w:szCs w:val="18"/>
              </w:rPr>
              <w:t>A</w:t>
            </w:r>
            <w:r>
              <w:rPr>
                <w:rFonts w:ascii="Tahoma" w:hAnsi="Tahoma" w:cs="Tahoma"/>
                <w:bCs/>
                <w:sz w:val="18"/>
                <w:szCs w:val="18"/>
              </w:rPr>
              <w:t>ssets</w:t>
            </w:r>
            <w:r w:rsidR="00A37303">
              <w:rPr>
                <w:rFonts w:ascii="Tahoma" w:hAnsi="Tahoma" w:cs="Tahoma"/>
                <w:bCs/>
                <w:sz w:val="18"/>
                <w:szCs w:val="18"/>
              </w:rPr>
              <w:t xml:space="preserve"> (As per specification)</w:t>
            </w:r>
          </w:p>
        </w:tc>
        <w:tc>
          <w:tcPr>
            <w:tcW w:w="2034" w:type="dxa"/>
          </w:tcPr>
          <w:p w14:paraId="3FCD55C4" w14:textId="3BFD5CFB" w:rsidR="00956652" w:rsidRPr="006541A9" w:rsidRDefault="008515D3">
            <w:pPr>
              <w:spacing w:after="200" w:line="360" w:lineRule="auto"/>
              <w:jc w:val="center"/>
              <w:rPr>
                <w:rFonts w:ascii="Tahoma" w:hAnsi="Tahoma" w:cs="Tahoma"/>
                <w:bCs/>
                <w:sz w:val="18"/>
                <w:szCs w:val="18"/>
                <w:lang w:eastAsia="en-ZA"/>
              </w:rPr>
            </w:pPr>
            <w:r w:rsidRPr="006541A9">
              <w:rPr>
                <w:rFonts w:ascii="Tahoma" w:hAnsi="Tahoma" w:cs="Tahoma"/>
                <w:bCs/>
                <w:sz w:val="18"/>
                <w:szCs w:val="18"/>
              </w:rPr>
              <w:t>1</w:t>
            </w:r>
          </w:p>
        </w:tc>
        <w:tc>
          <w:tcPr>
            <w:tcW w:w="2021" w:type="dxa"/>
          </w:tcPr>
          <w:p w14:paraId="43601B2B" w14:textId="77777777" w:rsidR="00956652" w:rsidRPr="006541A9" w:rsidRDefault="00956652">
            <w:pPr>
              <w:spacing w:after="200" w:line="360" w:lineRule="auto"/>
              <w:rPr>
                <w:rFonts w:ascii="Tahoma" w:hAnsi="Tahoma" w:cs="Tahoma"/>
                <w:b/>
                <w:sz w:val="18"/>
                <w:szCs w:val="18"/>
                <w:lang w:eastAsia="en-ZA"/>
              </w:rPr>
            </w:pPr>
          </w:p>
        </w:tc>
        <w:tc>
          <w:tcPr>
            <w:tcW w:w="2020" w:type="dxa"/>
          </w:tcPr>
          <w:p w14:paraId="58FF07BA" w14:textId="77777777" w:rsidR="00956652" w:rsidRPr="006541A9" w:rsidRDefault="00956652">
            <w:pPr>
              <w:spacing w:after="200" w:line="360" w:lineRule="auto"/>
              <w:rPr>
                <w:rFonts w:ascii="Tahoma" w:hAnsi="Tahoma" w:cs="Tahoma"/>
                <w:b/>
                <w:sz w:val="18"/>
                <w:szCs w:val="18"/>
                <w:lang w:eastAsia="en-ZA"/>
              </w:rPr>
            </w:pPr>
          </w:p>
        </w:tc>
      </w:tr>
      <w:tr w:rsidR="00956652" w:rsidRPr="006541A9" w14:paraId="13B47E9C" w14:textId="77777777">
        <w:trPr>
          <w:trHeight w:val="522"/>
        </w:trPr>
        <w:tc>
          <w:tcPr>
            <w:tcW w:w="8233" w:type="dxa"/>
            <w:gridSpan w:val="4"/>
          </w:tcPr>
          <w:p w14:paraId="5A67DF61" w14:textId="77777777" w:rsidR="00956652" w:rsidRPr="006541A9" w:rsidRDefault="00956652">
            <w:pPr>
              <w:spacing w:after="200" w:line="360" w:lineRule="auto"/>
              <w:jc w:val="right"/>
              <w:rPr>
                <w:rFonts w:ascii="Tahoma" w:hAnsi="Tahoma" w:cs="Tahoma"/>
                <w:b/>
                <w:sz w:val="18"/>
                <w:szCs w:val="18"/>
                <w:lang w:eastAsia="en-ZA"/>
              </w:rPr>
            </w:pPr>
            <w:r w:rsidRPr="006541A9">
              <w:rPr>
                <w:rFonts w:ascii="Tahoma" w:hAnsi="Tahoma" w:cs="Tahoma"/>
                <w:b/>
                <w:sz w:val="18"/>
                <w:szCs w:val="18"/>
                <w:lang w:eastAsia="en-ZA"/>
              </w:rPr>
              <w:t xml:space="preserve">TOTAL </w:t>
            </w:r>
          </w:p>
        </w:tc>
        <w:tc>
          <w:tcPr>
            <w:tcW w:w="2020" w:type="dxa"/>
          </w:tcPr>
          <w:p w14:paraId="5DF178CF" w14:textId="77777777" w:rsidR="00956652" w:rsidRPr="006541A9" w:rsidRDefault="00956652">
            <w:pPr>
              <w:spacing w:after="200" w:line="360" w:lineRule="auto"/>
              <w:rPr>
                <w:rFonts w:ascii="Tahoma" w:hAnsi="Tahoma" w:cs="Tahoma"/>
                <w:b/>
                <w:sz w:val="18"/>
                <w:szCs w:val="18"/>
                <w:lang w:eastAsia="en-ZA"/>
              </w:rPr>
            </w:pPr>
          </w:p>
        </w:tc>
      </w:tr>
      <w:tr w:rsidR="00956652" w:rsidRPr="006541A9" w14:paraId="180D0347" w14:textId="77777777">
        <w:trPr>
          <w:trHeight w:val="507"/>
        </w:trPr>
        <w:tc>
          <w:tcPr>
            <w:tcW w:w="8233" w:type="dxa"/>
            <w:gridSpan w:val="4"/>
          </w:tcPr>
          <w:p w14:paraId="0E69DF3F" w14:textId="77777777" w:rsidR="00956652" w:rsidRPr="006541A9" w:rsidRDefault="00956652">
            <w:pPr>
              <w:spacing w:after="200" w:line="360" w:lineRule="auto"/>
              <w:jc w:val="right"/>
              <w:rPr>
                <w:rFonts w:ascii="Tahoma" w:hAnsi="Tahoma" w:cs="Tahoma"/>
                <w:b/>
                <w:sz w:val="18"/>
                <w:szCs w:val="18"/>
                <w:lang w:eastAsia="en-ZA"/>
              </w:rPr>
            </w:pPr>
            <w:r w:rsidRPr="006541A9">
              <w:rPr>
                <w:rFonts w:ascii="Tahoma" w:hAnsi="Tahoma" w:cs="Tahoma"/>
                <w:b/>
                <w:sz w:val="18"/>
                <w:szCs w:val="18"/>
                <w:lang w:eastAsia="en-ZA"/>
              </w:rPr>
              <w:t>VAT (IF VAT REGISTERED)</w:t>
            </w:r>
          </w:p>
        </w:tc>
        <w:tc>
          <w:tcPr>
            <w:tcW w:w="2020" w:type="dxa"/>
          </w:tcPr>
          <w:p w14:paraId="0EA62CB0" w14:textId="77777777" w:rsidR="00956652" w:rsidRPr="006541A9" w:rsidRDefault="00956652">
            <w:pPr>
              <w:spacing w:after="200" w:line="360" w:lineRule="auto"/>
              <w:rPr>
                <w:rFonts w:ascii="Tahoma" w:hAnsi="Tahoma" w:cs="Tahoma"/>
                <w:b/>
                <w:sz w:val="18"/>
                <w:szCs w:val="18"/>
                <w:lang w:eastAsia="en-ZA"/>
              </w:rPr>
            </w:pPr>
          </w:p>
        </w:tc>
      </w:tr>
      <w:tr w:rsidR="00956652" w:rsidRPr="006541A9" w14:paraId="188C97D3" w14:textId="77777777">
        <w:trPr>
          <w:trHeight w:val="522"/>
        </w:trPr>
        <w:tc>
          <w:tcPr>
            <w:tcW w:w="8233" w:type="dxa"/>
            <w:gridSpan w:val="4"/>
          </w:tcPr>
          <w:p w14:paraId="46437C21" w14:textId="77777777" w:rsidR="00956652" w:rsidRPr="006541A9" w:rsidRDefault="00956652">
            <w:pPr>
              <w:spacing w:after="200" w:line="360" w:lineRule="auto"/>
              <w:jc w:val="right"/>
              <w:rPr>
                <w:rFonts w:ascii="Tahoma" w:hAnsi="Tahoma" w:cs="Tahoma"/>
                <w:b/>
                <w:sz w:val="18"/>
                <w:szCs w:val="18"/>
                <w:lang w:eastAsia="en-ZA"/>
              </w:rPr>
            </w:pPr>
            <w:r w:rsidRPr="006541A9">
              <w:rPr>
                <w:rFonts w:ascii="Tahoma" w:hAnsi="Tahoma" w:cs="Tahoma"/>
                <w:b/>
                <w:sz w:val="18"/>
                <w:szCs w:val="18"/>
                <w:lang w:eastAsia="en-ZA"/>
              </w:rPr>
              <w:t>GRAND TOTAL (VAT INCLUSIVE - IF VAT REGISTERED)</w:t>
            </w:r>
          </w:p>
        </w:tc>
        <w:tc>
          <w:tcPr>
            <w:tcW w:w="2020" w:type="dxa"/>
          </w:tcPr>
          <w:p w14:paraId="25FDE6D1" w14:textId="77777777" w:rsidR="00956652" w:rsidRPr="006541A9" w:rsidRDefault="00956652">
            <w:pPr>
              <w:spacing w:after="200" w:line="360" w:lineRule="auto"/>
              <w:rPr>
                <w:rFonts w:ascii="Tahoma" w:hAnsi="Tahoma" w:cs="Tahoma"/>
                <w:b/>
                <w:sz w:val="18"/>
                <w:szCs w:val="18"/>
                <w:lang w:eastAsia="en-ZA"/>
              </w:rPr>
            </w:pPr>
          </w:p>
        </w:tc>
      </w:tr>
    </w:tbl>
    <w:p w14:paraId="7F6E6EFE" w14:textId="77777777" w:rsidR="00D60FDA" w:rsidRPr="006541A9" w:rsidRDefault="00D60FDA" w:rsidP="002E183A">
      <w:pPr>
        <w:spacing w:line="360" w:lineRule="auto"/>
        <w:jc w:val="left"/>
        <w:rPr>
          <w:rFonts w:ascii="Tahoma" w:hAnsi="Tahoma" w:cs="Tahoma"/>
          <w:bCs/>
          <w:sz w:val="18"/>
          <w:szCs w:val="18"/>
          <w:lang w:val="en-US"/>
        </w:rPr>
      </w:pPr>
    </w:p>
    <w:p w14:paraId="1FB6E518" w14:textId="7B2617DD" w:rsidR="002E183A" w:rsidRPr="006541A9" w:rsidRDefault="002E183A" w:rsidP="002E183A">
      <w:pPr>
        <w:spacing w:line="360" w:lineRule="auto"/>
        <w:jc w:val="left"/>
        <w:rPr>
          <w:rFonts w:ascii="Tahoma" w:hAnsi="Tahoma" w:cs="Tahoma"/>
          <w:bCs/>
          <w:sz w:val="18"/>
          <w:szCs w:val="18"/>
          <w:lang w:val="en-US"/>
        </w:rPr>
      </w:pPr>
      <w:r w:rsidRPr="006541A9">
        <w:rPr>
          <w:rFonts w:ascii="Tahoma" w:hAnsi="Tahoma" w:cs="Tahoma"/>
          <w:bCs/>
          <w:sz w:val="18"/>
          <w:szCs w:val="18"/>
          <w:lang w:val="en-US"/>
        </w:rPr>
        <w:t xml:space="preserve">I, the undersigned (Name and </w:t>
      </w:r>
      <w:r w:rsidR="00492E67" w:rsidRPr="006541A9">
        <w:rPr>
          <w:rFonts w:ascii="Tahoma" w:hAnsi="Tahoma" w:cs="Tahoma"/>
          <w:bCs/>
          <w:sz w:val="18"/>
          <w:szCs w:val="18"/>
          <w:lang w:val="en-US"/>
        </w:rPr>
        <w:t xml:space="preserve">Surname) </w:t>
      </w:r>
      <w:r w:rsidRPr="006541A9">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6541A9">
        <w:rPr>
          <w:rFonts w:ascii="Tahoma" w:hAnsi="Tahoma" w:cs="Tahoma"/>
          <w:bCs/>
          <w:sz w:val="18"/>
          <w:szCs w:val="18"/>
          <w:lang w:val="en-US"/>
        </w:rPr>
        <w:t>cost breakdown.</w:t>
      </w:r>
    </w:p>
    <w:p w14:paraId="467F81B1" w14:textId="77777777" w:rsidR="002E183A" w:rsidRPr="006541A9" w:rsidRDefault="002E183A" w:rsidP="002E183A">
      <w:pPr>
        <w:spacing w:line="360" w:lineRule="auto"/>
        <w:rPr>
          <w:rFonts w:ascii="Tahoma" w:hAnsi="Tahoma" w:cs="Tahoma"/>
          <w:bCs/>
          <w:sz w:val="18"/>
          <w:szCs w:val="18"/>
          <w:lang w:val="en-US"/>
        </w:rPr>
      </w:pPr>
    </w:p>
    <w:p w14:paraId="4DCE8806" w14:textId="13FBC59C" w:rsidR="00CD4863" w:rsidRPr="006541A9" w:rsidRDefault="002E183A" w:rsidP="002E183A">
      <w:pPr>
        <w:spacing w:line="360" w:lineRule="auto"/>
        <w:rPr>
          <w:rFonts w:ascii="Tahoma" w:hAnsi="Tahoma" w:cs="Tahoma"/>
          <w:bCs/>
          <w:sz w:val="18"/>
          <w:szCs w:val="18"/>
          <w:lang w:val="en-US"/>
        </w:rPr>
      </w:pPr>
      <w:r w:rsidRPr="006541A9">
        <w:rPr>
          <w:rFonts w:ascii="Tahoma" w:hAnsi="Tahoma" w:cs="Tahoma"/>
          <w:bCs/>
          <w:sz w:val="18"/>
          <w:szCs w:val="18"/>
          <w:lang w:val="en-US"/>
        </w:rPr>
        <w:t>Signature of service provider: _____________________________.</w:t>
      </w:r>
    </w:p>
    <w:p w14:paraId="6F8544FE" w14:textId="77777777" w:rsidR="002E183A" w:rsidRPr="006541A9" w:rsidRDefault="002E183A" w:rsidP="00CD4863">
      <w:pPr>
        <w:spacing w:line="360" w:lineRule="auto"/>
        <w:rPr>
          <w:rFonts w:ascii="Tahoma" w:hAnsi="Tahoma" w:cs="Tahoma"/>
          <w:bCs/>
          <w:sz w:val="18"/>
          <w:szCs w:val="18"/>
          <w:lang w:val="en-US"/>
        </w:rPr>
      </w:pPr>
    </w:p>
    <w:p w14:paraId="29933AC3" w14:textId="77777777" w:rsidR="00D60FDA" w:rsidRPr="006541A9" w:rsidRDefault="00D60FDA" w:rsidP="00CD4863">
      <w:pPr>
        <w:spacing w:line="360" w:lineRule="auto"/>
        <w:rPr>
          <w:rFonts w:ascii="Tahoma" w:hAnsi="Tahoma" w:cs="Tahoma"/>
          <w:bCs/>
          <w:sz w:val="18"/>
          <w:szCs w:val="18"/>
          <w:lang w:val="en-US"/>
        </w:rPr>
      </w:pPr>
    </w:p>
    <w:p w14:paraId="4D744267" w14:textId="77777777" w:rsidR="00D60FDA" w:rsidRPr="006541A9" w:rsidRDefault="00D60FDA" w:rsidP="00CD4863">
      <w:pPr>
        <w:spacing w:line="360" w:lineRule="auto"/>
        <w:rPr>
          <w:rFonts w:ascii="Tahoma" w:hAnsi="Tahoma" w:cs="Tahoma"/>
          <w:bCs/>
          <w:sz w:val="18"/>
          <w:szCs w:val="18"/>
          <w:lang w:val="en-US"/>
        </w:rPr>
      </w:pPr>
    </w:p>
    <w:p w14:paraId="0B6E5E8E" w14:textId="77777777" w:rsidR="00D60FDA" w:rsidRPr="006541A9" w:rsidRDefault="00D60FDA" w:rsidP="00CD4863">
      <w:pPr>
        <w:spacing w:line="360" w:lineRule="auto"/>
        <w:rPr>
          <w:rFonts w:ascii="Tahoma" w:hAnsi="Tahoma" w:cs="Tahoma"/>
          <w:bCs/>
          <w:sz w:val="18"/>
          <w:szCs w:val="18"/>
          <w:lang w:val="en-US"/>
        </w:rPr>
      </w:pPr>
    </w:p>
    <w:p w14:paraId="1A52505F" w14:textId="77777777" w:rsidR="00D60FDA" w:rsidRPr="006541A9" w:rsidRDefault="00D60FDA" w:rsidP="00CD4863">
      <w:pPr>
        <w:spacing w:line="360" w:lineRule="auto"/>
        <w:rPr>
          <w:rFonts w:ascii="Tahoma" w:hAnsi="Tahoma" w:cs="Tahoma"/>
          <w:bCs/>
          <w:sz w:val="18"/>
          <w:szCs w:val="18"/>
          <w:lang w:val="en-US"/>
        </w:rPr>
      </w:pPr>
    </w:p>
    <w:p w14:paraId="13C027AB" w14:textId="77777777" w:rsidR="00D60FDA" w:rsidRPr="006541A9" w:rsidRDefault="00D60FDA" w:rsidP="00CD4863">
      <w:pPr>
        <w:spacing w:line="360" w:lineRule="auto"/>
        <w:rPr>
          <w:rFonts w:ascii="Tahoma" w:hAnsi="Tahoma" w:cs="Tahoma"/>
          <w:bCs/>
          <w:sz w:val="18"/>
          <w:szCs w:val="18"/>
          <w:lang w:val="en-US"/>
        </w:rPr>
      </w:pPr>
    </w:p>
    <w:p w14:paraId="1E8D3675" w14:textId="77777777" w:rsidR="00D60FDA" w:rsidRPr="006541A9" w:rsidRDefault="00D60FDA" w:rsidP="00CD4863">
      <w:pPr>
        <w:spacing w:line="360" w:lineRule="auto"/>
        <w:rPr>
          <w:rFonts w:ascii="Tahoma" w:hAnsi="Tahoma" w:cs="Tahoma"/>
          <w:bCs/>
          <w:sz w:val="18"/>
          <w:szCs w:val="18"/>
          <w:lang w:val="en-US"/>
        </w:rPr>
      </w:pPr>
    </w:p>
    <w:p w14:paraId="7B42919E" w14:textId="77777777" w:rsidR="00D60FDA" w:rsidRPr="006541A9" w:rsidRDefault="00D60FDA" w:rsidP="00CD4863">
      <w:pPr>
        <w:spacing w:line="360" w:lineRule="auto"/>
        <w:rPr>
          <w:rFonts w:ascii="Tahoma" w:hAnsi="Tahoma" w:cs="Tahoma"/>
          <w:bCs/>
          <w:sz w:val="18"/>
          <w:szCs w:val="18"/>
          <w:lang w:val="en-US"/>
        </w:rPr>
      </w:pPr>
    </w:p>
    <w:p w14:paraId="038CC23F" w14:textId="77777777" w:rsidR="00D60FDA" w:rsidRPr="006541A9" w:rsidRDefault="00D60FDA" w:rsidP="00CD4863">
      <w:pPr>
        <w:spacing w:line="360" w:lineRule="auto"/>
        <w:rPr>
          <w:rFonts w:ascii="Tahoma" w:hAnsi="Tahoma" w:cs="Tahoma"/>
          <w:bCs/>
          <w:sz w:val="18"/>
          <w:szCs w:val="18"/>
          <w:lang w:val="en-US"/>
        </w:rPr>
      </w:pPr>
    </w:p>
    <w:p w14:paraId="2E89C3F7" w14:textId="77777777" w:rsidR="00D60FDA" w:rsidRPr="006541A9" w:rsidRDefault="00D60FDA" w:rsidP="00CD4863">
      <w:pPr>
        <w:spacing w:line="360" w:lineRule="auto"/>
        <w:rPr>
          <w:rFonts w:ascii="Tahoma" w:hAnsi="Tahoma" w:cs="Tahoma"/>
          <w:bCs/>
          <w:sz w:val="18"/>
          <w:szCs w:val="18"/>
          <w:lang w:val="en-US"/>
        </w:rPr>
      </w:pPr>
    </w:p>
    <w:p w14:paraId="1FB070E5" w14:textId="77777777" w:rsidR="00D60FDA" w:rsidRPr="006541A9" w:rsidRDefault="00D60FDA" w:rsidP="00CD4863">
      <w:pPr>
        <w:spacing w:line="360" w:lineRule="auto"/>
        <w:rPr>
          <w:rFonts w:ascii="Tahoma" w:hAnsi="Tahoma" w:cs="Tahoma"/>
          <w:bCs/>
          <w:sz w:val="18"/>
          <w:szCs w:val="18"/>
          <w:lang w:val="en-US"/>
        </w:rPr>
      </w:pPr>
    </w:p>
    <w:p w14:paraId="2AF0CB73" w14:textId="77777777" w:rsidR="00D60FDA" w:rsidRPr="006541A9" w:rsidRDefault="00D60FDA" w:rsidP="00CD4863">
      <w:pPr>
        <w:spacing w:line="360" w:lineRule="auto"/>
        <w:rPr>
          <w:rFonts w:ascii="Tahoma" w:hAnsi="Tahoma" w:cs="Tahoma"/>
          <w:bCs/>
          <w:sz w:val="18"/>
          <w:szCs w:val="18"/>
          <w:lang w:val="en-US"/>
        </w:rPr>
      </w:pPr>
    </w:p>
    <w:p w14:paraId="6971C152" w14:textId="77777777" w:rsidR="005B2C73" w:rsidRPr="006541A9" w:rsidRDefault="005B2C73" w:rsidP="00850BAD">
      <w:pPr>
        <w:pStyle w:val="AnnexH1"/>
        <w:rPr>
          <w:rFonts w:ascii="Tahoma" w:hAnsi="Tahoma" w:cs="Tahoma"/>
          <w:sz w:val="18"/>
          <w:szCs w:val="18"/>
        </w:rPr>
      </w:pPr>
      <w:bookmarkStart w:id="18" w:name="_Toc515519195"/>
      <w:bookmarkStart w:id="19" w:name="_Toc2171291"/>
      <w:r w:rsidRPr="006541A9">
        <w:rPr>
          <w:rFonts w:ascii="Tahoma" w:hAnsi="Tahoma" w:cs="Tahoma"/>
          <w:sz w:val="18"/>
          <w:szCs w:val="18"/>
        </w:rPr>
        <w:lastRenderedPageBreak/>
        <w:t>S</w:t>
      </w:r>
      <w:bookmarkEnd w:id="18"/>
      <w:r w:rsidRPr="006541A9">
        <w:rPr>
          <w:rFonts w:ascii="Tahoma" w:hAnsi="Tahoma" w:cs="Tahoma"/>
          <w:sz w:val="18"/>
          <w:szCs w:val="18"/>
        </w:rPr>
        <w:t>TANDARD BIDDING DOCUMENTS</w:t>
      </w:r>
      <w:bookmarkEnd w:id="19"/>
    </w:p>
    <w:bookmarkEnd w:id="1"/>
    <w:bookmarkEnd w:id="10"/>
    <w:bookmarkEnd w:id="11"/>
    <w:bookmarkEnd w:id="12"/>
    <w:bookmarkEnd w:id="13"/>
    <w:p w14:paraId="6F259D8F" w14:textId="77777777" w:rsidR="00F252FB" w:rsidRPr="006541A9"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6541A9"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6541A9">
        <w:rPr>
          <w:rStyle w:val="Hyperlink"/>
          <w:rFonts w:ascii="Tahoma" w:hAnsi="Tahoma" w:cs="Tahoma"/>
          <w:color w:val="2E74B5" w:themeColor="accent1" w:themeShade="BF"/>
          <w:sz w:val="18"/>
          <w:szCs w:val="18"/>
          <w:lang w:val="en-US"/>
        </w:rPr>
        <w:t>SBD 6.1 in Terms of PPR 2022</w:t>
      </w:r>
    </w:p>
    <w:p w14:paraId="3F29156D" w14:textId="77777777" w:rsidR="00F252FB" w:rsidRPr="006541A9"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6541A9" w:rsidRDefault="00F252FB" w:rsidP="00F252FB">
      <w:pPr>
        <w:tabs>
          <w:tab w:val="left" w:pos="600"/>
          <w:tab w:val="left" w:pos="1455"/>
        </w:tabs>
        <w:rPr>
          <w:rFonts w:ascii="Tahoma" w:hAnsi="Tahoma" w:cs="Tahoma"/>
          <w:sz w:val="18"/>
          <w:szCs w:val="18"/>
        </w:rPr>
      </w:pPr>
      <w:r w:rsidRPr="006541A9">
        <w:rPr>
          <w:rStyle w:val="Hyperlink"/>
          <w:rFonts w:ascii="Tahoma" w:hAnsi="Tahoma" w:cs="Tahoma"/>
          <w:color w:val="2E74B5" w:themeColor="accent1" w:themeShade="BF"/>
          <w:sz w:val="18"/>
          <w:szCs w:val="18"/>
          <w:lang w:val="en-US"/>
        </w:rPr>
        <w:t>Annexure A</w:t>
      </w:r>
      <w:r w:rsidR="003B7D71" w:rsidRPr="006541A9">
        <w:rPr>
          <w:rStyle w:val="Hyperlink"/>
          <w:rFonts w:ascii="Tahoma" w:hAnsi="Tahoma" w:cs="Tahoma"/>
          <w:color w:val="2E74B5" w:themeColor="accent1" w:themeShade="BF"/>
          <w:sz w:val="18"/>
          <w:szCs w:val="18"/>
          <w:lang w:val="en-US"/>
        </w:rPr>
        <w:t>: Security</w:t>
      </w:r>
      <w:r w:rsidRPr="006541A9">
        <w:rPr>
          <w:rStyle w:val="Hyperlink"/>
          <w:rFonts w:ascii="Tahoma" w:hAnsi="Tahoma" w:cs="Tahoma"/>
          <w:color w:val="2E74B5" w:themeColor="accent1" w:themeShade="BF"/>
          <w:sz w:val="18"/>
          <w:szCs w:val="18"/>
          <w:lang w:val="en-US"/>
        </w:rPr>
        <w:t xml:space="preserve"> Measures </w:t>
      </w:r>
    </w:p>
    <w:p w14:paraId="5EAB1EEC" w14:textId="77777777" w:rsidR="00F252FB" w:rsidRPr="006541A9" w:rsidRDefault="00F252FB" w:rsidP="00F252FB">
      <w:pPr>
        <w:tabs>
          <w:tab w:val="left" w:pos="600"/>
          <w:tab w:val="left" w:pos="1455"/>
        </w:tabs>
        <w:rPr>
          <w:rFonts w:ascii="Tahoma" w:hAnsi="Tahoma" w:cs="Tahoma"/>
          <w:sz w:val="18"/>
          <w:szCs w:val="18"/>
        </w:rPr>
      </w:pPr>
    </w:p>
    <w:p w14:paraId="4D58FBE3" w14:textId="5A3D64EC" w:rsidR="003C1205" w:rsidRPr="006541A9"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541A9"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6462" w14:textId="77777777" w:rsidR="00255D81" w:rsidRDefault="00255D81">
      <w:r>
        <w:separator/>
      </w:r>
    </w:p>
  </w:endnote>
  <w:endnote w:type="continuationSeparator" w:id="0">
    <w:p w14:paraId="3141F3D4" w14:textId="77777777" w:rsidR="00255D81" w:rsidRDefault="00255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111E39F"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5C45E5">
      <w:rPr>
        <w:rFonts w:ascii="Tahoma" w:hAnsi="Tahoma" w:cs="Tahoma"/>
        <w:bCs/>
        <w:sz w:val="18"/>
        <w:szCs w:val="18"/>
        <w:lang w:val="en-ZA"/>
      </w:rPr>
      <w:t>9321</w:t>
    </w:r>
    <w:r w:rsidR="00EF7686">
      <w:rPr>
        <w:rFonts w:ascii="Tahoma" w:hAnsi="Tahoma" w:cs="Tahoma"/>
        <w:bCs/>
        <w:sz w:val="18"/>
        <w:szCs w:val="18"/>
        <w:lang w:val="en-ZA"/>
      </w:rPr>
      <w:t xml:space="preserve"> </w:t>
    </w:r>
    <w:r w:rsidR="00527C63">
      <w:rPr>
        <w:rFonts w:ascii="Tahoma" w:hAnsi="Tahoma" w:cs="Tahoma"/>
        <w:bCs/>
        <w:sz w:val="18"/>
        <w:szCs w:val="18"/>
        <w:lang w:val="en-ZA"/>
      </w:rPr>
      <w:t>–</w:t>
    </w:r>
    <w:r w:rsidR="00990D78">
      <w:rPr>
        <w:rFonts w:ascii="Tahoma" w:hAnsi="Tahoma" w:cs="Tahoma"/>
        <w:bCs/>
        <w:sz w:val="18"/>
        <w:szCs w:val="18"/>
        <w:lang w:val="en-ZA"/>
      </w:rPr>
      <w:t xml:space="preserve"> </w:t>
    </w:r>
    <w:r w:rsidR="000525E1">
      <w:rPr>
        <w:rFonts w:ascii="Tahoma" w:hAnsi="Tahoma" w:cs="Tahoma"/>
        <w:bCs/>
        <w:sz w:val="18"/>
        <w:szCs w:val="18"/>
        <w:lang w:val="en-ZA"/>
      </w:rPr>
      <w:t>Asset Disposal</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F01F7" w14:textId="77777777" w:rsidR="00255D81" w:rsidRDefault="00255D81">
      <w:r>
        <w:separator/>
      </w:r>
    </w:p>
  </w:footnote>
  <w:footnote w:type="continuationSeparator" w:id="0">
    <w:p w14:paraId="4E05B963" w14:textId="77777777" w:rsidR="00255D81" w:rsidRDefault="00255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5DC70" w14:textId="77777777" w:rsidR="000525E1" w:rsidRDefault="000525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E0DA" w14:textId="77777777" w:rsidR="000525E1" w:rsidRDefault="000525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7CFF" w14:textId="77777777" w:rsidR="000525E1" w:rsidRDefault="000525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3C45C37"/>
    <w:multiLevelType w:val="hybridMultilevel"/>
    <w:tmpl w:val="023E42A0"/>
    <w:lvl w:ilvl="0" w:tplc="1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24771CAD"/>
    <w:multiLevelType w:val="hybridMultilevel"/>
    <w:tmpl w:val="1230FD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D315FC6"/>
    <w:multiLevelType w:val="hybridMultilevel"/>
    <w:tmpl w:val="9FD4F2AA"/>
    <w:lvl w:ilvl="0" w:tplc="1C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0"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73AE3479"/>
    <w:multiLevelType w:val="hybridMultilevel"/>
    <w:tmpl w:val="9934F3A4"/>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9"/>
  </w:num>
  <w:num w:numId="3" w16cid:durableId="57175828">
    <w:abstractNumId w:val="7"/>
  </w:num>
  <w:num w:numId="4" w16cid:durableId="15442908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2"/>
  </w:num>
  <w:num w:numId="6" w16cid:durableId="1909994653">
    <w:abstractNumId w:val="13"/>
  </w:num>
  <w:num w:numId="7" w16cid:durableId="1915969152">
    <w:abstractNumId w:val="1"/>
  </w:num>
  <w:num w:numId="8" w16cid:durableId="1723287274">
    <w:abstractNumId w:val="10"/>
  </w:num>
  <w:num w:numId="9" w16cid:durableId="839278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8"/>
  </w:num>
  <w:num w:numId="11" w16cid:durableId="201733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9312089">
    <w:abstractNumId w:val="4"/>
  </w:num>
  <w:num w:numId="13" w16cid:durableId="1915699001">
    <w:abstractNumId w:val="5"/>
  </w:num>
  <w:num w:numId="14" w16cid:durableId="8144296">
    <w:abstractNumId w:val="12"/>
  </w:num>
  <w:num w:numId="15" w16cid:durableId="1929342332">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A17"/>
    <w:rsid w:val="00034D01"/>
    <w:rsid w:val="000366E3"/>
    <w:rsid w:val="00040548"/>
    <w:rsid w:val="00041B72"/>
    <w:rsid w:val="00041C63"/>
    <w:rsid w:val="00043BAE"/>
    <w:rsid w:val="00044470"/>
    <w:rsid w:val="00044565"/>
    <w:rsid w:val="000448F8"/>
    <w:rsid w:val="00044D5A"/>
    <w:rsid w:val="000453C1"/>
    <w:rsid w:val="000502FB"/>
    <w:rsid w:val="0005076B"/>
    <w:rsid w:val="000513D5"/>
    <w:rsid w:val="0005145E"/>
    <w:rsid w:val="00051984"/>
    <w:rsid w:val="000525E1"/>
    <w:rsid w:val="0005267B"/>
    <w:rsid w:val="00052687"/>
    <w:rsid w:val="0005393A"/>
    <w:rsid w:val="00054C80"/>
    <w:rsid w:val="00056060"/>
    <w:rsid w:val="000560E9"/>
    <w:rsid w:val="00057262"/>
    <w:rsid w:val="00057738"/>
    <w:rsid w:val="000601E3"/>
    <w:rsid w:val="000633CC"/>
    <w:rsid w:val="0006345A"/>
    <w:rsid w:val="00063975"/>
    <w:rsid w:val="00063DA2"/>
    <w:rsid w:val="00064894"/>
    <w:rsid w:val="00065AFA"/>
    <w:rsid w:val="0007026B"/>
    <w:rsid w:val="00070600"/>
    <w:rsid w:val="00070E6C"/>
    <w:rsid w:val="00070F32"/>
    <w:rsid w:val="000721E3"/>
    <w:rsid w:val="000736F5"/>
    <w:rsid w:val="000771D4"/>
    <w:rsid w:val="00077765"/>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A7FF3"/>
    <w:rsid w:val="000B006F"/>
    <w:rsid w:val="000B0575"/>
    <w:rsid w:val="000B0B62"/>
    <w:rsid w:val="000B1128"/>
    <w:rsid w:val="000B397F"/>
    <w:rsid w:val="000B49DB"/>
    <w:rsid w:val="000B5541"/>
    <w:rsid w:val="000B5645"/>
    <w:rsid w:val="000B741B"/>
    <w:rsid w:val="000B764A"/>
    <w:rsid w:val="000B79A1"/>
    <w:rsid w:val="000B7F1E"/>
    <w:rsid w:val="000C0E53"/>
    <w:rsid w:val="000C1725"/>
    <w:rsid w:val="000C225D"/>
    <w:rsid w:val="000C2678"/>
    <w:rsid w:val="000C3561"/>
    <w:rsid w:val="000C3FAA"/>
    <w:rsid w:val="000C4093"/>
    <w:rsid w:val="000C413D"/>
    <w:rsid w:val="000C44BF"/>
    <w:rsid w:val="000C44E9"/>
    <w:rsid w:val="000C53F1"/>
    <w:rsid w:val="000C5AE0"/>
    <w:rsid w:val="000C604F"/>
    <w:rsid w:val="000C633F"/>
    <w:rsid w:val="000C690D"/>
    <w:rsid w:val="000C738E"/>
    <w:rsid w:val="000D0F8B"/>
    <w:rsid w:val="000D13B8"/>
    <w:rsid w:val="000D2811"/>
    <w:rsid w:val="000D29BC"/>
    <w:rsid w:val="000D3EA5"/>
    <w:rsid w:val="000D46D8"/>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3552"/>
    <w:rsid w:val="00124B35"/>
    <w:rsid w:val="001251D5"/>
    <w:rsid w:val="00126576"/>
    <w:rsid w:val="001266D0"/>
    <w:rsid w:val="00126835"/>
    <w:rsid w:val="001277A5"/>
    <w:rsid w:val="00130002"/>
    <w:rsid w:val="00130079"/>
    <w:rsid w:val="001306AE"/>
    <w:rsid w:val="001308A9"/>
    <w:rsid w:val="00131024"/>
    <w:rsid w:val="00131718"/>
    <w:rsid w:val="00132569"/>
    <w:rsid w:val="00132876"/>
    <w:rsid w:val="0013299F"/>
    <w:rsid w:val="00132C5E"/>
    <w:rsid w:val="00132CA7"/>
    <w:rsid w:val="00133152"/>
    <w:rsid w:val="0013391B"/>
    <w:rsid w:val="00133A03"/>
    <w:rsid w:val="0013468E"/>
    <w:rsid w:val="0013595C"/>
    <w:rsid w:val="00135AF2"/>
    <w:rsid w:val="0014000C"/>
    <w:rsid w:val="001406F1"/>
    <w:rsid w:val="00141BC1"/>
    <w:rsid w:val="00141C71"/>
    <w:rsid w:val="00142374"/>
    <w:rsid w:val="00142474"/>
    <w:rsid w:val="00143CE9"/>
    <w:rsid w:val="00143D98"/>
    <w:rsid w:val="00144C90"/>
    <w:rsid w:val="001450B4"/>
    <w:rsid w:val="0014516E"/>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076"/>
    <w:rsid w:val="00162EDB"/>
    <w:rsid w:val="00162EF2"/>
    <w:rsid w:val="00164200"/>
    <w:rsid w:val="00164292"/>
    <w:rsid w:val="001646E5"/>
    <w:rsid w:val="00164F74"/>
    <w:rsid w:val="00165760"/>
    <w:rsid w:val="00165AB2"/>
    <w:rsid w:val="00165C4E"/>
    <w:rsid w:val="0016778D"/>
    <w:rsid w:val="00172407"/>
    <w:rsid w:val="001724FA"/>
    <w:rsid w:val="00172BB3"/>
    <w:rsid w:val="00172BDD"/>
    <w:rsid w:val="00172D13"/>
    <w:rsid w:val="00173690"/>
    <w:rsid w:val="00173B70"/>
    <w:rsid w:val="0017524E"/>
    <w:rsid w:val="00175725"/>
    <w:rsid w:val="001757F7"/>
    <w:rsid w:val="00176F5F"/>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0176"/>
    <w:rsid w:val="001A1057"/>
    <w:rsid w:val="001A13F5"/>
    <w:rsid w:val="001A235A"/>
    <w:rsid w:val="001A3F1A"/>
    <w:rsid w:val="001A3FF1"/>
    <w:rsid w:val="001A4164"/>
    <w:rsid w:val="001A536C"/>
    <w:rsid w:val="001A5763"/>
    <w:rsid w:val="001A608B"/>
    <w:rsid w:val="001A6498"/>
    <w:rsid w:val="001A75E7"/>
    <w:rsid w:val="001A7F98"/>
    <w:rsid w:val="001B1405"/>
    <w:rsid w:val="001B23B4"/>
    <w:rsid w:val="001B2640"/>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7E9"/>
    <w:rsid w:val="001E09B8"/>
    <w:rsid w:val="001E11B8"/>
    <w:rsid w:val="001E1C7A"/>
    <w:rsid w:val="001E202E"/>
    <w:rsid w:val="001E28E1"/>
    <w:rsid w:val="001E2F7D"/>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3B"/>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4889"/>
    <w:rsid w:val="002475FB"/>
    <w:rsid w:val="00247976"/>
    <w:rsid w:val="00247BC1"/>
    <w:rsid w:val="00247D76"/>
    <w:rsid w:val="0025011D"/>
    <w:rsid w:val="002504E7"/>
    <w:rsid w:val="002519E6"/>
    <w:rsid w:val="00251CA3"/>
    <w:rsid w:val="00252081"/>
    <w:rsid w:val="002537AD"/>
    <w:rsid w:val="002558C5"/>
    <w:rsid w:val="00255D81"/>
    <w:rsid w:val="00256A7B"/>
    <w:rsid w:val="00256B30"/>
    <w:rsid w:val="00256BB2"/>
    <w:rsid w:val="00256CBC"/>
    <w:rsid w:val="00256F0B"/>
    <w:rsid w:val="00257319"/>
    <w:rsid w:val="00257D9D"/>
    <w:rsid w:val="0026303C"/>
    <w:rsid w:val="0026379E"/>
    <w:rsid w:val="002641EE"/>
    <w:rsid w:val="002650DE"/>
    <w:rsid w:val="00265BF4"/>
    <w:rsid w:val="00265D0B"/>
    <w:rsid w:val="00267355"/>
    <w:rsid w:val="002675C4"/>
    <w:rsid w:val="002679C4"/>
    <w:rsid w:val="00267EF8"/>
    <w:rsid w:val="0027017A"/>
    <w:rsid w:val="00270750"/>
    <w:rsid w:val="00271A5A"/>
    <w:rsid w:val="00271E43"/>
    <w:rsid w:val="002731FB"/>
    <w:rsid w:val="00273F54"/>
    <w:rsid w:val="002740AF"/>
    <w:rsid w:val="00274B36"/>
    <w:rsid w:val="00274C0F"/>
    <w:rsid w:val="00276DA2"/>
    <w:rsid w:val="002779F8"/>
    <w:rsid w:val="00277CE8"/>
    <w:rsid w:val="00281151"/>
    <w:rsid w:val="00286515"/>
    <w:rsid w:val="00290B42"/>
    <w:rsid w:val="00290FCE"/>
    <w:rsid w:val="00291731"/>
    <w:rsid w:val="00291FFA"/>
    <w:rsid w:val="0029207B"/>
    <w:rsid w:val="002925EA"/>
    <w:rsid w:val="002930EF"/>
    <w:rsid w:val="0029321C"/>
    <w:rsid w:val="00293F35"/>
    <w:rsid w:val="0029605F"/>
    <w:rsid w:val="002972F5"/>
    <w:rsid w:val="002A0582"/>
    <w:rsid w:val="002A0C1B"/>
    <w:rsid w:val="002A1040"/>
    <w:rsid w:val="002A12B0"/>
    <w:rsid w:val="002A2657"/>
    <w:rsid w:val="002A267F"/>
    <w:rsid w:val="002A295A"/>
    <w:rsid w:val="002A2C1D"/>
    <w:rsid w:val="002A2F8E"/>
    <w:rsid w:val="002A4375"/>
    <w:rsid w:val="002A469B"/>
    <w:rsid w:val="002A5366"/>
    <w:rsid w:val="002A541E"/>
    <w:rsid w:val="002A60A5"/>
    <w:rsid w:val="002A60A7"/>
    <w:rsid w:val="002A6368"/>
    <w:rsid w:val="002A64FC"/>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877"/>
    <w:rsid w:val="002C0F34"/>
    <w:rsid w:val="002C19BD"/>
    <w:rsid w:val="002C244C"/>
    <w:rsid w:val="002C34AC"/>
    <w:rsid w:val="002C4556"/>
    <w:rsid w:val="002C5725"/>
    <w:rsid w:val="002C7323"/>
    <w:rsid w:val="002D15FE"/>
    <w:rsid w:val="002D1890"/>
    <w:rsid w:val="002D258A"/>
    <w:rsid w:val="002D2EE9"/>
    <w:rsid w:val="002D3410"/>
    <w:rsid w:val="002D464C"/>
    <w:rsid w:val="002D4B40"/>
    <w:rsid w:val="002D54E4"/>
    <w:rsid w:val="002D58D3"/>
    <w:rsid w:val="002D5DAE"/>
    <w:rsid w:val="002D5DCD"/>
    <w:rsid w:val="002D638C"/>
    <w:rsid w:val="002D6E7B"/>
    <w:rsid w:val="002D7A1B"/>
    <w:rsid w:val="002E0591"/>
    <w:rsid w:val="002E1736"/>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1FC"/>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10706"/>
    <w:rsid w:val="0031109F"/>
    <w:rsid w:val="003115A9"/>
    <w:rsid w:val="003118B8"/>
    <w:rsid w:val="00312520"/>
    <w:rsid w:val="00314BE2"/>
    <w:rsid w:val="003151AE"/>
    <w:rsid w:val="003152BE"/>
    <w:rsid w:val="003163ED"/>
    <w:rsid w:val="00316D64"/>
    <w:rsid w:val="003171A1"/>
    <w:rsid w:val="0031767E"/>
    <w:rsid w:val="0032098A"/>
    <w:rsid w:val="003221D0"/>
    <w:rsid w:val="00322E82"/>
    <w:rsid w:val="00323073"/>
    <w:rsid w:val="00323A25"/>
    <w:rsid w:val="003243BD"/>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963"/>
    <w:rsid w:val="00343BE5"/>
    <w:rsid w:val="00344197"/>
    <w:rsid w:val="00344AB4"/>
    <w:rsid w:val="00345B65"/>
    <w:rsid w:val="003475B2"/>
    <w:rsid w:val="0035024F"/>
    <w:rsid w:val="00350331"/>
    <w:rsid w:val="00350905"/>
    <w:rsid w:val="00350E8F"/>
    <w:rsid w:val="00350EDD"/>
    <w:rsid w:val="003516F0"/>
    <w:rsid w:val="00352F8C"/>
    <w:rsid w:val="00352FF1"/>
    <w:rsid w:val="00354E0A"/>
    <w:rsid w:val="00356B26"/>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491"/>
    <w:rsid w:val="00380FEB"/>
    <w:rsid w:val="00381C44"/>
    <w:rsid w:val="00384A6C"/>
    <w:rsid w:val="00386014"/>
    <w:rsid w:val="00386E0B"/>
    <w:rsid w:val="003906D9"/>
    <w:rsid w:val="003908AA"/>
    <w:rsid w:val="00390C88"/>
    <w:rsid w:val="00390FA6"/>
    <w:rsid w:val="00391174"/>
    <w:rsid w:val="003911AF"/>
    <w:rsid w:val="0039162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67C8"/>
    <w:rsid w:val="003B78F5"/>
    <w:rsid w:val="003B7AAF"/>
    <w:rsid w:val="003B7D71"/>
    <w:rsid w:val="003C085B"/>
    <w:rsid w:val="003C1032"/>
    <w:rsid w:val="003C1205"/>
    <w:rsid w:val="003C1739"/>
    <w:rsid w:val="003C2BCB"/>
    <w:rsid w:val="003C3944"/>
    <w:rsid w:val="003C3C23"/>
    <w:rsid w:val="003C3F98"/>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3E6"/>
    <w:rsid w:val="003E569D"/>
    <w:rsid w:val="003E67C7"/>
    <w:rsid w:val="003E6EF5"/>
    <w:rsid w:val="003F0BA7"/>
    <w:rsid w:val="003F580B"/>
    <w:rsid w:val="003F59FE"/>
    <w:rsid w:val="003F7269"/>
    <w:rsid w:val="00400F69"/>
    <w:rsid w:val="004014B5"/>
    <w:rsid w:val="0040228F"/>
    <w:rsid w:val="00402D32"/>
    <w:rsid w:val="004032F3"/>
    <w:rsid w:val="004037BF"/>
    <w:rsid w:val="0040385C"/>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1E20"/>
    <w:rsid w:val="0043222B"/>
    <w:rsid w:val="0043487C"/>
    <w:rsid w:val="00434AE3"/>
    <w:rsid w:val="00436FB4"/>
    <w:rsid w:val="00437355"/>
    <w:rsid w:val="00441FB6"/>
    <w:rsid w:val="00442990"/>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456"/>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861"/>
    <w:rsid w:val="00486D98"/>
    <w:rsid w:val="0048765B"/>
    <w:rsid w:val="00487BC1"/>
    <w:rsid w:val="00487DD0"/>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23FD"/>
    <w:rsid w:val="004A30B7"/>
    <w:rsid w:val="004A3798"/>
    <w:rsid w:val="004A3A86"/>
    <w:rsid w:val="004A3EF1"/>
    <w:rsid w:val="004A64D8"/>
    <w:rsid w:val="004A7A6B"/>
    <w:rsid w:val="004B01D2"/>
    <w:rsid w:val="004B1628"/>
    <w:rsid w:val="004B1781"/>
    <w:rsid w:val="004B2BA7"/>
    <w:rsid w:val="004B3F58"/>
    <w:rsid w:val="004B3F80"/>
    <w:rsid w:val="004B5970"/>
    <w:rsid w:val="004B614B"/>
    <w:rsid w:val="004B64E2"/>
    <w:rsid w:val="004B6A17"/>
    <w:rsid w:val="004B71F9"/>
    <w:rsid w:val="004C1CF3"/>
    <w:rsid w:val="004C1E17"/>
    <w:rsid w:val="004C2A0E"/>
    <w:rsid w:val="004C42A5"/>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4D30"/>
    <w:rsid w:val="004D7120"/>
    <w:rsid w:val="004D7D48"/>
    <w:rsid w:val="004E0434"/>
    <w:rsid w:val="004E133D"/>
    <w:rsid w:val="004E13FA"/>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3550"/>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255F"/>
    <w:rsid w:val="00533196"/>
    <w:rsid w:val="00534EC1"/>
    <w:rsid w:val="005354A0"/>
    <w:rsid w:val="00535CAA"/>
    <w:rsid w:val="00536456"/>
    <w:rsid w:val="00537AD2"/>
    <w:rsid w:val="00540742"/>
    <w:rsid w:val="0054087D"/>
    <w:rsid w:val="00541CBE"/>
    <w:rsid w:val="00542770"/>
    <w:rsid w:val="00543AFA"/>
    <w:rsid w:val="00543B24"/>
    <w:rsid w:val="00545194"/>
    <w:rsid w:val="00545281"/>
    <w:rsid w:val="0054578B"/>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BEA"/>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0C4D"/>
    <w:rsid w:val="00581F65"/>
    <w:rsid w:val="0058251B"/>
    <w:rsid w:val="0058278F"/>
    <w:rsid w:val="005828B6"/>
    <w:rsid w:val="005828E6"/>
    <w:rsid w:val="005834E4"/>
    <w:rsid w:val="005844A4"/>
    <w:rsid w:val="005844E2"/>
    <w:rsid w:val="005845AF"/>
    <w:rsid w:val="00584B11"/>
    <w:rsid w:val="00585E22"/>
    <w:rsid w:val="00585F75"/>
    <w:rsid w:val="00587039"/>
    <w:rsid w:val="005909DE"/>
    <w:rsid w:val="00592FC2"/>
    <w:rsid w:val="0059411E"/>
    <w:rsid w:val="00594A70"/>
    <w:rsid w:val="00594B5A"/>
    <w:rsid w:val="00596F28"/>
    <w:rsid w:val="005979AF"/>
    <w:rsid w:val="00597AC3"/>
    <w:rsid w:val="005A01A9"/>
    <w:rsid w:val="005A075C"/>
    <w:rsid w:val="005A1FF8"/>
    <w:rsid w:val="005A2529"/>
    <w:rsid w:val="005A2F94"/>
    <w:rsid w:val="005A428C"/>
    <w:rsid w:val="005A5765"/>
    <w:rsid w:val="005A5C44"/>
    <w:rsid w:val="005A7241"/>
    <w:rsid w:val="005A7A2E"/>
    <w:rsid w:val="005A7F97"/>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45E5"/>
    <w:rsid w:val="005C51BB"/>
    <w:rsid w:val="005C6F1D"/>
    <w:rsid w:val="005C77F2"/>
    <w:rsid w:val="005C7C61"/>
    <w:rsid w:val="005D09A4"/>
    <w:rsid w:val="005D0A4D"/>
    <w:rsid w:val="005D19A8"/>
    <w:rsid w:val="005D1A55"/>
    <w:rsid w:val="005D2C69"/>
    <w:rsid w:val="005D2D0E"/>
    <w:rsid w:val="005D3F92"/>
    <w:rsid w:val="005D4EF3"/>
    <w:rsid w:val="005D539C"/>
    <w:rsid w:val="005E01BE"/>
    <w:rsid w:val="005E1C4F"/>
    <w:rsid w:val="005E1D8F"/>
    <w:rsid w:val="005E2D2E"/>
    <w:rsid w:val="005E3592"/>
    <w:rsid w:val="005E391C"/>
    <w:rsid w:val="005E4B2F"/>
    <w:rsid w:val="005E51A3"/>
    <w:rsid w:val="005E6FF2"/>
    <w:rsid w:val="005F26E6"/>
    <w:rsid w:val="005F2E54"/>
    <w:rsid w:val="005F3D9D"/>
    <w:rsid w:val="005F415A"/>
    <w:rsid w:val="005F436B"/>
    <w:rsid w:val="005F4714"/>
    <w:rsid w:val="005F5037"/>
    <w:rsid w:val="005F5FA5"/>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0BA9"/>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801"/>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268E"/>
    <w:rsid w:val="006541A9"/>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8AB"/>
    <w:rsid w:val="00677BA6"/>
    <w:rsid w:val="00680236"/>
    <w:rsid w:val="00680363"/>
    <w:rsid w:val="00680682"/>
    <w:rsid w:val="00680BFF"/>
    <w:rsid w:val="0068202E"/>
    <w:rsid w:val="0068211D"/>
    <w:rsid w:val="00682938"/>
    <w:rsid w:val="00683ED5"/>
    <w:rsid w:val="00684E0C"/>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675"/>
    <w:rsid w:val="006949B4"/>
    <w:rsid w:val="00695298"/>
    <w:rsid w:val="006956DA"/>
    <w:rsid w:val="00695C65"/>
    <w:rsid w:val="006965AC"/>
    <w:rsid w:val="00696D46"/>
    <w:rsid w:val="00697913"/>
    <w:rsid w:val="006A1052"/>
    <w:rsid w:val="006A1A3A"/>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D5B"/>
    <w:rsid w:val="006B7E4B"/>
    <w:rsid w:val="006C0BA6"/>
    <w:rsid w:val="006C1A6E"/>
    <w:rsid w:val="006C28AF"/>
    <w:rsid w:val="006C3C16"/>
    <w:rsid w:val="006C4431"/>
    <w:rsid w:val="006C4851"/>
    <w:rsid w:val="006C6300"/>
    <w:rsid w:val="006C6439"/>
    <w:rsid w:val="006C6E17"/>
    <w:rsid w:val="006C6F7C"/>
    <w:rsid w:val="006C7ACF"/>
    <w:rsid w:val="006D002C"/>
    <w:rsid w:val="006D1EB4"/>
    <w:rsid w:val="006D21DD"/>
    <w:rsid w:val="006D23B3"/>
    <w:rsid w:val="006D3A3F"/>
    <w:rsid w:val="006D3D47"/>
    <w:rsid w:val="006D3E8A"/>
    <w:rsid w:val="006D536E"/>
    <w:rsid w:val="006D665F"/>
    <w:rsid w:val="006D6BD2"/>
    <w:rsid w:val="006D6D3C"/>
    <w:rsid w:val="006D7BA6"/>
    <w:rsid w:val="006D7EA9"/>
    <w:rsid w:val="006E08F1"/>
    <w:rsid w:val="006E0C77"/>
    <w:rsid w:val="006E0D1A"/>
    <w:rsid w:val="006E1FBB"/>
    <w:rsid w:val="006E263C"/>
    <w:rsid w:val="006E39FC"/>
    <w:rsid w:val="006E58B9"/>
    <w:rsid w:val="006E604C"/>
    <w:rsid w:val="006E6153"/>
    <w:rsid w:val="006F1185"/>
    <w:rsid w:val="006F14E6"/>
    <w:rsid w:val="006F30C8"/>
    <w:rsid w:val="006F5012"/>
    <w:rsid w:val="006F56FD"/>
    <w:rsid w:val="006F58FC"/>
    <w:rsid w:val="006F5F1F"/>
    <w:rsid w:val="006F6099"/>
    <w:rsid w:val="00700896"/>
    <w:rsid w:val="0070219E"/>
    <w:rsid w:val="0070287F"/>
    <w:rsid w:val="00703352"/>
    <w:rsid w:val="0070409E"/>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165B7"/>
    <w:rsid w:val="00716AA0"/>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0933"/>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2AD"/>
    <w:rsid w:val="0074397D"/>
    <w:rsid w:val="00743B09"/>
    <w:rsid w:val="00745092"/>
    <w:rsid w:val="007460FD"/>
    <w:rsid w:val="00746427"/>
    <w:rsid w:val="007469AC"/>
    <w:rsid w:val="00746C25"/>
    <w:rsid w:val="00747099"/>
    <w:rsid w:val="00747898"/>
    <w:rsid w:val="007502E8"/>
    <w:rsid w:val="00750C87"/>
    <w:rsid w:val="0075145F"/>
    <w:rsid w:val="00751A65"/>
    <w:rsid w:val="00754233"/>
    <w:rsid w:val="007544F8"/>
    <w:rsid w:val="00755E9A"/>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4F10"/>
    <w:rsid w:val="007756F1"/>
    <w:rsid w:val="00775EB1"/>
    <w:rsid w:val="00780A86"/>
    <w:rsid w:val="00780F68"/>
    <w:rsid w:val="0078174C"/>
    <w:rsid w:val="00781BB4"/>
    <w:rsid w:val="00781E68"/>
    <w:rsid w:val="00782A04"/>
    <w:rsid w:val="007838F8"/>
    <w:rsid w:val="00783E3B"/>
    <w:rsid w:val="007842CE"/>
    <w:rsid w:val="00784BC1"/>
    <w:rsid w:val="00784E08"/>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5DB"/>
    <w:rsid w:val="00797830"/>
    <w:rsid w:val="007A0F00"/>
    <w:rsid w:val="007A1713"/>
    <w:rsid w:val="007A18BD"/>
    <w:rsid w:val="007A2373"/>
    <w:rsid w:val="007A4950"/>
    <w:rsid w:val="007A4B25"/>
    <w:rsid w:val="007A51DB"/>
    <w:rsid w:val="007A549A"/>
    <w:rsid w:val="007A54AE"/>
    <w:rsid w:val="007A56B6"/>
    <w:rsid w:val="007A59B4"/>
    <w:rsid w:val="007A670E"/>
    <w:rsid w:val="007A6C5A"/>
    <w:rsid w:val="007A6DB8"/>
    <w:rsid w:val="007A797A"/>
    <w:rsid w:val="007B00FB"/>
    <w:rsid w:val="007B1AC1"/>
    <w:rsid w:val="007B2AD9"/>
    <w:rsid w:val="007B3B68"/>
    <w:rsid w:val="007B4619"/>
    <w:rsid w:val="007B5C4E"/>
    <w:rsid w:val="007B61E6"/>
    <w:rsid w:val="007B6B62"/>
    <w:rsid w:val="007B6E27"/>
    <w:rsid w:val="007B7531"/>
    <w:rsid w:val="007B7A80"/>
    <w:rsid w:val="007C00AA"/>
    <w:rsid w:val="007C09D1"/>
    <w:rsid w:val="007C0A74"/>
    <w:rsid w:val="007C0C34"/>
    <w:rsid w:val="007C1227"/>
    <w:rsid w:val="007C13EE"/>
    <w:rsid w:val="007C2433"/>
    <w:rsid w:val="007C28BB"/>
    <w:rsid w:val="007C35AE"/>
    <w:rsid w:val="007C386F"/>
    <w:rsid w:val="007C39D3"/>
    <w:rsid w:val="007C571E"/>
    <w:rsid w:val="007C5D0F"/>
    <w:rsid w:val="007C657D"/>
    <w:rsid w:val="007C67C3"/>
    <w:rsid w:val="007C6D45"/>
    <w:rsid w:val="007C6F09"/>
    <w:rsid w:val="007C749D"/>
    <w:rsid w:val="007D17E8"/>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5883"/>
    <w:rsid w:val="008076EB"/>
    <w:rsid w:val="00807B63"/>
    <w:rsid w:val="0081124B"/>
    <w:rsid w:val="00812111"/>
    <w:rsid w:val="008125A7"/>
    <w:rsid w:val="008133D6"/>
    <w:rsid w:val="00813577"/>
    <w:rsid w:val="008135D9"/>
    <w:rsid w:val="008144CD"/>
    <w:rsid w:val="00814D4D"/>
    <w:rsid w:val="0081562E"/>
    <w:rsid w:val="00817DE9"/>
    <w:rsid w:val="00817EA6"/>
    <w:rsid w:val="00820048"/>
    <w:rsid w:val="0082006B"/>
    <w:rsid w:val="0082063B"/>
    <w:rsid w:val="00822298"/>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9AD"/>
    <w:rsid w:val="00844DEF"/>
    <w:rsid w:val="00844F7D"/>
    <w:rsid w:val="00844F8C"/>
    <w:rsid w:val="00845926"/>
    <w:rsid w:val="00847F42"/>
    <w:rsid w:val="00850966"/>
    <w:rsid w:val="00850BAD"/>
    <w:rsid w:val="00850F68"/>
    <w:rsid w:val="008515D3"/>
    <w:rsid w:val="0085198F"/>
    <w:rsid w:val="00851CE8"/>
    <w:rsid w:val="008527D2"/>
    <w:rsid w:val="008551FC"/>
    <w:rsid w:val="008610F1"/>
    <w:rsid w:val="00862522"/>
    <w:rsid w:val="0086341B"/>
    <w:rsid w:val="008635A3"/>
    <w:rsid w:val="00863936"/>
    <w:rsid w:val="00863988"/>
    <w:rsid w:val="008649AD"/>
    <w:rsid w:val="00864B27"/>
    <w:rsid w:val="00865503"/>
    <w:rsid w:val="00865506"/>
    <w:rsid w:val="008658A2"/>
    <w:rsid w:val="008667A3"/>
    <w:rsid w:val="00867613"/>
    <w:rsid w:val="0087167F"/>
    <w:rsid w:val="00871938"/>
    <w:rsid w:val="008722DB"/>
    <w:rsid w:val="00872557"/>
    <w:rsid w:val="00872D15"/>
    <w:rsid w:val="00874D2B"/>
    <w:rsid w:val="00875AB8"/>
    <w:rsid w:val="00876562"/>
    <w:rsid w:val="00876934"/>
    <w:rsid w:val="00880306"/>
    <w:rsid w:val="0088057D"/>
    <w:rsid w:val="00881982"/>
    <w:rsid w:val="0088214C"/>
    <w:rsid w:val="008827C4"/>
    <w:rsid w:val="00882FEE"/>
    <w:rsid w:val="00883C16"/>
    <w:rsid w:val="0088411A"/>
    <w:rsid w:val="00885DAA"/>
    <w:rsid w:val="0088644E"/>
    <w:rsid w:val="00887440"/>
    <w:rsid w:val="0088794F"/>
    <w:rsid w:val="00887952"/>
    <w:rsid w:val="00890A4A"/>
    <w:rsid w:val="008915C6"/>
    <w:rsid w:val="00891C6B"/>
    <w:rsid w:val="00892C5F"/>
    <w:rsid w:val="00892CAE"/>
    <w:rsid w:val="00893244"/>
    <w:rsid w:val="00893C60"/>
    <w:rsid w:val="008942DC"/>
    <w:rsid w:val="00894A1F"/>
    <w:rsid w:val="00896E51"/>
    <w:rsid w:val="008A0D23"/>
    <w:rsid w:val="008A21DD"/>
    <w:rsid w:val="008A281A"/>
    <w:rsid w:val="008A51B0"/>
    <w:rsid w:val="008A52B1"/>
    <w:rsid w:val="008A6256"/>
    <w:rsid w:val="008A6E42"/>
    <w:rsid w:val="008B0B95"/>
    <w:rsid w:val="008B0CAA"/>
    <w:rsid w:val="008B19FE"/>
    <w:rsid w:val="008B40D1"/>
    <w:rsid w:val="008B41D3"/>
    <w:rsid w:val="008B4FE0"/>
    <w:rsid w:val="008B5034"/>
    <w:rsid w:val="008B50BD"/>
    <w:rsid w:val="008B540C"/>
    <w:rsid w:val="008B5AA3"/>
    <w:rsid w:val="008B75EE"/>
    <w:rsid w:val="008B7B7E"/>
    <w:rsid w:val="008B7CF5"/>
    <w:rsid w:val="008C0E9B"/>
    <w:rsid w:val="008C25F8"/>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5EE"/>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00A8"/>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2E68"/>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28C"/>
    <w:rsid w:val="00981608"/>
    <w:rsid w:val="0098166F"/>
    <w:rsid w:val="00982A91"/>
    <w:rsid w:val="009842B7"/>
    <w:rsid w:val="009845E6"/>
    <w:rsid w:val="009848E7"/>
    <w:rsid w:val="00984CEA"/>
    <w:rsid w:val="009852CB"/>
    <w:rsid w:val="00985D0F"/>
    <w:rsid w:val="00985FE0"/>
    <w:rsid w:val="0098749B"/>
    <w:rsid w:val="00987EA5"/>
    <w:rsid w:val="0099022C"/>
    <w:rsid w:val="009907FF"/>
    <w:rsid w:val="00990A32"/>
    <w:rsid w:val="00990D78"/>
    <w:rsid w:val="009915FC"/>
    <w:rsid w:val="00992034"/>
    <w:rsid w:val="00995449"/>
    <w:rsid w:val="00995EAD"/>
    <w:rsid w:val="0099622A"/>
    <w:rsid w:val="00996E6E"/>
    <w:rsid w:val="009978DD"/>
    <w:rsid w:val="00997CF2"/>
    <w:rsid w:val="009A03F9"/>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54F"/>
    <w:rsid w:val="009B530D"/>
    <w:rsid w:val="009B552F"/>
    <w:rsid w:val="009B6517"/>
    <w:rsid w:val="009B6D52"/>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4BA7"/>
    <w:rsid w:val="009D575D"/>
    <w:rsid w:val="009D5994"/>
    <w:rsid w:val="009D70FA"/>
    <w:rsid w:val="009D72DE"/>
    <w:rsid w:val="009E03EF"/>
    <w:rsid w:val="009E0C2A"/>
    <w:rsid w:val="009E132A"/>
    <w:rsid w:val="009E16A6"/>
    <w:rsid w:val="009E2C5B"/>
    <w:rsid w:val="009E3C04"/>
    <w:rsid w:val="009E4EFC"/>
    <w:rsid w:val="009E5988"/>
    <w:rsid w:val="009E5FDC"/>
    <w:rsid w:val="009E6516"/>
    <w:rsid w:val="009F0A66"/>
    <w:rsid w:val="009F17CB"/>
    <w:rsid w:val="009F19F8"/>
    <w:rsid w:val="009F1A1A"/>
    <w:rsid w:val="009F2F0B"/>
    <w:rsid w:val="009F3CB1"/>
    <w:rsid w:val="009F5923"/>
    <w:rsid w:val="009F5C85"/>
    <w:rsid w:val="009F7FE7"/>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607"/>
    <w:rsid w:val="00A13912"/>
    <w:rsid w:val="00A13A03"/>
    <w:rsid w:val="00A14D86"/>
    <w:rsid w:val="00A1549C"/>
    <w:rsid w:val="00A170BE"/>
    <w:rsid w:val="00A20802"/>
    <w:rsid w:val="00A21FF1"/>
    <w:rsid w:val="00A2223B"/>
    <w:rsid w:val="00A22935"/>
    <w:rsid w:val="00A23864"/>
    <w:rsid w:val="00A2424A"/>
    <w:rsid w:val="00A2490F"/>
    <w:rsid w:val="00A24FC5"/>
    <w:rsid w:val="00A25743"/>
    <w:rsid w:val="00A2577A"/>
    <w:rsid w:val="00A259E5"/>
    <w:rsid w:val="00A272D3"/>
    <w:rsid w:val="00A27E81"/>
    <w:rsid w:val="00A30BE5"/>
    <w:rsid w:val="00A31255"/>
    <w:rsid w:val="00A3243D"/>
    <w:rsid w:val="00A32D5C"/>
    <w:rsid w:val="00A33C6E"/>
    <w:rsid w:val="00A33EB3"/>
    <w:rsid w:val="00A340F8"/>
    <w:rsid w:val="00A35ACD"/>
    <w:rsid w:val="00A363E3"/>
    <w:rsid w:val="00A3699C"/>
    <w:rsid w:val="00A3725C"/>
    <w:rsid w:val="00A37303"/>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4A1"/>
    <w:rsid w:val="00A565AE"/>
    <w:rsid w:val="00A5664C"/>
    <w:rsid w:val="00A57604"/>
    <w:rsid w:val="00A57950"/>
    <w:rsid w:val="00A61472"/>
    <w:rsid w:val="00A61968"/>
    <w:rsid w:val="00A61F3A"/>
    <w:rsid w:val="00A6247A"/>
    <w:rsid w:val="00A62F10"/>
    <w:rsid w:val="00A63AB8"/>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64F"/>
    <w:rsid w:val="00A83DC5"/>
    <w:rsid w:val="00A84456"/>
    <w:rsid w:val="00A85A27"/>
    <w:rsid w:val="00A85F29"/>
    <w:rsid w:val="00A86CB6"/>
    <w:rsid w:val="00A86DDD"/>
    <w:rsid w:val="00A90073"/>
    <w:rsid w:val="00A9088E"/>
    <w:rsid w:val="00A90D8C"/>
    <w:rsid w:val="00A91366"/>
    <w:rsid w:val="00A915E9"/>
    <w:rsid w:val="00A92241"/>
    <w:rsid w:val="00A93041"/>
    <w:rsid w:val="00A93B86"/>
    <w:rsid w:val="00A93ED3"/>
    <w:rsid w:val="00A95824"/>
    <w:rsid w:val="00AA0879"/>
    <w:rsid w:val="00AA123C"/>
    <w:rsid w:val="00AA1419"/>
    <w:rsid w:val="00AA1C1D"/>
    <w:rsid w:val="00AA1EFE"/>
    <w:rsid w:val="00AA210B"/>
    <w:rsid w:val="00AA277C"/>
    <w:rsid w:val="00AA2EE8"/>
    <w:rsid w:val="00AA4AFE"/>
    <w:rsid w:val="00AA68E0"/>
    <w:rsid w:val="00AA7835"/>
    <w:rsid w:val="00AB06E1"/>
    <w:rsid w:val="00AB1960"/>
    <w:rsid w:val="00AB204A"/>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397F"/>
    <w:rsid w:val="00AC3EFA"/>
    <w:rsid w:val="00AC4066"/>
    <w:rsid w:val="00AC414E"/>
    <w:rsid w:val="00AC53E6"/>
    <w:rsid w:val="00AC5833"/>
    <w:rsid w:val="00AC6C1A"/>
    <w:rsid w:val="00AC72FA"/>
    <w:rsid w:val="00AC731F"/>
    <w:rsid w:val="00AD01C1"/>
    <w:rsid w:val="00AD1513"/>
    <w:rsid w:val="00AD2D94"/>
    <w:rsid w:val="00AD2DD6"/>
    <w:rsid w:val="00AD33B0"/>
    <w:rsid w:val="00AD3447"/>
    <w:rsid w:val="00AD3C50"/>
    <w:rsid w:val="00AD49CB"/>
    <w:rsid w:val="00AD4CD3"/>
    <w:rsid w:val="00AD5E32"/>
    <w:rsid w:val="00AD6EA8"/>
    <w:rsid w:val="00AD723C"/>
    <w:rsid w:val="00AD7613"/>
    <w:rsid w:val="00AE0445"/>
    <w:rsid w:val="00AE13EE"/>
    <w:rsid w:val="00AE1417"/>
    <w:rsid w:val="00AE2AD6"/>
    <w:rsid w:val="00AE2EAE"/>
    <w:rsid w:val="00AE326B"/>
    <w:rsid w:val="00AE3587"/>
    <w:rsid w:val="00AE40B0"/>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57F7"/>
    <w:rsid w:val="00B162A6"/>
    <w:rsid w:val="00B1683E"/>
    <w:rsid w:val="00B172D2"/>
    <w:rsid w:val="00B17C01"/>
    <w:rsid w:val="00B20155"/>
    <w:rsid w:val="00B205CD"/>
    <w:rsid w:val="00B21776"/>
    <w:rsid w:val="00B23A87"/>
    <w:rsid w:val="00B23D41"/>
    <w:rsid w:val="00B24AD8"/>
    <w:rsid w:val="00B2574E"/>
    <w:rsid w:val="00B27623"/>
    <w:rsid w:val="00B27DC8"/>
    <w:rsid w:val="00B30482"/>
    <w:rsid w:val="00B32458"/>
    <w:rsid w:val="00B32F5F"/>
    <w:rsid w:val="00B331D9"/>
    <w:rsid w:val="00B33B52"/>
    <w:rsid w:val="00B34C5C"/>
    <w:rsid w:val="00B3616B"/>
    <w:rsid w:val="00B37320"/>
    <w:rsid w:val="00B41A2D"/>
    <w:rsid w:val="00B42B70"/>
    <w:rsid w:val="00B441F0"/>
    <w:rsid w:val="00B44C87"/>
    <w:rsid w:val="00B45CEF"/>
    <w:rsid w:val="00B45EF2"/>
    <w:rsid w:val="00B47300"/>
    <w:rsid w:val="00B50CFA"/>
    <w:rsid w:val="00B51135"/>
    <w:rsid w:val="00B51187"/>
    <w:rsid w:val="00B52C70"/>
    <w:rsid w:val="00B56424"/>
    <w:rsid w:val="00B57759"/>
    <w:rsid w:val="00B603B6"/>
    <w:rsid w:val="00B618DB"/>
    <w:rsid w:val="00B62DF9"/>
    <w:rsid w:val="00B63376"/>
    <w:rsid w:val="00B645B8"/>
    <w:rsid w:val="00B651A1"/>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10D"/>
    <w:rsid w:val="00B91DE3"/>
    <w:rsid w:val="00B92B6C"/>
    <w:rsid w:val="00B930B9"/>
    <w:rsid w:val="00B9325F"/>
    <w:rsid w:val="00B93528"/>
    <w:rsid w:val="00B93752"/>
    <w:rsid w:val="00B93A4E"/>
    <w:rsid w:val="00B94DD9"/>
    <w:rsid w:val="00B97E24"/>
    <w:rsid w:val="00BA04BB"/>
    <w:rsid w:val="00BA0C02"/>
    <w:rsid w:val="00BA10A0"/>
    <w:rsid w:val="00BA2059"/>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7F1"/>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B71"/>
    <w:rsid w:val="00C04C05"/>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2ADC"/>
    <w:rsid w:val="00C24CAE"/>
    <w:rsid w:val="00C25E2B"/>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8E8"/>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292"/>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C66"/>
    <w:rsid w:val="00C82E36"/>
    <w:rsid w:val="00C83271"/>
    <w:rsid w:val="00C85FCB"/>
    <w:rsid w:val="00C86099"/>
    <w:rsid w:val="00C86319"/>
    <w:rsid w:val="00C86665"/>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1FC9"/>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4D6"/>
    <w:rsid w:val="00CE16D8"/>
    <w:rsid w:val="00CE1718"/>
    <w:rsid w:val="00CE260B"/>
    <w:rsid w:val="00CE2669"/>
    <w:rsid w:val="00CE2BE8"/>
    <w:rsid w:val="00CE36E4"/>
    <w:rsid w:val="00CE48C2"/>
    <w:rsid w:val="00CE551A"/>
    <w:rsid w:val="00CE554C"/>
    <w:rsid w:val="00CE6593"/>
    <w:rsid w:val="00CE72D9"/>
    <w:rsid w:val="00CE7649"/>
    <w:rsid w:val="00CE7C52"/>
    <w:rsid w:val="00CE7D27"/>
    <w:rsid w:val="00CF0662"/>
    <w:rsid w:val="00CF091F"/>
    <w:rsid w:val="00CF14C7"/>
    <w:rsid w:val="00CF19CE"/>
    <w:rsid w:val="00CF2276"/>
    <w:rsid w:val="00CF2C33"/>
    <w:rsid w:val="00CF49A9"/>
    <w:rsid w:val="00CF4D33"/>
    <w:rsid w:val="00CF63EE"/>
    <w:rsid w:val="00CF65DE"/>
    <w:rsid w:val="00CF6950"/>
    <w:rsid w:val="00CF700C"/>
    <w:rsid w:val="00CF73F1"/>
    <w:rsid w:val="00D00303"/>
    <w:rsid w:val="00D00376"/>
    <w:rsid w:val="00D003B3"/>
    <w:rsid w:val="00D01828"/>
    <w:rsid w:val="00D01838"/>
    <w:rsid w:val="00D030C7"/>
    <w:rsid w:val="00D0381A"/>
    <w:rsid w:val="00D04C5E"/>
    <w:rsid w:val="00D05BDA"/>
    <w:rsid w:val="00D05BEC"/>
    <w:rsid w:val="00D062FB"/>
    <w:rsid w:val="00D07774"/>
    <w:rsid w:val="00D1056B"/>
    <w:rsid w:val="00D10A86"/>
    <w:rsid w:val="00D10B8A"/>
    <w:rsid w:val="00D124AE"/>
    <w:rsid w:val="00D12705"/>
    <w:rsid w:val="00D12F2C"/>
    <w:rsid w:val="00D13839"/>
    <w:rsid w:val="00D13BCD"/>
    <w:rsid w:val="00D13EAA"/>
    <w:rsid w:val="00D13EE1"/>
    <w:rsid w:val="00D149D4"/>
    <w:rsid w:val="00D1538F"/>
    <w:rsid w:val="00D153DE"/>
    <w:rsid w:val="00D15E98"/>
    <w:rsid w:val="00D202FA"/>
    <w:rsid w:val="00D215A2"/>
    <w:rsid w:val="00D215E4"/>
    <w:rsid w:val="00D219BA"/>
    <w:rsid w:val="00D2226A"/>
    <w:rsid w:val="00D22BF9"/>
    <w:rsid w:val="00D233C1"/>
    <w:rsid w:val="00D25053"/>
    <w:rsid w:val="00D30C46"/>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6C2"/>
    <w:rsid w:val="00D519E3"/>
    <w:rsid w:val="00D52621"/>
    <w:rsid w:val="00D5289B"/>
    <w:rsid w:val="00D553D1"/>
    <w:rsid w:val="00D562B5"/>
    <w:rsid w:val="00D56AA8"/>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20E"/>
    <w:rsid w:val="00D85503"/>
    <w:rsid w:val="00D85E25"/>
    <w:rsid w:val="00D85E8D"/>
    <w:rsid w:val="00D879F5"/>
    <w:rsid w:val="00D87CCC"/>
    <w:rsid w:val="00D90926"/>
    <w:rsid w:val="00D90F4D"/>
    <w:rsid w:val="00D91046"/>
    <w:rsid w:val="00D9134D"/>
    <w:rsid w:val="00D9244C"/>
    <w:rsid w:val="00D92887"/>
    <w:rsid w:val="00D92D02"/>
    <w:rsid w:val="00D936E5"/>
    <w:rsid w:val="00D94C4A"/>
    <w:rsid w:val="00D9644F"/>
    <w:rsid w:val="00D96EB9"/>
    <w:rsid w:val="00D97E89"/>
    <w:rsid w:val="00D97FD2"/>
    <w:rsid w:val="00DA5220"/>
    <w:rsid w:val="00DA5B81"/>
    <w:rsid w:val="00DA5D0D"/>
    <w:rsid w:val="00DA6661"/>
    <w:rsid w:val="00DA72B2"/>
    <w:rsid w:val="00DA754C"/>
    <w:rsid w:val="00DB332E"/>
    <w:rsid w:val="00DB38C8"/>
    <w:rsid w:val="00DB4922"/>
    <w:rsid w:val="00DB4D66"/>
    <w:rsid w:val="00DB4DBB"/>
    <w:rsid w:val="00DB5509"/>
    <w:rsid w:val="00DB6290"/>
    <w:rsid w:val="00DB75C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04A1"/>
    <w:rsid w:val="00DE1016"/>
    <w:rsid w:val="00DE129B"/>
    <w:rsid w:val="00DE1BBA"/>
    <w:rsid w:val="00DE21A9"/>
    <w:rsid w:val="00DE2416"/>
    <w:rsid w:val="00DE481D"/>
    <w:rsid w:val="00DE550B"/>
    <w:rsid w:val="00DE5AEB"/>
    <w:rsid w:val="00DE606D"/>
    <w:rsid w:val="00DE7897"/>
    <w:rsid w:val="00DE7921"/>
    <w:rsid w:val="00DF0741"/>
    <w:rsid w:val="00DF170A"/>
    <w:rsid w:val="00DF2A83"/>
    <w:rsid w:val="00DF3B54"/>
    <w:rsid w:val="00DF407F"/>
    <w:rsid w:val="00DF4BE7"/>
    <w:rsid w:val="00DF5A20"/>
    <w:rsid w:val="00DF6CE2"/>
    <w:rsid w:val="00DF73F4"/>
    <w:rsid w:val="00DF7B20"/>
    <w:rsid w:val="00E0027D"/>
    <w:rsid w:val="00E00637"/>
    <w:rsid w:val="00E016AF"/>
    <w:rsid w:val="00E034C2"/>
    <w:rsid w:val="00E03FE5"/>
    <w:rsid w:val="00E03FF9"/>
    <w:rsid w:val="00E04835"/>
    <w:rsid w:val="00E05292"/>
    <w:rsid w:val="00E058BB"/>
    <w:rsid w:val="00E05CAC"/>
    <w:rsid w:val="00E06041"/>
    <w:rsid w:val="00E063D6"/>
    <w:rsid w:val="00E06B6F"/>
    <w:rsid w:val="00E07081"/>
    <w:rsid w:val="00E0762C"/>
    <w:rsid w:val="00E10290"/>
    <w:rsid w:val="00E10D7A"/>
    <w:rsid w:val="00E10F73"/>
    <w:rsid w:val="00E112D4"/>
    <w:rsid w:val="00E1170F"/>
    <w:rsid w:val="00E12CD5"/>
    <w:rsid w:val="00E12FEF"/>
    <w:rsid w:val="00E135A7"/>
    <w:rsid w:val="00E14100"/>
    <w:rsid w:val="00E1460A"/>
    <w:rsid w:val="00E14F29"/>
    <w:rsid w:val="00E1515C"/>
    <w:rsid w:val="00E15AED"/>
    <w:rsid w:val="00E171DC"/>
    <w:rsid w:val="00E17238"/>
    <w:rsid w:val="00E17902"/>
    <w:rsid w:val="00E21C66"/>
    <w:rsid w:val="00E2230E"/>
    <w:rsid w:val="00E22ADD"/>
    <w:rsid w:val="00E25E69"/>
    <w:rsid w:val="00E2681D"/>
    <w:rsid w:val="00E26D5E"/>
    <w:rsid w:val="00E27125"/>
    <w:rsid w:val="00E30593"/>
    <w:rsid w:val="00E3084C"/>
    <w:rsid w:val="00E31025"/>
    <w:rsid w:val="00E311B4"/>
    <w:rsid w:val="00E31B26"/>
    <w:rsid w:val="00E31B57"/>
    <w:rsid w:val="00E32126"/>
    <w:rsid w:val="00E3388F"/>
    <w:rsid w:val="00E33D1C"/>
    <w:rsid w:val="00E34134"/>
    <w:rsid w:val="00E347EA"/>
    <w:rsid w:val="00E34AD8"/>
    <w:rsid w:val="00E356A7"/>
    <w:rsid w:val="00E36065"/>
    <w:rsid w:val="00E3662D"/>
    <w:rsid w:val="00E40730"/>
    <w:rsid w:val="00E408CA"/>
    <w:rsid w:val="00E40F1B"/>
    <w:rsid w:val="00E41BF6"/>
    <w:rsid w:val="00E41F85"/>
    <w:rsid w:val="00E42868"/>
    <w:rsid w:val="00E42B90"/>
    <w:rsid w:val="00E434DF"/>
    <w:rsid w:val="00E43734"/>
    <w:rsid w:val="00E43BE9"/>
    <w:rsid w:val="00E44F97"/>
    <w:rsid w:val="00E458A4"/>
    <w:rsid w:val="00E4662D"/>
    <w:rsid w:val="00E46C91"/>
    <w:rsid w:val="00E4737C"/>
    <w:rsid w:val="00E509BF"/>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66ECA"/>
    <w:rsid w:val="00E7003E"/>
    <w:rsid w:val="00E70ED9"/>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08E"/>
    <w:rsid w:val="00E85132"/>
    <w:rsid w:val="00E85844"/>
    <w:rsid w:val="00E86CD5"/>
    <w:rsid w:val="00E877B9"/>
    <w:rsid w:val="00E87B6A"/>
    <w:rsid w:val="00E87DF5"/>
    <w:rsid w:val="00E90E59"/>
    <w:rsid w:val="00E91375"/>
    <w:rsid w:val="00E91FA1"/>
    <w:rsid w:val="00E92099"/>
    <w:rsid w:val="00E924AF"/>
    <w:rsid w:val="00E92766"/>
    <w:rsid w:val="00E93952"/>
    <w:rsid w:val="00E93E26"/>
    <w:rsid w:val="00E94106"/>
    <w:rsid w:val="00E942C1"/>
    <w:rsid w:val="00E96287"/>
    <w:rsid w:val="00E96561"/>
    <w:rsid w:val="00E9761F"/>
    <w:rsid w:val="00E97DAD"/>
    <w:rsid w:val="00EA0366"/>
    <w:rsid w:val="00EA0A6C"/>
    <w:rsid w:val="00EA0CA6"/>
    <w:rsid w:val="00EA1922"/>
    <w:rsid w:val="00EA1E0C"/>
    <w:rsid w:val="00EA28F1"/>
    <w:rsid w:val="00EA3418"/>
    <w:rsid w:val="00EA42D1"/>
    <w:rsid w:val="00EA4DC4"/>
    <w:rsid w:val="00EA6C32"/>
    <w:rsid w:val="00EA7B30"/>
    <w:rsid w:val="00EA7E04"/>
    <w:rsid w:val="00EB0D15"/>
    <w:rsid w:val="00EB1733"/>
    <w:rsid w:val="00EB2C63"/>
    <w:rsid w:val="00EB2F7A"/>
    <w:rsid w:val="00EB32E6"/>
    <w:rsid w:val="00EB3A6C"/>
    <w:rsid w:val="00EB431B"/>
    <w:rsid w:val="00EB4A6B"/>
    <w:rsid w:val="00EB625F"/>
    <w:rsid w:val="00EB6C18"/>
    <w:rsid w:val="00EC036F"/>
    <w:rsid w:val="00EC0A86"/>
    <w:rsid w:val="00EC0E22"/>
    <w:rsid w:val="00EC2117"/>
    <w:rsid w:val="00EC375E"/>
    <w:rsid w:val="00EC383E"/>
    <w:rsid w:val="00EC4627"/>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1A4"/>
    <w:rsid w:val="00EF09CA"/>
    <w:rsid w:val="00EF11C7"/>
    <w:rsid w:val="00EF2E9A"/>
    <w:rsid w:val="00EF3242"/>
    <w:rsid w:val="00EF3DE5"/>
    <w:rsid w:val="00EF5218"/>
    <w:rsid w:val="00EF6B73"/>
    <w:rsid w:val="00EF6D45"/>
    <w:rsid w:val="00EF7686"/>
    <w:rsid w:val="00F000F7"/>
    <w:rsid w:val="00F00382"/>
    <w:rsid w:val="00F02218"/>
    <w:rsid w:val="00F03D3A"/>
    <w:rsid w:val="00F0524A"/>
    <w:rsid w:val="00F05B7C"/>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1EF8"/>
    <w:rsid w:val="00F32071"/>
    <w:rsid w:val="00F33BCD"/>
    <w:rsid w:val="00F33E71"/>
    <w:rsid w:val="00F34021"/>
    <w:rsid w:val="00F346D8"/>
    <w:rsid w:val="00F3680B"/>
    <w:rsid w:val="00F36B52"/>
    <w:rsid w:val="00F40537"/>
    <w:rsid w:val="00F4081A"/>
    <w:rsid w:val="00F415F4"/>
    <w:rsid w:val="00F43E0E"/>
    <w:rsid w:val="00F44EEA"/>
    <w:rsid w:val="00F45297"/>
    <w:rsid w:val="00F4654C"/>
    <w:rsid w:val="00F476FA"/>
    <w:rsid w:val="00F47BE5"/>
    <w:rsid w:val="00F47DEC"/>
    <w:rsid w:val="00F5035C"/>
    <w:rsid w:val="00F505D8"/>
    <w:rsid w:val="00F5078E"/>
    <w:rsid w:val="00F51ECA"/>
    <w:rsid w:val="00F5224D"/>
    <w:rsid w:val="00F5361A"/>
    <w:rsid w:val="00F53B14"/>
    <w:rsid w:val="00F56080"/>
    <w:rsid w:val="00F566CB"/>
    <w:rsid w:val="00F571BC"/>
    <w:rsid w:val="00F612A2"/>
    <w:rsid w:val="00F61BA4"/>
    <w:rsid w:val="00F62851"/>
    <w:rsid w:val="00F632C4"/>
    <w:rsid w:val="00F647E3"/>
    <w:rsid w:val="00F666A8"/>
    <w:rsid w:val="00F672F8"/>
    <w:rsid w:val="00F67370"/>
    <w:rsid w:val="00F70726"/>
    <w:rsid w:val="00F72045"/>
    <w:rsid w:val="00F7208E"/>
    <w:rsid w:val="00F728A6"/>
    <w:rsid w:val="00F72F43"/>
    <w:rsid w:val="00F7346C"/>
    <w:rsid w:val="00F75852"/>
    <w:rsid w:val="00F80694"/>
    <w:rsid w:val="00F81A85"/>
    <w:rsid w:val="00F84080"/>
    <w:rsid w:val="00F84914"/>
    <w:rsid w:val="00F8571F"/>
    <w:rsid w:val="00F8603D"/>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020"/>
    <w:rsid w:val="00FB13D3"/>
    <w:rsid w:val="00FB1987"/>
    <w:rsid w:val="00FB1CE3"/>
    <w:rsid w:val="00FB36F5"/>
    <w:rsid w:val="00FB3C31"/>
    <w:rsid w:val="00FB64A4"/>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92B"/>
    <w:rsid w:val="00FD2DE8"/>
    <w:rsid w:val="00FD3657"/>
    <w:rsid w:val="00FD44C2"/>
    <w:rsid w:val="00FD4780"/>
    <w:rsid w:val="00FD485D"/>
    <w:rsid w:val="00FD5BE0"/>
    <w:rsid w:val="00FD5D19"/>
    <w:rsid w:val="00FD5F56"/>
    <w:rsid w:val="00FD6F83"/>
    <w:rsid w:val="00FD7AC0"/>
    <w:rsid w:val="00FE027A"/>
    <w:rsid w:val="00FE1FB7"/>
    <w:rsid w:val="00FE23D5"/>
    <w:rsid w:val="00FE2786"/>
    <w:rsid w:val="00FE2E92"/>
    <w:rsid w:val="00FE3E04"/>
    <w:rsid w:val="00FE4C84"/>
    <w:rsid w:val="00FE4E22"/>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 w:val="11D4648A"/>
    <w:rsid w:val="6105814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632B522A-2C12-4787-BFE4-2C9BA7858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
    <w:name w:val="List No2"/>
    <w:uiPriority w:val="99"/>
    <w:semiHidden/>
    <w:unhideWhenUsed/>
    <w:rsid w:val="00ED4C96"/>
  </w:style>
  <w:style w:type="numbering" w:customStyle="1" w:styleId="ListNo1">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F56080"/>
    <w:rPr>
      <w:rFonts w:ascii="Segoe UI" w:hAnsi="Segoe UI" w:cs="Segoe UI" w:hint="default"/>
      <w:b/>
      <w:bCs/>
      <w:sz w:val="18"/>
      <w:szCs w:val="18"/>
    </w:rPr>
  </w:style>
  <w:style w:type="paragraph" w:customStyle="1" w:styleId="TableParagraph">
    <w:name w:val="Table Paragraph"/>
    <w:basedOn w:val="Normal"/>
    <w:uiPriority w:val="1"/>
    <w:qFormat/>
    <w:rsid w:val="00EF01A4"/>
    <w:pPr>
      <w:widowControl w:val="0"/>
      <w:autoSpaceDE w:val="0"/>
      <w:autoSpaceDN w:val="0"/>
      <w:jc w:val="left"/>
    </w:pPr>
    <w:rPr>
      <w:rFonts w:ascii="Calibri" w:eastAsia="Calibri" w:hAnsi="Calibri" w:cs="Calibri"/>
      <w:sz w:val="22"/>
      <w:szCs w:val="22"/>
      <w:lang w:val="en-US"/>
    </w:rPr>
  </w:style>
  <w:style w:type="paragraph" w:styleId="Revision">
    <w:name w:val="Revision"/>
    <w:hidden/>
    <w:uiPriority w:val="99"/>
    <w:semiHidden/>
    <w:rsid w:val="008942DC"/>
    <w:rPr>
      <w:rFonts w:ascii="Verdana" w:hAnsi="Verdana"/>
      <w:lang w:val="en-ZA" w:eastAsia="en-US"/>
    </w:rPr>
  </w:style>
  <w:style w:type="character" w:customStyle="1" w:styleId="Heading4Char">
    <w:name w:val="Heading 4 Char"/>
    <w:basedOn w:val="DefaultParagraphFont"/>
    <w:link w:val="Heading4"/>
    <w:rsid w:val="00A63AB8"/>
    <w:rPr>
      <w:rFonts w:ascii="Verdana" w:hAnsi="Verdana"/>
      <w:b/>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eastlondo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ihlalim1@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Eastlondon.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15</TotalTime>
  <Pages>9</Pages>
  <Words>1717</Words>
  <Characters>9787</Characters>
  <Application>Microsoft Office Word</Application>
  <DocSecurity>0</DocSecurity>
  <Lines>81</Lines>
  <Paragraphs>22</Paragraphs>
  <ScaleCrop>false</ScaleCrop>
  <Company>Road Accident Fund</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Mihlali Mputa</dc:creator>
  <cp:keywords/>
  <dc:description/>
  <cp:lastModifiedBy>Nokhanyo Bosman</cp:lastModifiedBy>
  <cp:revision>10</cp:revision>
  <cp:lastPrinted>2020-03-06T06:59:00Z</cp:lastPrinted>
  <dcterms:created xsi:type="dcterms:W3CDTF">2026-11-03T12:40:00Z</dcterms:created>
  <dcterms:modified xsi:type="dcterms:W3CDTF">2026-11-05T12:44:00Z</dcterms:modified>
</cp:coreProperties>
</file>