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D4C1BCB12F874F9A85432C6DD4904E61"/>
        </w:placeholder>
      </w:sdtPr>
      <w:sdtContent>
        <w:sdt>
          <w:sdtPr>
            <w:id w:val="-1462265599"/>
            <w:lock w:val="sdtContentLocked"/>
            <w:placeholder>
              <w:docPart w:val="D4C1BCB12F874F9A85432C6DD4904E61"/>
            </w:placeholder>
            <w15:appearance w15:val="hidden"/>
          </w:sdtPr>
          <w:sdtContent>
            <w:p w14:paraId="3FA885E5" w14:textId="77777777" w:rsidR="00AB0B86" w:rsidRDefault="00AB0B86" w:rsidP="00AB0B86">
              <w:pPr>
                <w:jc w:val="center"/>
              </w:pPr>
            </w:p>
            <w:p w14:paraId="3F25786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56DFA32" wp14:editId="77243B2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B8A16CA"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43FE7C6B" wp14:editId="14F7FDB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B98FC68" w14:textId="77777777" w:rsidR="00AB0B86" w:rsidRDefault="00AB0B86" w:rsidP="00AB0B86">
              <w:pPr>
                <w:jc w:val="center"/>
              </w:pPr>
            </w:p>
            <w:p w14:paraId="5717DE06" w14:textId="77777777" w:rsidR="00AB0B86" w:rsidRDefault="00AB0B86" w:rsidP="00AB0B86">
              <w:pPr>
                <w:jc w:val="center"/>
              </w:pPr>
            </w:p>
            <w:p w14:paraId="49AD6784" w14:textId="77777777" w:rsidR="00AB0B86" w:rsidRDefault="00AB0B86" w:rsidP="00AB0B86">
              <w:pPr>
                <w:jc w:val="center"/>
              </w:pPr>
            </w:p>
            <w:p w14:paraId="1C691CE7" w14:textId="77777777" w:rsidR="00AB0B86" w:rsidRDefault="00AB0B86" w:rsidP="00AB0B86">
              <w:pPr>
                <w:jc w:val="center"/>
              </w:pPr>
            </w:p>
            <w:p w14:paraId="07869D9E" w14:textId="77777777" w:rsidR="00AB0B86" w:rsidRDefault="00AB0B86" w:rsidP="00AB0B86">
              <w:pPr>
                <w:jc w:val="center"/>
              </w:pPr>
            </w:p>
            <w:p w14:paraId="525965C1" w14:textId="77777777" w:rsidR="00AB0B86" w:rsidRDefault="00AB0B86" w:rsidP="00AB0B86">
              <w:pPr>
                <w:jc w:val="center"/>
              </w:pPr>
            </w:p>
            <w:p w14:paraId="4AA16F29" w14:textId="77777777" w:rsidR="00AB0B86" w:rsidRDefault="00AB0B86" w:rsidP="00AB0B86">
              <w:pPr>
                <w:jc w:val="center"/>
              </w:pPr>
            </w:p>
            <w:p w14:paraId="2E324DC4" w14:textId="77777777" w:rsidR="00F70A16" w:rsidRDefault="00000000" w:rsidP="00AB0B86">
              <w:pPr>
                <w:jc w:val="center"/>
              </w:pPr>
            </w:p>
          </w:sdtContent>
        </w:sdt>
      </w:sdtContent>
    </w:sdt>
    <w:p w14:paraId="68D3D94A" w14:textId="77777777" w:rsidR="00E2583E" w:rsidRDefault="00E2583E" w:rsidP="00F77FC5">
      <w:pPr>
        <w:jc w:val="center"/>
        <w:rPr>
          <w:b/>
          <w:color w:val="000099"/>
          <w:sz w:val="32"/>
          <w:szCs w:val="32"/>
          <w:lang w:val="en-US"/>
        </w:rPr>
      </w:pPr>
      <w:r>
        <w:rPr>
          <w:b/>
          <w:color w:val="000099"/>
          <w:sz w:val="32"/>
          <w:szCs w:val="32"/>
          <w:lang w:val="en-US"/>
        </w:rPr>
        <w:t xml:space="preserve">Annexure 1: Bid Specification: </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957"/>
        <w:gridCol w:w="7671"/>
      </w:tblGrid>
      <w:tr w:rsidR="00DC0738" w:rsidRPr="00231B71" w14:paraId="256106D3" w14:textId="77777777" w:rsidTr="00406E19">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F72E239" w14:textId="77777777" w:rsidR="00DC0738" w:rsidRPr="00231B71" w:rsidRDefault="00DC0738" w:rsidP="00406E19">
            <w:pPr>
              <w:spacing w:after="0" w:line="360" w:lineRule="auto"/>
              <w:rPr>
                <w:b/>
                <w:color w:val="0E1B8D"/>
                <w:sz w:val="20"/>
                <w:szCs w:val="20"/>
              </w:rPr>
            </w:pPr>
            <w:r w:rsidRPr="00231B71">
              <w:rPr>
                <w:b/>
                <w:color w:val="0E1B8D"/>
                <w:sz w:val="20"/>
                <w:szCs w:val="20"/>
              </w:rPr>
              <w:t>RFB No:</w:t>
            </w:r>
          </w:p>
        </w:tc>
        <w:tc>
          <w:tcPr>
            <w:tcW w:w="7365" w:type="dxa"/>
            <w:tcBorders>
              <w:top w:val="single" w:sz="4" w:space="0" w:color="4F81BD"/>
              <w:left w:val="single" w:sz="4" w:space="0" w:color="4F81BD"/>
              <w:bottom w:val="single" w:sz="4" w:space="0" w:color="4F81BD"/>
              <w:right w:val="single" w:sz="4" w:space="0" w:color="4F81BD"/>
            </w:tcBorders>
            <w:vAlign w:val="center"/>
            <w:hideMark/>
          </w:tcPr>
          <w:p w14:paraId="755DAA73" w14:textId="77777777" w:rsidR="00DC0738" w:rsidRPr="00231B71" w:rsidRDefault="00DC0738" w:rsidP="00406E19">
            <w:pPr>
              <w:spacing w:after="0" w:line="360" w:lineRule="auto"/>
              <w:rPr>
                <w:rFonts w:cs="Calibri Light"/>
                <w:b/>
                <w:bCs/>
                <w:color w:val="0E1B8D"/>
                <w:sz w:val="20"/>
                <w:szCs w:val="20"/>
              </w:rPr>
            </w:pPr>
            <w:r w:rsidRPr="00B96C89">
              <w:rPr>
                <w:b/>
                <w:color w:val="0E1B8D"/>
                <w:sz w:val="20"/>
                <w:szCs w:val="20"/>
              </w:rPr>
              <w:t>RFB 32</w:t>
            </w:r>
            <w:r>
              <w:rPr>
                <w:b/>
                <w:color w:val="0E1B8D"/>
                <w:sz w:val="20"/>
                <w:szCs w:val="20"/>
              </w:rPr>
              <w:t>88</w:t>
            </w:r>
            <w:r w:rsidRPr="00B96C89">
              <w:rPr>
                <w:b/>
                <w:color w:val="0E1B8D"/>
                <w:sz w:val="20"/>
                <w:szCs w:val="20"/>
              </w:rPr>
              <w:t>-2026</w:t>
            </w:r>
          </w:p>
        </w:tc>
      </w:tr>
      <w:tr w:rsidR="00DC0738" w:rsidRPr="00231B71" w14:paraId="64D2AB51" w14:textId="77777777" w:rsidTr="00406E19">
        <w:trPr>
          <w:trHeight w:val="4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164F88AC"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ERP No:</w:t>
            </w:r>
          </w:p>
        </w:tc>
        <w:tc>
          <w:tcPr>
            <w:tcW w:w="7365" w:type="dxa"/>
            <w:tcBorders>
              <w:top w:val="single" w:sz="4" w:space="0" w:color="4F81BD"/>
              <w:left w:val="single" w:sz="4" w:space="0" w:color="4F81BD"/>
              <w:bottom w:val="single" w:sz="4" w:space="0" w:color="4F81BD"/>
              <w:right w:val="single" w:sz="4" w:space="0" w:color="4F81BD"/>
            </w:tcBorders>
            <w:vAlign w:val="center"/>
          </w:tcPr>
          <w:p w14:paraId="043AF4EC" w14:textId="77777777" w:rsidR="00DC0738" w:rsidRPr="00231B71" w:rsidRDefault="00DC0738" w:rsidP="00406E19">
            <w:pPr>
              <w:spacing w:after="0" w:line="360" w:lineRule="auto"/>
              <w:jc w:val="left"/>
              <w:rPr>
                <w:rFonts w:cs="Calibri Light"/>
                <w:b/>
                <w:bCs/>
                <w:color w:val="0E1B8D"/>
                <w:sz w:val="20"/>
                <w:szCs w:val="20"/>
              </w:rPr>
            </w:pPr>
            <w:r w:rsidRPr="00B261E8">
              <w:rPr>
                <w:rFonts w:cs="Calibri Light"/>
                <w:b/>
                <w:bCs/>
                <w:color w:val="0E1B8D"/>
                <w:sz w:val="20"/>
                <w:szCs w:val="20"/>
              </w:rPr>
              <w:t>4</w:t>
            </w:r>
            <w:r>
              <w:rPr>
                <w:rFonts w:cs="Calibri Light"/>
                <w:b/>
                <w:bCs/>
                <w:color w:val="0E1B8D"/>
                <w:sz w:val="20"/>
                <w:szCs w:val="20"/>
              </w:rPr>
              <w:t>99016</w:t>
            </w:r>
          </w:p>
        </w:tc>
      </w:tr>
      <w:tr w:rsidR="00DC0738" w:rsidRPr="00231B71" w14:paraId="1C059AE5" w14:textId="77777777" w:rsidTr="00406E19">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1033B5D"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Description</w:t>
            </w:r>
          </w:p>
        </w:tc>
        <w:tc>
          <w:tcPr>
            <w:tcW w:w="7365" w:type="dxa"/>
            <w:tcBorders>
              <w:top w:val="single" w:sz="8" w:space="0" w:color="auto"/>
              <w:left w:val="nil"/>
              <w:bottom w:val="single" w:sz="8" w:space="0" w:color="auto"/>
              <w:right w:val="single" w:sz="8" w:space="0" w:color="auto"/>
            </w:tcBorders>
          </w:tcPr>
          <w:p w14:paraId="740918B4" w14:textId="77777777" w:rsidR="00DC0738" w:rsidRPr="00F52F93" w:rsidRDefault="00DC0738" w:rsidP="00406E19">
            <w:pPr>
              <w:spacing w:after="0" w:line="240" w:lineRule="auto"/>
              <w:rPr>
                <w:b/>
                <w:bCs/>
                <w:color w:val="17365D" w:themeColor="text2" w:themeShade="BF"/>
                <w:sz w:val="20"/>
                <w:szCs w:val="20"/>
              </w:rPr>
            </w:pPr>
            <w:r w:rsidRPr="00F52F93">
              <w:rPr>
                <w:b/>
                <w:bCs/>
                <w:color w:val="17365D" w:themeColor="text2" w:themeShade="BF"/>
              </w:rPr>
              <w:t>REQUEST FOR BID FOR THE SUPPLY, CONFIGURATION, INSTALLATION INCLUDING MAINTENANCE AND SUPPORT OF LOCAL AREA NETWORK INFRASTRUCTURE (ARUBA SWITCHES AND WIFI ACCESS POINTS) FOR THE PERIOD OF 3 YEARS FOR THE DEPARTMENT OF WATER AND SANITATION (DWS) HEAD OFFICE (PHASE 2) IN PRETORIA</w:t>
            </w:r>
          </w:p>
        </w:tc>
      </w:tr>
      <w:tr w:rsidR="00DC0738" w:rsidRPr="00231B71" w14:paraId="4459394B" w14:textId="77777777" w:rsidTr="00406E19">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1E13F89E"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 xml:space="preserve">Publication date </w:t>
            </w:r>
          </w:p>
        </w:tc>
        <w:tc>
          <w:tcPr>
            <w:tcW w:w="7365" w:type="dxa"/>
            <w:tcBorders>
              <w:top w:val="single" w:sz="4" w:space="0" w:color="4F81BD"/>
              <w:left w:val="single" w:sz="4" w:space="0" w:color="4F81BD"/>
              <w:bottom w:val="single" w:sz="4" w:space="0" w:color="4F81BD"/>
              <w:right w:val="single" w:sz="4" w:space="0" w:color="4F81BD"/>
            </w:tcBorders>
            <w:vAlign w:val="center"/>
          </w:tcPr>
          <w:p w14:paraId="7F358C6D" w14:textId="77777777" w:rsidR="00DC0738" w:rsidRPr="00B96C89" w:rsidRDefault="00DC0738" w:rsidP="00406E19">
            <w:pPr>
              <w:spacing w:after="0" w:line="360" w:lineRule="auto"/>
              <w:rPr>
                <w:bCs/>
                <w:color w:val="0E1B8D"/>
                <w:sz w:val="20"/>
                <w:szCs w:val="20"/>
              </w:rPr>
            </w:pPr>
            <w:r>
              <w:rPr>
                <w:b/>
                <w:color w:val="0E1B8D"/>
                <w:sz w:val="20"/>
                <w:szCs w:val="20"/>
              </w:rPr>
              <w:t>09 September</w:t>
            </w:r>
            <w:r w:rsidRPr="00231B71">
              <w:rPr>
                <w:b/>
                <w:color w:val="0E1B8D"/>
                <w:sz w:val="20"/>
                <w:szCs w:val="20"/>
              </w:rPr>
              <w:t xml:space="preserve"> 2026 </w:t>
            </w:r>
          </w:p>
        </w:tc>
      </w:tr>
      <w:tr w:rsidR="00DC0738" w:rsidRPr="00231B71" w14:paraId="0453D2B1" w14:textId="77777777" w:rsidTr="00406E19">
        <w:trPr>
          <w:trHeight w:val="47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DF7CA4A"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 xml:space="preserve">Non- Compulsory Virtual Briefing Session </w:t>
            </w:r>
          </w:p>
        </w:tc>
        <w:tc>
          <w:tcPr>
            <w:tcW w:w="7365" w:type="dxa"/>
            <w:tcBorders>
              <w:top w:val="single" w:sz="4" w:space="0" w:color="4F81BD"/>
              <w:left w:val="single" w:sz="4" w:space="0" w:color="4F81BD"/>
              <w:bottom w:val="single" w:sz="4" w:space="0" w:color="4F81BD"/>
              <w:right w:val="single" w:sz="4" w:space="0" w:color="4F81BD"/>
            </w:tcBorders>
          </w:tcPr>
          <w:p w14:paraId="16183CC5" w14:textId="77777777" w:rsidR="00DC0738" w:rsidRPr="00B261E8" w:rsidRDefault="00DC0738" w:rsidP="00406E19">
            <w:pPr>
              <w:spacing w:after="0" w:line="360" w:lineRule="auto"/>
              <w:rPr>
                <w:b/>
                <w:color w:val="0E1B8D"/>
                <w:sz w:val="20"/>
                <w:szCs w:val="20"/>
              </w:rPr>
            </w:pPr>
            <w:r w:rsidRPr="00B261E8">
              <w:rPr>
                <w:b/>
                <w:color w:val="0E1B8D"/>
                <w:sz w:val="20"/>
                <w:szCs w:val="20"/>
              </w:rPr>
              <w:t xml:space="preserve">Date: </w:t>
            </w:r>
            <w:r>
              <w:rPr>
                <w:b/>
                <w:color w:val="0E1B8D"/>
                <w:sz w:val="20"/>
                <w:szCs w:val="20"/>
              </w:rPr>
              <w:t xml:space="preserve">22 </w:t>
            </w:r>
            <w:r w:rsidRPr="00B261E8">
              <w:rPr>
                <w:b/>
                <w:color w:val="0E1B8D"/>
                <w:sz w:val="20"/>
                <w:szCs w:val="20"/>
              </w:rPr>
              <w:t xml:space="preserve">September 2026 @ 11am </w:t>
            </w:r>
          </w:p>
          <w:p w14:paraId="3AE01AC6" w14:textId="77777777" w:rsidR="00DC0738" w:rsidRDefault="00DC0738" w:rsidP="00406E19">
            <w:pPr>
              <w:spacing w:after="0" w:line="360" w:lineRule="auto"/>
              <w:rPr>
                <w:bCs/>
                <w:color w:val="0E1B8D"/>
                <w:sz w:val="20"/>
                <w:szCs w:val="20"/>
              </w:rPr>
            </w:pPr>
            <w:r>
              <w:rPr>
                <w:bCs/>
                <w:color w:val="0E1B8D"/>
                <w:sz w:val="20"/>
                <w:szCs w:val="20"/>
              </w:rPr>
              <w:t xml:space="preserve">Meeting Link </w:t>
            </w:r>
          </w:p>
          <w:p w14:paraId="426FE32A" w14:textId="77777777" w:rsidR="00DC0738" w:rsidRDefault="00DC0738" w:rsidP="00406E19">
            <w:pPr>
              <w:spacing w:after="0" w:line="360" w:lineRule="auto"/>
              <w:rPr>
                <w:bCs/>
                <w:color w:val="0E1B8D"/>
                <w:sz w:val="20"/>
                <w:szCs w:val="20"/>
              </w:rPr>
            </w:pPr>
            <w:hyperlink r:id="rId10" w:tooltip="Meeting join" w:history="1">
              <w:r w:rsidRPr="00F52F93">
                <w:rPr>
                  <w:rStyle w:val="Hyperlink"/>
                  <w:bCs/>
                  <w:sz w:val="20"/>
                  <w:szCs w:val="20"/>
                  <w:lang w:val="en-US"/>
                </w:rPr>
                <w:t>https://teams.microsoft.com/meet/31796130925316?p=QD23pRUTGJYczwVZ6t</w:t>
              </w:r>
            </w:hyperlink>
            <w:r>
              <w:rPr>
                <w:bCs/>
                <w:color w:val="0E1B8D"/>
                <w:sz w:val="20"/>
                <w:szCs w:val="20"/>
              </w:rPr>
              <w:t xml:space="preserve"> </w:t>
            </w:r>
          </w:p>
          <w:p w14:paraId="596A95CD" w14:textId="77777777" w:rsidR="00DC0738" w:rsidRPr="00F52F93" w:rsidRDefault="00DC0738" w:rsidP="00406E19">
            <w:pPr>
              <w:spacing w:after="0" w:line="360" w:lineRule="auto"/>
              <w:rPr>
                <w:bCs/>
                <w:color w:val="0E1B8D"/>
                <w:sz w:val="20"/>
                <w:szCs w:val="20"/>
                <w:lang w:val="en-US"/>
              </w:rPr>
            </w:pPr>
            <w:r w:rsidRPr="00F52F93">
              <w:rPr>
                <w:bCs/>
                <w:color w:val="0E1B8D"/>
                <w:sz w:val="20"/>
                <w:szCs w:val="20"/>
                <w:lang w:val="en-US"/>
              </w:rPr>
              <w:t xml:space="preserve">Meeting ID: 371 083 203 110 353 </w:t>
            </w:r>
          </w:p>
          <w:p w14:paraId="6901C79D" w14:textId="77777777" w:rsidR="00DC0738" w:rsidRPr="00231B71" w:rsidRDefault="00DC0738" w:rsidP="00406E19">
            <w:pPr>
              <w:spacing w:after="0" w:line="360" w:lineRule="auto"/>
              <w:rPr>
                <w:bCs/>
                <w:color w:val="0E1B8D"/>
                <w:sz w:val="20"/>
                <w:szCs w:val="20"/>
                <w:lang w:val="en-US"/>
              </w:rPr>
            </w:pPr>
            <w:r w:rsidRPr="00F52F93">
              <w:rPr>
                <w:bCs/>
                <w:color w:val="0E1B8D"/>
                <w:sz w:val="20"/>
                <w:szCs w:val="20"/>
                <w:lang w:val="en-US"/>
              </w:rPr>
              <w:t>Passcode: ZT2d8Vy2</w:t>
            </w:r>
          </w:p>
        </w:tc>
      </w:tr>
      <w:tr w:rsidR="00DC0738" w:rsidRPr="00231B71" w14:paraId="2020E003" w14:textId="77777777" w:rsidTr="00406E19">
        <w:trPr>
          <w:trHeight w:val="679"/>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C67F0F"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Closing Date for questions / queries</w:t>
            </w:r>
          </w:p>
        </w:tc>
        <w:tc>
          <w:tcPr>
            <w:tcW w:w="7365" w:type="dxa"/>
            <w:tcBorders>
              <w:top w:val="single" w:sz="4" w:space="0" w:color="4F81BD"/>
              <w:left w:val="single" w:sz="4" w:space="0" w:color="4F81BD"/>
              <w:bottom w:val="single" w:sz="4" w:space="0" w:color="4F81BD"/>
              <w:right w:val="single" w:sz="4" w:space="0" w:color="4F81BD"/>
            </w:tcBorders>
            <w:vAlign w:val="center"/>
            <w:hideMark/>
          </w:tcPr>
          <w:p w14:paraId="4005231D" w14:textId="77777777" w:rsidR="00DC0738" w:rsidRPr="00231B71" w:rsidRDefault="00DC0738" w:rsidP="00406E19">
            <w:pPr>
              <w:spacing w:after="0" w:line="360" w:lineRule="auto"/>
              <w:rPr>
                <w:b/>
                <w:color w:val="0E1B8D"/>
                <w:sz w:val="20"/>
                <w:szCs w:val="20"/>
              </w:rPr>
            </w:pPr>
            <w:r>
              <w:rPr>
                <w:b/>
                <w:color w:val="0E1B8D"/>
                <w:sz w:val="20"/>
                <w:szCs w:val="20"/>
              </w:rPr>
              <w:t xml:space="preserve">25 </w:t>
            </w:r>
            <w:r w:rsidRPr="00231B71">
              <w:rPr>
                <w:b/>
                <w:color w:val="0E1B8D"/>
                <w:sz w:val="20"/>
                <w:szCs w:val="20"/>
              </w:rPr>
              <w:t>September 2026 at 16:00pm</w:t>
            </w:r>
          </w:p>
        </w:tc>
      </w:tr>
      <w:tr w:rsidR="00DC0738" w:rsidRPr="00231B71" w14:paraId="6B01A121" w14:textId="77777777" w:rsidTr="00406E19">
        <w:trPr>
          <w:trHeight w:val="782"/>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83E89B7"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 xml:space="preserve">Bid Response Submission Address </w:t>
            </w:r>
          </w:p>
        </w:tc>
        <w:tc>
          <w:tcPr>
            <w:tcW w:w="7365" w:type="dxa"/>
            <w:tcBorders>
              <w:top w:val="single" w:sz="4" w:space="0" w:color="4F81BD"/>
              <w:left w:val="single" w:sz="4" w:space="0" w:color="4F81BD"/>
              <w:bottom w:val="single" w:sz="4" w:space="0" w:color="4F81BD"/>
              <w:right w:val="single" w:sz="4" w:space="0" w:color="4F81BD"/>
            </w:tcBorders>
            <w:vAlign w:val="center"/>
          </w:tcPr>
          <w:p w14:paraId="0235F4EC" w14:textId="77777777" w:rsidR="00DC0738" w:rsidRPr="00231B71" w:rsidRDefault="00DC0738" w:rsidP="00406E19">
            <w:pPr>
              <w:spacing w:after="0" w:line="360" w:lineRule="auto"/>
              <w:rPr>
                <w:color w:val="0000FF"/>
                <w:sz w:val="20"/>
                <w:szCs w:val="20"/>
                <w:u w:val="single"/>
              </w:rPr>
            </w:pPr>
            <w:r w:rsidRPr="00231B71">
              <w:rPr>
                <w:bCs/>
                <w:color w:val="0E1B8D"/>
                <w:sz w:val="20"/>
                <w:szCs w:val="20"/>
              </w:rPr>
              <w:t xml:space="preserve">The SITA-Supplier </w:t>
            </w:r>
            <w:r w:rsidRPr="00E1297F">
              <w:rPr>
                <w:b/>
                <w:color w:val="0E1B8D"/>
                <w:sz w:val="20"/>
                <w:szCs w:val="20"/>
              </w:rPr>
              <w:t>Oracle ERP self-registration link</w:t>
            </w:r>
            <w:r w:rsidRPr="00231B71">
              <w:rPr>
                <w:bCs/>
                <w:color w:val="0E1B8D"/>
                <w:sz w:val="20"/>
                <w:szCs w:val="20"/>
              </w:rPr>
              <w:t xml:space="preserve"> to the portal is accessible on the URL link as follows: </w:t>
            </w:r>
          </w:p>
        </w:tc>
      </w:tr>
      <w:tr w:rsidR="00DC0738" w:rsidRPr="00231B71" w14:paraId="6C87EEA6" w14:textId="77777777" w:rsidTr="00406E19">
        <w:trPr>
          <w:trHeight w:val="567"/>
        </w:trPr>
        <w:tc>
          <w:tcPr>
            <w:tcW w:w="9628" w:type="dxa"/>
            <w:gridSpan w:val="2"/>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388F4CF4" w14:textId="77777777" w:rsidR="00DC0738" w:rsidRPr="00231B71" w:rsidRDefault="00DC0738" w:rsidP="00406E19">
            <w:pPr>
              <w:spacing w:after="0" w:line="360" w:lineRule="auto"/>
              <w:rPr>
                <w:bCs/>
                <w:color w:val="0E1B8D"/>
                <w:sz w:val="20"/>
                <w:szCs w:val="20"/>
              </w:rPr>
            </w:pPr>
            <w:hyperlink r:id="rId11" w:history="1">
              <w:r w:rsidRPr="00231B71">
                <w:rPr>
                  <w:rStyle w:val="Hyperlink"/>
                  <w:bCs/>
                  <w:sz w:val="20"/>
                  <w:szCs w:val="20"/>
                </w:rPr>
                <w:t>https://suppliers.sita.co.za/OA_HTML/OA.jsp?page=/oracle/apps/pos/onboard/webui/ProspRegPG&amp;OAHP=POS_GUEST_REG_HP&amp;OASF=POS_SUPPREG_REGISTER&amp;OAPB=POS_ISP_BRAND&amp;ouid=CB0FA7C16C8D33F8</w:t>
              </w:r>
            </w:hyperlink>
            <w:r w:rsidRPr="00231B71">
              <w:rPr>
                <w:bCs/>
                <w:color w:val="0E1B8D"/>
                <w:sz w:val="20"/>
                <w:szCs w:val="20"/>
              </w:rPr>
              <w:t xml:space="preserve"> </w:t>
            </w:r>
          </w:p>
        </w:tc>
      </w:tr>
      <w:tr w:rsidR="00DC0738" w:rsidRPr="00231B71" w14:paraId="4F118EC6" w14:textId="77777777" w:rsidTr="00406E19">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35DB577B" w14:textId="77777777" w:rsidR="00DC0738" w:rsidRPr="00231B71" w:rsidRDefault="00DC0738" w:rsidP="00406E19">
            <w:pPr>
              <w:spacing w:after="0" w:line="360" w:lineRule="auto"/>
              <w:jc w:val="left"/>
              <w:rPr>
                <w:b/>
                <w:color w:val="0E1B8D"/>
                <w:sz w:val="20"/>
                <w:szCs w:val="20"/>
              </w:rPr>
            </w:pPr>
          </w:p>
        </w:tc>
        <w:tc>
          <w:tcPr>
            <w:tcW w:w="7365" w:type="dxa"/>
            <w:tcBorders>
              <w:top w:val="single" w:sz="4" w:space="0" w:color="4F81BD"/>
              <w:left w:val="single" w:sz="4" w:space="0" w:color="4F81BD"/>
              <w:bottom w:val="single" w:sz="4" w:space="0" w:color="4F81BD"/>
              <w:right w:val="single" w:sz="4" w:space="0" w:color="4F81BD"/>
            </w:tcBorders>
            <w:vAlign w:val="center"/>
          </w:tcPr>
          <w:p w14:paraId="3AB7E938" w14:textId="77777777" w:rsidR="00DC0738" w:rsidRPr="00231B71" w:rsidRDefault="00DC0738" w:rsidP="00406E19">
            <w:pPr>
              <w:spacing w:after="0" w:line="360" w:lineRule="auto"/>
              <w:jc w:val="left"/>
              <w:rPr>
                <w:color w:val="0000FF"/>
                <w:sz w:val="20"/>
                <w:szCs w:val="20"/>
              </w:rPr>
            </w:pPr>
            <w:r w:rsidRPr="00B261E8">
              <w:rPr>
                <w:color w:val="0000FF"/>
                <w:sz w:val="20"/>
                <w:szCs w:val="20"/>
              </w:rPr>
              <w:t>Vendor/Supplier Registration Queries</w:t>
            </w:r>
            <w:r w:rsidRPr="00B261E8">
              <w:rPr>
                <w:bCs/>
                <w:color w:val="0E1B8D"/>
                <w:sz w:val="20"/>
                <w:szCs w:val="20"/>
              </w:rPr>
              <w:t>:</w:t>
            </w:r>
            <w:r w:rsidRPr="00231B71">
              <w:rPr>
                <w:b/>
                <w:color w:val="0E1B8D"/>
                <w:sz w:val="20"/>
                <w:szCs w:val="20"/>
              </w:rPr>
              <w:t xml:space="preserve"> </w:t>
            </w:r>
            <w:hyperlink r:id="rId12" w:history="1">
              <w:r w:rsidRPr="00231B71">
                <w:rPr>
                  <w:rStyle w:val="Hyperlink"/>
                  <w:sz w:val="20"/>
                  <w:szCs w:val="20"/>
                </w:rPr>
                <w:t>ScmVendorManagement@sita.co.za</w:t>
              </w:r>
            </w:hyperlink>
            <w:r w:rsidRPr="00231B71">
              <w:rPr>
                <w:color w:val="0000FF"/>
                <w:sz w:val="20"/>
                <w:szCs w:val="20"/>
              </w:rPr>
              <w:t xml:space="preserve"> </w:t>
            </w:r>
          </w:p>
          <w:p w14:paraId="3C7AD386" w14:textId="77777777" w:rsidR="00DC0738" w:rsidRPr="00231B71" w:rsidRDefault="00DC0738" w:rsidP="00406E19">
            <w:pPr>
              <w:spacing w:after="0" w:line="360" w:lineRule="auto"/>
              <w:rPr>
                <w:b/>
                <w:color w:val="0E1B8D"/>
                <w:sz w:val="20"/>
                <w:szCs w:val="20"/>
              </w:rPr>
            </w:pPr>
            <w:r w:rsidRPr="00B261E8">
              <w:rPr>
                <w:color w:val="0000FF"/>
                <w:sz w:val="20"/>
                <w:szCs w:val="20"/>
              </w:rPr>
              <w:t>ERP Queries:</w:t>
            </w:r>
            <w:r w:rsidRPr="00231B71">
              <w:rPr>
                <w:color w:val="0000FF"/>
                <w:sz w:val="20"/>
                <w:szCs w:val="20"/>
                <w:u w:val="single"/>
              </w:rPr>
              <w:t xml:space="preserve"> SCMERPQueries@sita.co.za</w:t>
            </w:r>
          </w:p>
        </w:tc>
      </w:tr>
      <w:tr w:rsidR="00DC0738" w:rsidRPr="00231B71" w14:paraId="6E1FDD05" w14:textId="77777777" w:rsidTr="00406E19">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F9F2CA0"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RFB Closing Details and Time</w:t>
            </w:r>
          </w:p>
        </w:tc>
        <w:tc>
          <w:tcPr>
            <w:tcW w:w="7365" w:type="dxa"/>
            <w:tcBorders>
              <w:top w:val="single" w:sz="4" w:space="0" w:color="4F81BD"/>
              <w:left w:val="single" w:sz="4" w:space="0" w:color="4F81BD"/>
              <w:bottom w:val="single" w:sz="4" w:space="0" w:color="4F81BD"/>
              <w:right w:val="single" w:sz="4" w:space="0" w:color="4F81BD"/>
            </w:tcBorders>
            <w:vAlign w:val="center"/>
          </w:tcPr>
          <w:p w14:paraId="487FE924" w14:textId="77777777" w:rsidR="00DC0738" w:rsidRPr="00231B71" w:rsidRDefault="00DC0738" w:rsidP="00406E19">
            <w:pPr>
              <w:spacing w:after="0" w:line="360" w:lineRule="auto"/>
              <w:rPr>
                <w:b/>
                <w:color w:val="EE0000"/>
                <w:sz w:val="20"/>
                <w:szCs w:val="20"/>
              </w:rPr>
            </w:pPr>
            <w:r w:rsidRPr="00231B71">
              <w:rPr>
                <w:b/>
                <w:color w:val="EE0000"/>
                <w:sz w:val="20"/>
                <w:szCs w:val="20"/>
              </w:rPr>
              <w:t xml:space="preserve">Date:  </w:t>
            </w:r>
            <w:r>
              <w:rPr>
                <w:b/>
                <w:color w:val="EE0000"/>
                <w:sz w:val="20"/>
                <w:szCs w:val="20"/>
              </w:rPr>
              <w:t xml:space="preserve">05 October </w:t>
            </w:r>
            <w:r w:rsidRPr="00231B71">
              <w:rPr>
                <w:b/>
                <w:color w:val="EE0000"/>
                <w:sz w:val="20"/>
                <w:szCs w:val="20"/>
              </w:rPr>
              <w:t>2026   Time: 11:00 (South African Time)</w:t>
            </w:r>
          </w:p>
        </w:tc>
      </w:tr>
      <w:tr w:rsidR="00DC0738" w:rsidRPr="00231B71" w14:paraId="16263448" w14:textId="77777777" w:rsidTr="00406E19">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76F0BF1" w14:textId="77777777" w:rsidR="00DC0738" w:rsidRPr="00231B71" w:rsidRDefault="00DC0738" w:rsidP="00406E19">
            <w:pPr>
              <w:spacing w:after="0" w:line="360" w:lineRule="auto"/>
              <w:jc w:val="left"/>
              <w:rPr>
                <w:b/>
                <w:color w:val="0E1B8D"/>
                <w:sz w:val="20"/>
                <w:szCs w:val="20"/>
              </w:rPr>
            </w:pPr>
            <w:r w:rsidRPr="00231B71">
              <w:rPr>
                <w:b/>
                <w:color w:val="0E1B8D"/>
                <w:sz w:val="20"/>
                <w:szCs w:val="20"/>
              </w:rPr>
              <w:t>RFB Validity Period</w:t>
            </w:r>
          </w:p>
        </w:tc>
        <w:tc>
          <w:tcPr>
            <w:tcW w:w="7365" w:type="dxa"/>
            <w:tcBorders>
              <w:top w:val="single" w:sz="4" w:space="0" w:color="4F81BD"/>
              <w:left w:val="single" w:sz="4" w:space="0" w:color="4F81BD"/>
              <w:bottom w:val="single" w:sz="4" w:space="0" w:color="4F81BD"/>
              <w:right w:val="single" w:sz="4" w:space="0" w:color="4F81BD"/>
            </w:tcBorders>
            <w:vAlign w:val="center"/>
            <w:hideMark/>
          </w:tcPr>
          <w:p w14:paraId="5A29F198" w14:textId="77777777" w:rsidR="00DC0738" w:rsidRPr="00231B71" w:rsidRDefault="00DC0738" w:rsidP="00406E19">
            <w:pPr>
              <w:spacing w:after="0" w:line="360" w:lineRule="auto"/>
              <w:rPr>
                <w:bCs/>
                <w:color w:val="0E1B8D"/>
                <w:sz w:val="20"/>
                <w:szCs w:val="20"/>
              </w:rPr>
            </w:pPr>
            <w:r w:rsidRPr="00231B71">
              <w:rPr>
                <w:bCs/>
                <w:color w:val="0E1B8D"/>
                <w:sz w:val="20"/>
                <w:szCs w:val="20"/>
              </w:rPr>
              <w:t xml:space="preserve">120 Days from the Closing Date </w:t>
            </w:r>
          </w:p>
        </w:tc>
      </w:tr>
    </w:tbl>
    <w:p w14:paraId="68263EF5" w14:textId="77777777" w:rsidR="00A44D99" w:rsidRPr="006C0A8D" w:rsidRDefault="00A44D99" w:rsidP="00C2646C">
      <w:pPr>
        <w:pStyle w:val="Title"/>
      </w:pPr>
      <w:r w:rsidRPr="006C0A8D">
        <w:lastRenderedPageBreak/>
        <w:t>Contents</w:t>
      </w:r>
    </w:p>
    <w:p w14:paraId="64B23D29" w14:textId="15C69326" w:rsidR="007E0EE1"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8043473" w:history="1">
        <w:r w:rsidR="007E0EE1" w:rsidRPr="001D5BE1">
          <w:rPr>
            <w:rStyle w:val="Hyperlink"/>
            <w:noProof/>
          </w:rPr>
          <w:t>1.</w:t>
        </w:r>
        <w:r w:rsidR="007E0EE1">
          <w:rPr>
            <w:rFonts w:asciiTheme="minorHAnsi" w:eastAsiaTheme="minorEastAsia" w:hAnsiTheme="minorHAnsi" w:cstheme="minorBidi"/>
            <w:b w:val="0"/>
            <w:noProof/>
            <w:kern w:val="2"/>
            <w:sz w:val="24"/>
            <w:szCs w:val="24"/>
            <w:lang w:eastAsia="en-ZA"/>
            <w14:ligatures w14:val="standardContextual"/>
          </w:rPr>
          <w:tab/>
        </w:r>
        <w:r w:rsidR="007E0EE1" w:rsidRPr="001D5BE1">
          <w:rPr>
            <w:rStyle w:val="Hyperlink"/>
            <w:noProof/>
          </w:rPr>
          <w:t>Purpose and Background</w:t>
        </w:r>
        <w:r w:rsidR="007E0EE1">
          <w:rPr>
            <w:noProof/>
            <w:webHidden/>
          </w:rPr>
          <w:tab/>
        </w:r>
        <w:r w:rsidR="007E0EE1">
          <w:rPr>
            <w:noProof/>
            <w:webHidden/>
          </w:rPr>
          <w:fldChar w:fldCharType="begin"/>
        </w:r>
        <w:r w:rsidR="007E0EE1">
          <w:rPr>
            <w:noProof/>
            <w:webHidden/>
          </w:rPr>
          <w:instrText xml:space="preserve"> PAGEREF _Toc238043473 \h </w:instrText>
        </w:r>
        <w:r w:rsidR="007E0EE1">
          <w:rPr>
            <w:noProof/>
            <w:webHidden/>
          </w:rPr>
        </w:r>
        <w:r w:rsidR="007E0EE1">
          <w:rPr>
            <w:noProof/>
            <w:webHidden/>
          </w:rPr>
          <w:fldChar w:fldCharType="separate"/>
        </w:r>
        <w:r w:rsidR="007E0EE1">
          <w:rPr>
            <w:noProof/>
            <w:webHidden/>
          </w:rPr>
          <w:t>3</w:t>
        </w:r>
        <w:r w:rsidR="007E0EE1">
          <w:rPr>
            <w:noProof/>
            <w:webHidden/>
          </w:rPr>
          <w:fldChar w:fldCharType="end"/>
        </w:r>
      </w:hyperlink>
    </w:p>
    <w:p w14:paraId="24E12EEE" w14:textId="0D03AE85"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74" w:history="1">
        <w:r w:rsidRPr="001D5BE1">
          <w:rPr>
            <w:rStyle w:val="Hyperlink"/>
            <w:bCs/>
            <w:noProof/>
            <w:lang w:val="en-GB"/>
          </w:rPr>
          <w:t>1.1.</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lang w:val="en-GB"/>
          </w:rPr>
          <w:t>Purpose</w:t>
        </w:r>
        <w:r>
          <w:rPr>
            <w:noProof/>
            <w:webHidden/>
          </w:rPr>
          <w:tab/>
        </w:r>
        <w:r>
          <w:rPr>
            <w:noProof/>
            <w:webHidden/>
          </w:rPr>
          <w:fldChar w:fldCharType="begin"/>
        </w:r>
        <w:r>
          <w:rPr>
            <w:noProof/>
            <w:webHidden/>
          </w:rPr>
          <w:instrText xml:space="preserve"> PAGEREF _Toc238043474 \h </w:instrText>
        </w:r>
        <w:r>
          <w:rPr>
            <w:noProof/>
            <w:webHidden/>
          </w:rPr>
        </w:r>
        <w:r>
          <w:rPr>
            <w:noProof/>
            <w:webHidden/>
          </w:rPr>
          <w:fldChar w:fldCharType="separate"/>
        </w:r>
        <w:r>
          <w:rPr>
            <w:noProof/>
            <w:webHidden/>
          </w:rPr>
          <w:t>3</w:t>
        </w:r>
        <w:r>
          <w:rPr>
            <w:noProof/>
            <w:webHidden/>
          </w:rPr>
          <w:fldChar w:fldCharType="end"/>
        </w:r>
      </w:hyperlink>
    </w:p>
    <w:p w14:paraId="6DD21C8D" w14:textId="10C0C75A"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75" w:history="1">
        <w:r w:rsidRPr="001D5BE1">
          <w:rPr>
            <w:rStyle w:val="Hyperlink"/>
            <w:bCs/>
            <w:noProof/>
          </w:rPr>
          <w:t>1.2.</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lang w:val="en-GB"/>
          </w:rPr>
          <w:t>Background</w:t>
        </w:r>
        <w:r>
          <w:rPr>
            <w:noProof/>
            <w:webHidden/>
          </w:rPr>
          <w:tab/>
        </w:r>
        <w:r>
          <w:rPr>
            <w:noProof/>
            <w:webHidden/>
          </w:rPr>
          <w:fldChar w:fldCharType="begin"/>
        </w:r>
        <w:r>
          <w:rPr>
            <w:noProof/>
            <w:webHidden/>
          </w:rPr>
          <w:instrText xml:space="preserve"> PAGEREF _Toc238043475 \h </w:instrText>
        </w:r>
        <w:r>
          <w:rPr>
            <w:noProof/>
            <w:webHidden/>
          </w:rPr>
        </w:r>
        <w:r>
          <w:rPr>
            <w:noProof/>
            <w:webHidden/>
          </w:rPr>
          <w:fldChar w:fldCharType="separate"/>
        </w:r>
        <w:r>
          <w:rPr>
            <w:noProof/>
            <w:webHidden/>
          </w:rPr>
          <w:t>3</w:t>
        </w:r>
        <w:r>
          <w:rPr>
            <w:noProof/>
            <w:webHidden/>
          </w:rPr>
          <w:fldChar w:fldCharType="end"/>
        </w:r>
      </w:hyperlink>
    </w:p>
    <w:p w14:paraId="309E40FD" w14:textId="48E46554" w:rsidR="007E0EE1" w:rsidRDefault="007E0EE1">
      <w:pPr>
        <w:pStyle w:val="TOC1"/>
        <w:rPr>
          <w:rFonts w:asciiTheme="minorHAnsi" w:eastAsiaTheme="minorEastAsia" w:hAnsiTheme="minorHAnsi" w:cstheme="minorBidi"/>
          <w:b w:val="0"/>
          <w:noProof/>
          <w:kern w:val="2"/>
          <w:sz w:val="24"/>
          <w:szCs w:val="24"/>
          <w:lang w:eastAsia="en-ZA"/>
          <w14:ligatures w14:val="standardContextual"/>
        </w:rPr>
      </w:pPr>
      <w:hyperlink w:anchor="_Toc238043476" w:history="1">
        <w:r w:rsidRPr="001D5BE1">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1D5BE1">
          <w:rPr>
            <w:rStyle w:val="Hyperlink"/>
            <w:noProof/>
          </w:rPr>
          <w:t>Scope of Bid</w:t>
        </w:r>
        <w:r>
          <w:rPr>
            <w:noProof/>
            <w:webHidden/>
          </w:rPr>
          <w:tab/>
        </w:r>
        <w:r>
          <w:rPr>
            <w:noProof/>
            <w:webHidden/>
          </w:rPr>
          <w:fldChar w:fldCharType="begin"/>
        </w:r>
        <w:r>
          <w:rPr>
            <w:noProof/>
            <w:webHidden/>
          </w:rPr>
          <w:instrText xml:space="preserve"> PAGEREF _Toc238043476 \h </w:instrText>
        </w:r>
        <w:r>
          <w:rPr>
            <w:noProof/>
            <w:webHidden/>
          </w:rPr>
        </w:r>
        <w:r>
          <w:rPr>
            <w:noProof/>
            <w:webHidden/>
          </w:rPr>
          <w:fldChar w:fldCharType="separate"/>
        </w:r>
        <w:r>
          <w:rPr>
            <w:noProof/>
            <w:webHidden/>
          </w:rPr>
          <w:t>3</w:t>
        </w:r>
        <w:r>
          <w:rPr>
            <w:noProof/>
            <w:webHidden/>
          </w:rPr>
          <w:fldChar w:fldCharType="end"/>
        </w:r>
      </w:hyperlink>
    </w:p>
    <w:p w14:paraId="422FF5D0" w14:textId="71D34F96"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77" w:history="1">
        <w:r w:rsidRPr="001D5BE1">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Scope of Work</w:t>
        </w:r>
        <w:r>
          <w:rPr>
            <w:noProof/>
            <w:webHidden/>
          </w:rPr>
          <w:tab/>
        </w:r>
        <w:r>
          <w:rPr>
            <w:noProof/>
            <w:webHidden/>
          </w:rPr>
          <w:fldChar w:fldCharType="begin"/>
        </w:r>
        <w:r>
          <w:rPr>
            <w:noProof/>
            <w:webHidden/>
          </w:rPr>
          <w:instrText xml:space="preserve"> PAGEREF _Toc238043477 \h </w:instrText>
        </w:r>
        <w:r>
          <w:rPr>
            <w:noProof/>
            <w:webHidden/>
          </w:rPr>
        </w:r>
        <w:r>
          <w:rPr>
            <w:noProof/>
            <w:webHidden/>
          </w:rPr>
          <w:fldChar w:fldCharType="separate"/>
        </w:r>
        <w:r>
          <w:rPr>
            <w:noProof/>
            <w:webHidden/>
          </w:rPr>
          <w:t>3</w:t>
        </w:r>
        <w:r>
          <w:rPr>
            <w:noProof/>
            <w:webHidden/>
          </w:rPr>
          <w:fldChar w:fldCharType="end"/>
        </w:r>
      </w:hyperlink>
    </w:p>
    <w:p w14:paraId="44F6067A" w14:textId="0A466FBA"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78" w:history="1">
        <w:r w:rsidRPr="001D5BE1">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Delivery address</w:t>
        </w:r>
        <w:r>
          <w:rPr>
            <w:noProof/>
            <w:webHidden/>
          </w:rPr>
          <w:tab/>
        </w:r>
        <w:r>
          <w:rPr>
            <w:noProof/>
            <w:webHidden/>
          </w:rPr>
          <w:fldChar w:fldCharType="begin"/>
        </w:r>
        <w:r>
          <w:rPr>
            <w:noProof/>
            <w:webHidden/>
          </w:rPr>
          <w:instrText xml:space="preserve"> PAGEREF _Toc238043478 \h </w:instrText>
        </w:r>
        <w:r>
          <w:rPr>
            <w:noProof/>
            <w:webHidden/>
          </w:rPr>
        </w:r>
        <w:r>
          <w:rPr>
            <w:noProof/>
            <w:webHidden/>
          </w:rPr>
          <w:fldChar w:fldCharType="separate"/>
        </w:r>
        <w:r>
          <w:rPr>
            <w:noProof/>
            <w:webHidden/>
          </w:rPr>
          <w:t>4</w:t>
        </w:r>
        <w:r>
          <w:rPr>
            <w:noProof/>
            <w:webHidden/>
          </w:rPr>
          <w:fldChar w:fldCharType="end"/>
        </w:r>
      </w:hyperlink>
    </w:p>
    <w:p w14:paraId="2D634EF6" w14:textId="62F7B3D8"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79" w:history="1">
        <w:r w:rsidRPr="001D5BE1">
          <w:rPr>
            <w:rStyle w:val="Hyperlink"/>
            <w:bCs/>
            <w:noProof/>
          </w:rPr>
          <w:t>2.3.</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_Toc238043479 \h </w:instrText>
        </w:r>
        <w:r>
          <w:rPr>
            <w:noProof/>
            <w:webHidden/>
          </w:rPr>
        </w:r>
        <w:r>
          <w:rPr>
            <w:noProof/>
            <w:webHidden/>
          </w:rPr>
          <w:fldChar w:fldCharType="separate"/>
        </w:r>
        <w:r>
          <w:rPr>
            <w:noProof/>
            <w:webHidden/>
          </w:rPr>
          <w:t>4</w:t>
        </w:r>
        <w:r>
          <w:rPr>
            <w:noProof/>
            <w:webHidden/>
          </w:rPr>
          <w:fldChar w:fldCharType="end"/>
        </w:r>
      </w:hyperlink>
    </w:p>
    <w:p w14:paraId="55D908A2" w14:textId="56A5AFC0" w:rsidR="007E0EE1" w:rsidRDefault="007E0EE1">
      <w:pPr>
        <w:pStyle w:val="TOC1"/>
        <w:rPr>
          <w:rFonts w:asciiTheme="minorHAnsi" w:eastAsiaTheme="minorEastAsia" w:hAnsiTheme="minorHAnsi" w:cstheme="minorBidi"/>
          <w:b w:val="0"/>
          <w:noProof/>
          <w:kern w:val="2"/>
          <w:sz w:val="24"/>
          <w:szCs w:val="24"/>
          <w:lang w:eastAsia="en-ZA"/>
          <w14:ligatures w14:val="standardContextual"/>
        </w:rPr>
      </w:pPr>
      <w:hyperlink w:anchor="_Toc238043480" w:history="1">
        <w:r w:rsidRPr="001D5BE1">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1D5BE1">
          <w:rPr>
            <w:rStyle w:val="Hyperlink"/>
            <w:noProof/>
          </w:rPr>
          <w:t>Requirements</w:t>
        </w:r>
        <w:r>
          <w:rPr>
            <w:noProof/>
            <w:webHidden/>
          </w:rPr>
          <w:tab/>
        </w:r>
        <w:r>
          <w:rPr>
            <w:noProof/>
            <w:webHidden/>
          </w:rPr>
          <w:fldChar w:fldCharType="begin"/>
        </w:r>
        <w:r>
          <w:rPr>
            <w:noProof/>
            <w:webHidden/>
          </w:rPr>
          <w:instrText xml:space="preserve"> PAGEREF _Toc238043480 \h </w:instrText>
        </w:r>
        <w:r>
          <w:rPr>
            <w:noProof/>
            <w:webHidden/>
          </w:rPr>
        </w:r>
        <w:r>
          <w:rPr>
            <w:noProof/>
            <w:webHidden/>
          </w:rPr>
          <w:fldChar w:fldCharType="separate"/>
        </w:r>
        <w:r>
          <w:rPr>
            <w:noProof/>
            <w:webHidden/>
          </w:rPr>
          <w:t>4</w:t>
        </w:r>
        <w:r>
          <w:rPr>
            <w:noProof/>
            <w:webHidden/>
          </w:rPr>
          <w:fldChar w:fldCharType="end"/>
        </w:r>
      </w:hyperlink>
    </w:p>
    <w:p w14:paraId="022D23D2" w14:textId="14D49D9F"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81" w:history="1">
        <w:r w:rsidRPr="001D5BE1">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Product Requirements (Bill of Material)</w:t>
        </w:r>
        <w:r>
          <w:rPr>
            <w:noProof/>
            <w:webHidden/>
          </w:rPr>
          <w:tab/>
        </w:r>
        <w:r>
          <w:rPr>
            <w:noProof/>
            <w:webHidden/>
          </w:rPr>
          <w:fldChar w:fldCharType="begin"/>
        </w:r>
        <w:r>
          <w:rPr>
            <w:noProof/>
            <w:webHidden/>
          </w:rPr>
          <w:instrText xml:space="preserve"> PAGEREF _Toc238043481 \h </w:instrText>
        </w:r>
        <w:r>
          <w:rPr>
            <w:noProof/>
            <w:webHidden/>
          </w:rPr>
        </w:r>
        <w:r>
          <w:rPr>
            <w:noProof/>
            <w:webHidden/>
          </w:rPr>
          <w:fldChar w:fldCharType="separate"/>
        </w:r>
        <w:r>
          <w:rPr>
            <w:noProof/>
            <w:webHidden/>
          </w:rPr>
          <w:t>4</w:t>
        </w:r>
        <w:r>
          <w:rPr>
            <w:noProof/>
            <w:webHidden/>
          </w:rPr>
          <w:fldChar w:fldCharType="end"/>
        </w:r>
      </w:hyperlink>
    </w:p>
    <w:p w14:paraId="18C3D129" w14:textId="5B0C1102" w:rsidR="007E0EE1" w:rsidRDefault="007E0EE1">
      <w:pPr>
        <w:pStyle w:val="TOC1"/>
        <w:rPr>
          <w:rFonts w:asciiTheme="minorHAnsi" w:eastAsiaTheme="minorEastAsia" w:hAnsiTheme="minorHAnsi" w:cstheme="minorBidi"/>
          <w:b w:val="0"/>
          <w:noProof/>
          <w:kern w:val="2"/>
          <w:sz w:val="24"/>
          <w:szCs w:val="24"/>
          <w:lang w:eastAsia="en-ZA"/>
          <w14:ligatures w14:val="standardContextual"/>
        </w:rPr>
      </w:pPr>
      <w:hyperlink w:anchor="_Toc238043482" w:history="1">
        <w:r w:rsidRPr="001D5BE1">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1D5BE1">
          <w:rPr>
            <w:rStyle w:val="Hyperlink"/>
            <w:noProof/>
          </w:rPr>
          <w:t>Bid Evaluation Stages</w:t>
        </w:r>
        <w:r>
          <w:rPr>
            <w:noProof/>
            <w:webHidden/>
          </w:rPr>
          <w:tab/>
        </w:r>
        <w:r>
          <w:rPr>
            <w:noProof/>
            <w:webHidden/>
          </w:rPr>
          <w:fldChar w:fldCharType="begin"/>
        </w:r>
        <w:r>
          <w:rPr>
            <w:noProof/>
            <w:webHidden/>
          </w:rPr>
          <w:instrText xml:space="preserve"> PAGEREF _Toc238043482 \h </w:instrText>
        </w:r>
        <w:r>
          <w:rPr>
            <w:noProof/>
            <w:webHidden/>
          </w:rPr>
        </w:r>
        <w:r>
          <w:rPr>
            <w:noProof/>
            <w:webHidden/>
          </w:rPr>
          <w:fldChar w:fldCharType="separate"/>
        </w:r>
        <w:r>
          <w:rPr>
            <w:noProof/>
            <w:webHidden/>
          </w:rPr>
          <w:t>5</w:t>
        </w:r>
        <w:r>
          <w:rPr>
            <w:noProof/>
            <w:webHidden/>
          </w:rPr>
          <w:fldChar w:fldCharType="end"/>
        </w:r>
      </w:hyperlink>
    </w:p>
    <w:p w14:paraId="2B3BC945" w14:textId="7A90256F"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83" w:history="1">
        <w:r w:rsidRPr="001D5BE1">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Mandatory Administrative Responsiveness (Stage 1)</w:t>
        </w:r>
        <w:r>
          <w:rPr>
            <w:noProof/>
            <w:webHidden/>
          </w:rPr>
          <w:tab/>
        </w:r>
        <w:r>
          <w:rPr>
            <w:noProof/>
            <w:webHidden/>
          </w:rPr>
          <w:fldChar w:fldCharType="begin"/>
        </w:r>
        <w:r>
          <w:rPr>
            <w:noProof/>
            <w:webHidden/>
          </w:rPr>
          <w:instrText xml:space="preserve"> PAGEREF _Toc238043483 \h </w:instrText>
        </w:r>
        <w:r>
          <w:rPr>
            <w:noProof/>
            <w:webHidden/>
          </w:rPr>
        </w:r>
        <w:r>
          <w:rPr>
            <w:noProof/>
            <w:webHidden/>
          </w:rPr>
          <w:fldChar w:fldCharType="separate"/>
        </w:r>
        <w:r>
          <w:rPr>
            <w:noProof/>
            <w:webHidden/>
          </w:rPr>
          <w:t>5</w:t>
        </w:r>
        <w:r>
          <w:rPr>
            <w:noProof/>
            <w:webHidden/>
          </w:rPr>
          <w:fldChar w:fldCharType="end"/>
        </w:r>
      </w:hyperlink>
    </w:p>
    <w:p w14:paraId="2FA52F77" w14:textId="1B9A3D5D" w:rsidR="007E0EE1" w:rsidRDefault="007E0EE1">
      <w:pPr>
        <w:pStyle w:val="TOC3"/>
        <w:rPr>
          <w:rFonts w:asciiTheme="minorHAnsi" w:eastAsiaTheme="minorEastAsia" w:hAnsiTheme="minorHAnsi" w:cstheme="minorBidi"/>
          <w:noProof/>
          <w:kern w:val="2"/>
          <w:sz w:val="24"/>
          <w:szCs w:val="24"/>
          <w:lang w:eastAsia="en-ZA"/>
          <w14:ligatures w14:val="standardContextual"/>
        </w:rPr>
      </w:pPr>
      <w:hyperlink w:anchor="_Toc238043484" w:history="1">
        <w:r w:rsidRPr="001D5BE1">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Attendance of briefing session</w:t>
        </w:r>
        <w:r>
          <w:rPr>
            <w:noProof/>
            <w:webHidden/>
          </w:rPr>
          <w:tab/>
        </w:r>
        <w:r>
          <w:rPr>
            <w:noProof/>
            <w:webHidden/>
          </w:rPr>
          <w:fldChar w:fldCharType="begin"/>
        </w:r>
        <w:r>
          <w:rPr>
            <w:noProof/>
            <w:webHidden/>
          </w:rPr>
          <w:instrText xml:space="preserve"> PAGEREF _Toc238043484 \h </w:instrText>
        </w:r>
        <w:r>
          <w:rPr>
            <w:noProof/>
            <w:webHidden/>
          </w:rPr>
        </w:r>
        <w:r>
          <w:rPr>
            <w:noProof/>
            <w:webHidden/>
          </w:rPr>
          <w:fldChar w:fldCharType="separate"/>
        </w:r>
        <w:r>
          <w:rPr>
            <w:noProof/>
            <w:webHidden/>
          </w:rPr>
          <w:t>5</w:t>
        </w:r>
        <w:r>
          <w:rPr>
            <w:noProof/>
            <w:webHidden/>
          </w:rPr>
          <w:fldChar w:fldCharType="end"/>
        </w:r>
      </w:hyperlink>
    </w:p>
    <w:p w14:paraId="6F1AA213" w14:textId="76C8501F" w:rsidR="007E0EE1" w:rsidRDefault="007E0EE1">
      <w:pPr>
        <w:pStyle w:val="TOC3"/>
        <w:rPr>
          <w:rFonts w:asciiTheme="minorHAnsi" w:eastAsiaTheme="minorEastAsia" w:hAnsiTheme="minorHAnsi" w:cstheme="minorBidi"/>
          <w:noProof/>
          <w:kern w:val="2"/>
          <w:sz w:val="24"/>
          <w:szCs w:val="24"/>
          <w:lang w:eastAsia="en-ZA"/>
          <w14:ligatures w14:val="standardContextual"/>
        </w:rPr>
      </w:pPr>
      <w:hyperlink w:anchor="_Toc238043485" w:history="1">
        <w:r w:rsidRPr="001D5BE1">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Registered Supplier</w:t>
        </w:r>
        <w:r>
          <w:rPr>
            <w:noProof/>
            <w:webHidden/>
          </w:rPr>
          <w:tab/>
        </w:r>
        <w:r>
          <w:rPr>
            <w:noProof/>
            <w:webHidden/>
          </w:rPr>
          <w:fldChar w:fldCharType="begin"/>
        </w:r>
        <w:r>
          <w:rPr>
            <w:noProof/>
            <w:webHidden/>
          </w:rPr>
          <w:instrText xml:space="preserve"> PAGEREF _Toc238043485 \h </w:instrText>
        </w:r>
        <w:r>
          <w:rPr>
            <w:noProof/>
            <w:webHidden/>
          </w:rPr>
        </w:r>
        <w:r>
          <w:rPr>
            <w:noProof/>
            <w:webHidden/>
          </w:rPr>
          <w:fldChar w:fldCharType="separate"/>
        </w:r>
        <w:r>
          <w:rPr>
            <w:noProof/>
            <w:webHidden/>
          </w:rPr>
          <w:t>5</w:t>
        </w:r>
        <w:r>
          <w:rPr>
            <w:noProof/>
            <w:webHidden/>
          </w:rPr>
          <w:fldChar w:fldCharType="end"/>
        </w:r>
      </w:hyperlink>
    </w:p>
    <w:p w14:paraId="6BC8956E" w14:textId="621DAD6D"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86" w:history="1">
        <w:r w:rsidRPr="001D5BE1">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Technical Returnable Documents</w:t>
        </w:r>
        <w:r>
          <w:rPr>
            <w:noProof/>
            <w:webHidden/>
          </w:rPr>
          <w:tab/>
        </w:r>
        <w:r>
          <w:rPr>
            <w:noProof/>
            <w:webHidden/>
          </w:rPr>
          <w:fldChar w:fldCharType="begin"/>
        </w:r>
        <w:r>
          <w:rPr>
            <w:noProof/>
            <w:webHidden/>
          </w:rPr>
          <w:instrText xml:space="preserve"> PAGEREF _Toc238043486 \h </w:instrText>
        </w:r>
        <w:r>
          <w:rPr>
            <w:noProof/>
            <w:webHidden/>
          </w:rPr>
        </w:r>
        <w:r>
          <w:rPr>
            <w:noProof/>
            <w:webHidden/>
          </w:rPr>
          <w:fldChar w:fldCharType="separate"/>
        </w:r>
        <w:r>
          <w:rPr>
            <w:noProof/>
            <w:webHidden/>
          </w:rPr>
          <w:t>5</w:t>
        </w:r>
        <w:r>
          <w:rPr>
            <w:noProof/>
            <w:webHidden/>
          </w:rPr>
          <w:fldChar w:fldCharType="end"/>
        </w:r>
      </w:hyperlink>
    </w:p>
    <w:p w14:paraId="091997C6" w14:textId="5101E7FA" w:rsidR="007E0EE1" w:rsidRDefault="007E0EE1">
      <w:pPr>
        <w:pStyle w:val="TOC3"/>
        <w:rPr>
          <w:rFonts w:asciiTheme="minorHAnsi" w:eastAsiaTheme="minorEastAsia" w:hAnsiTheme="minorHAnsi" w:cstheme="minorBidi"/>
          <w:noProof/>
          <w:kern w:val="2"/>
          <w:sz w:val="24"/>
          <w:szCs w:val="24"/>
          <w:lang w:eastAsia="en-ZA"/>
          <w14:ligatures w14:val="standardContextual"/>
        </w:rPr>
      </w:pPr>
      <w:hyperlink w:anchor="_Toc238043487" w:history="1">
        <w:r w:rsidRPr="001D5BE1">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Instruction and Evaluation Criteria</w:t>
        </w:r>
        <w:r>
          <w:rPr>
            <w:noProof/>
            <w:webHidden/>
          </w:rPr>
          <w:tab/>
        </w:r>
        <w:r>
          <w:rPr>
            <w:noProof/>
            <w:webHidden/>
          </w:rPr>
          <w:fldChar w:fldCharType="begin"/>
        </w:r>
        <w:r>
          <w:rPr>
            <w:noProof/>
            <w:webHidden/>
          </w:rPr>
          <w:instrText xml:space="preserve"> PAGEREF _Toc238043487 \h </w:instrText>
        </w:r>
        <w:r>
          <w:rPr>
            <w:noProof/>
            <w:webHidden/>
          </w:rPr>
        </w:r>
        <w:r>
          <w:rPr>
            <w:noProof/>
            <w:webHidden/>
          </w:rPr>
          <w:fldChar w:fldCharType="separate"/>
        </w:r>
        <w:r>
          <w:rPr>
            <w:noProof/>
            <w:webHidden/>
          </w:rPr>
          <w:t>5</w:t>
        </w:r>
        <w:r>
          <w:rPr>
            <w:noProof/>
            <w:webHidden/>
          </w:rPr>
          <w:fldChar w:fldCharType="end"/>
        </w:r>
      </w:hyperlink>
    </w:p>
    <w:p w14:paraId="35E02F51" w14:textId="4FC3CF27" w:rsidR="007E0EE1" w:rsidRDefault="007E0EE1">
      <w:pPr>
        <w:pStyle w:val="TOC3"/>
        <w:rPr>
          <w:rFonts w:asciiTheme="minorHAnsi" w:eastAsiaTheme="minorEastAsia" w:hAnsiTheme="minorHAnsi" w:cstheme="minorBidi"/>
          <w:noProof/>
          <w:kern w:val="2"/>
          <w:sz w:val="24"/>
          <w:szCs w:val="24"/>
          <w:lang w:eastAsia="en-ZA"/>
          <w14:ligatures w14:val="standardContextual"/>
        </w:rPr>
      </w:pPr>
      <w:hyperlink w:anchor="_Toc238043488" w:history="1">
        <w:r w:rsidRPr="001D5BE1">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Technical Mandatory Requirements (Stage 2)</w:t>
        </w:r>
        <w:r>
          <w:rPr>
            <w:noProof/>
            <w:webHidden/>
          </w:rPr>
          <w:tab/>
        </w:r>
        <w:r>
          <w:rPr>
            <w:noProof/>
            <w:webHidden/>
          </w:rPr>
          <w:fldChar w:fldCharType="begin"/>
        </w:r>
        <w:r>
          <w:rPr>
            <w:noProof/>
            <w:webHidden/>
          </w:rPr>
          <w:instrText xml:space="preserve"> PAGEREF _Toc238043488 \h </w:instrText>
        </w:r>
        <w:r>
          <w:rPr>
            <w:noProof/>
            <w:webHidden/>
          </w:rPr>
        </w:r>
        <w:r>
          <w:rPr>
            <w:noProof/>
            <w:webHidden/>
          </w:rPr>
          <w:fldChar w:fldCharType="separate"/>
        </w:r>
        <w:r>
          <w:rPr>
            <w:noProof/>
            <w:webHidden/>
          </w:rPr>
          <w:t>6</w:t>
        </w:r>
        <w:r>
          <w:rPr>
            <w:noProof/>
            <w:webHidden/>
          </w:rPr>
          <w:fldChar w:fldCharType="end"/>
        </w:r>
      </w:hyperlink>
    </w:p>
    <w:p w14:paraId="74840C97" w14:textId="584A559B"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489" w:history="1">
        <w:r w:rsidRPr="001D5BE1">
          <w:rPr>
            <w:rStyle w:val="Hyperlink"/>
            <w:bCs/>
            <w:noProof/>
          </w:rPr>
          <w:t>4.3.</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Special Conditions of Contract (Stage 3)</w:t>
        </w:r>
        <w:r>
          <w:rPr>
            <w:noProof/>
            <w:webHidden/>
          </w:rPr>
          <w:tab/>
        </w:r>
        <w:r>
          <w:rPr>
            <w:noProof/>
            <w:webHidden/>
          </w:rPr>
          <w:fldChar w:fldCharType="begin"/>
        </w:r>
        <w:r>
          <w:rPr>
            <w:noProof/>
            <w:webHidden/>
          </w:rPr>
          <w:instrText xml:space="preserve"> PAGEREF _Toc238043489 \h </w:instrText>
        </w:r>
        <w:r>
          <w:rPr>
            <w:noProof/>
            <w:webHidden/>
          </w:rPr>
        </w:r>
        <w:r>
          <w:rPr>
            <w:noProof/>
            <w:webHidden/>
          </w:rPr>
          <w:fldChar w:fldCharType="separate"/>
        </w:r>
        <w:r>
          <w:rPr>
            <w:noProof/>
            <w:webHidden/>
          </w:rPr>
          <w:t>8</w:t>
        </w:r>
        <w:r>
          <w:rPr>
            <w:noProof/>
            <w:webHidden/>
          </w:rPr>
          <w:fldChar w:fldCharType="end"/>
        </w:r>
      </w:hyperlink>
    </w:p>
    <w:p w14:paraId="08E3F8B7" w14:textId="71183AE7" w:rsidR="007E0EE1" w:rsidRDefault="007E0EE1">
      <w:pPr>
        <w:pStyle w:val="TOC3"/>
        <w:rPr>
          <w:rFonts w:asciiTheme="minorHAnsi" w:eastAsiaTheme="minorEastAsia" w:hAnsiTheme="minorHAnsi" w:cstheme="minorBidi"/>
          <w:noProof/>
          <w:kern w:val="2"/>
          <w:sz w:val="24"/>
          <w:szCs w:val="24"/>
          <w:lang w:eastAsia="en-ZA"/>
          <w14:ligatures w14:val="standardContextual"/>
        </w:rPr>
      </w:pPr>
      <w:hyperlink w:anchor="_Toc238043490" w:history="1">
        <w:r w:rsidRPr="001D5BE1">
          <w:rPr>
            <w:rStyle w:val="Hyperlink"/>
            <w:rFonts w:cs="Calibri Light"/>
            <w:noProof/>
          </w:rPr>
          <w:t>4.3.1.</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Special Conditions of Contract</w:t>
        </w:r>
        <w:r>
          <w:rPr>
            <w:noProof/>
            <w:webHidden/>
          </w:rPr>
          <w:tab/>
        </w:r>
        <w:r>
          <w:rPr>
            <w:noProof/>
            <w:webHidden/>
          </w:rPr>
          <w:fldChar w:fldCharType="begin"/>
        </w:r>
        <w:r>
          <w:rPr>
            <w:noProof/>
            <w:webHidden/>
          </w:rPr>
          <w:instrText xml:space="preserve"> PAGEREF _Toc238043490 \h </w:instrText>
        </w:r>
        <w:r>
          <w:rPr>
            <w:noProof/>
            <w:webHidden/>
          </w:rPr>
        </w:r>
        <w:r>
          <w:rPr>
            <w:noProof/>
            <w:webHidden/>
          </w:rPr>
          <w:fldChar w:fldCharType="separate"/>
        </w:r>
        <w:r>
          <w:rPr>
            <w:noProof/>
            <w:webHidden/>
          </w:rPr>
          <w:t>8</w:t>
        </w:r>
        <w:r>
          <w:rPr>
            <w:noProof/>
            <w:webHidden/>
          </w:rPr>
          <w:fldChar w:fldCharType="end"/>
        </w:r>
      </w:hyperlink>
    </w:p>
    <w:p w14:paraId="2CC941B3" w14:textId="01E2E46D"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1" w:history="1">
        <w:r w:rsidRPr="001D5BE1">
          <w:rPr>
            <w:rStyle w:val="Hyperlink"/>
            <w:rFonts w:cstheme="minorHAnsi"/>
            <w:noProof/>
          </w:rPr>
          <w:t>4.3.1.1</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Contracting Conditions</w:t>
        </w:r>
        <w:r>
          <w:rPr>
            <w:noProof/>
            <w:webHidden/>
          </w:rPr>
          <w:tab/>
        </w:r>
        <w:r>
          <w:rPr>
            <w:noProof/>
            <w:webHidden/>
          </w:rPr>
          <w:fldChar w:fldCharType="begin"/>
        </w:r>
        <w:r>
          <w:rPr>
            <w:noProof/>
            <w:webHidden/>
          </w:rPr>
          <w:instrText xml:space="preserve"> PAGEREF _Toc238043491 \h </w:instrText>
        </w:r>
        <w:r>
          <w:rPr>
            <w:noProof/>
            <w:webHidden/>
          </w:rPr>
        </w:r>
        <w:r>
          <w:rPr>
            <w:noProof/>
            <w:webHidden/>
          </w:rPr>
          <w:fldChar w:fldCharType="separate"/>
        </w:r>
        <w:r>
          <w:rPr>
            <w:noProof/>
            <w:webHidden/>
          </w:rPr>
          <w:t>8</w:t>
        </w:r>
        <w:r>
          <w:rPr>
            <w:noProof/>
            <w:webHidden/>
          </w:rPr>
          <w:fldChar w:fldCharType="end"/>
        </w:r>
      </w:hyperlink>
    </w:p>
    <w:p w14:paraId="3FEA32DD" w14:textId="5D8A9227"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2" w:history="1">
        <w:r w:rsidRPr="001D5BE1">
          <w:rPr>
            <w:rStyle w:val="Hyperlink"/>
            <w:rFonts w:eastAsia="Times New Roman" w:cstheme="minorHAnsi"/>
            <w:noProof/>
          </w:rPr>
          <w:t>4.3.1.2</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Delivery address.</w:t>
        </w:r>
        <w:r>
          <w:rPr>
            <w:noProof/>
            <w:webHidden/>
          </w:rPr>
          <w:tab/>
        </w:r>
        <w:r>
          <w:rPr>
            <w:noProof/>
            <w:webHidden/>
          </w:rPr>
          <w:fldChar w:fldCharType="begin"/>
        </w:r>
        <w:r>
          <w:rPr>
            <w:noProof/>
            <w:webHidden/>
          </w:rPr>
          <w:instrText xml:space="preserve"> PAGEREF _Toc238043492 \h </w:instrText>
        </w:r>
        <w:r>
          <w:rPr>
            <w:noProof/>
            <w:webHidden/>
          </w:rPr>
        </w:r>
        <w:r>
          <w:rPr>
            <w:noProof/>
            <w:webHidden/>
          </w:rPr>
          <w:fldChar w:fldCharType="separate"/>
        </w:r>
        <w:r>
          <w:rPr>
            <w:noProof/>
            <w:webHidden/>
          </w:rPr>
          <w:t>8</w:t>
        </w:r>
        <w:r>
          <w:rPr>
            <w:noProof/>
            <w:webHidden/>
          </w:rPr>
          <w:fldChar w:fldCharType="end"/>
        </w:r>
      </w:hyperlink>
    </w:p>
    <w:p w14:paraId="16AE2307" w14:textId="67304F7F"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3" w:history="1">
        <w:r w:rsidRPr="001D5BE1">
          <w:rPr>
            <w:rStyle w:val="Hyperlink"/>
            <w:rFonts w:cstheme="minorHAnsi"/>
            <w:noProof/>
          </w:rPr>
          <w:t>4.3.1.3</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Delivery Schedule</w:t>
        </w:r>
        <w:r>
          <w:rPr>
            <w:noProof/>
            <w:webHidden/>
          </w:rPr>
          <w:tab/>
        </w:r>
        <w:r>
          <w:rPr>
            <w:noProof/>
            <w:webHidden/>
          </w:rPr>
          <w:fldChar w:fldCharType="begin"/>
        </w:r>
        <w:r>
          <w:rPr>
            <w:noProof/>
            <w:webHidden/>
          </w:rPr>
          <w:instrText xml:space="preserve"> PAGEREF _Toc238043493 \h </w:instrText>
        </w:r>
        <w:r>
          <w:rPr>
            <w:noProof/>
            <w:webHidden/>
          </w:rPr>
        </w:r>
        <w:r>
          <w:rPr>
            <w:noProof/>
            <w:webHidden/>
          </w:rPr>
          <w:fldChar w:fldCharType="separate"/>
        </w:r>
        <w:r>
          <w:rPr>
            <w:noProof/>
            <w:webHidden/>
          </w:rPr>
          <w:t>8</w:t>
        </w:r>
        <w:r>
          <w:rPr>
            <w:noProof/>
            <w:webHidden/>
          </w:rPr>
          <w:fldChar w:fldCharType="end"/>
        </w:r>
      </w:hyperlink>
    </w:p>
    <w:p w14:paraId="318275BF" w14:textId="5522A1D0"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4" w:history="1">
        <w:r w:rsidRPr="001D5BE1">
          <w:rPr>
            <w:rStyle w:val="Hyperlink"/>
            <w:rFonts w:cstheme="minorHAnsi"/>
            <w:noProof/>
          </w:rPr>
          <w:t>4.3.1.4</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Certification, Expertise and Qualification</w:t>
        </w:r>
        <w:r>
          <w:rPr>
            <w:noProof/>
            <w:webHidden/>
          </w:rPr>
          <w:tab/>
        </w:r>
        <w:r>
          <w:rPr>
            <w:noProof/>
            <w:webHidden/>
          </w:rPr>
          <w:fldChar w:fldCharType="begin"/>
        </w:r>
        <w:r>
          <w:rPr>
            <w:noProof/>
            <w:webHidden/>
          </w:rPr>
          <w:instrText xml:space="preserve"> PAGEREF _Toc238043494 \h </w:instrText>
        </w:r>
        <w:r>
          <w:rPr>
            <w:noProof/>
            <w:webHidden/>
          </w:rPr>
        </w:r>
        <w:r>
          <w:rPr>
            <w:noProof/>
            <w:webHidden/>
          </w:rPr>
          <w:fldChar w:fldCharType="separate"/>
        </w:r>
        <w:r>
          <w:rPr>
            <w:noProof/>
            <w:webHidden/>
          </w:rPr>
          <w:t>9</w:t>
        </w:r>
        <w:r>
          <w:rPr>
            <w:noProof/>
            <w:webHidden/>
          </w:rPr>
          <w:fldChar w:fldCharType="end"/>
        </w:r>
      </w:hyperlink>
    </w:p>
    <w:p w14:paraId="74EBEEAF" w14:textId="0DFED766"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5" w:history="1">
        <w:r w:rsidRPr="001D5BE1">
          <w:rPr>
            <w:rStyle w:val="Hyperlink"/>
            <w:rFonts w:cstheme="minorHAnsi"/>
            <w:noProof/>
          </w:rPr>
          <w:t>4.3.1.5</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Logistical Conditions</w:t>
        </w:r>
        <w:r>
          <w:rPr>
            <w:noProof/>
            <w:webHidden/>
          </w:rPr>
          <w:tab/>
        </w:r>
        <w:r>
          <w:rPr>
            <w:noProof/>
            <w:webHidden/>
          </w:rPr>
          <w:fldChar w:fldCharType="begin"/>
        </w:r>
        <w:r>
          <w:rPr>
            <w:noProof/>
            <w:webHidden/>
          </w:rPr>
          <w:instrText xml:space="preserve"> PAGEREF _Toc238043495 \h </w:instrText>
        </w:r>
        <w:r>
          <w:rPr>
            <w:noProof/>
            <w:webHidden/>
          </w:rPr>
        </w:r>
        <w:r>
          <w:rPr>
            <w:noProof/>
            <w:webHidden/>
          </w:rPr>
          <w:fldChar w:fldCharType="separate"/>
        </w:r>
        <w:r>
          <w:rPr>
            <w:noProof/>
            <w:webHidden/>
          </w:rPr>
          <w:t>9</w:t>
        </w:r>
        <w:r>
          <w:rPr>
            <w:noProof/>
            <w:webHidden/>
          </w:rPr>
          <w:fldChar w:fldCharType="end"/>
        </w:r>
      </w:hyperlink>
    </w:p>
    <w:p w14:paraId="1A30A8A9" w14:textId="2879B794"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6" w:history="1">
        <w:r w:rsidRPr="001D5BE1">
          <w:rPr>
            <w:rStyle w:val="Hyperlink"/>
            <w:rFonts w:cstheme="minorHAnsi"/>
            <w:noProof/>
          </w:rPr>
          <w:t>4.3.1.6</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Regulatory, Quality and Standards</w:t>
        </w:r>
        <w:r>
          <w:rPr>
            <w:noProof/>
            <w:webHidden/>
          </w:rPr>
          <w:tab/>
        </w:r>
        <w:r>
          <w:rPr>
            <w:noProof/>
            <w:webHidden/>
          </w:rPr>
          <w:fldChar w:fldCharType="begin"/>
        </w:r>
        <w:r>
          <w:rPr>
            <w:noProof/>
            <w:webHidden/>
          </w:rPr>
          <w:instrText xml:space="preserve"> PAGEREF _Toc238043496 \h </w:instrText>
        </w:r>
        <w:r>
          <w:rPr>
            <w:noProof/>
            <w:webHidden/>
          </w:rPr>
        </w:r>
        <w:r>
          <w:rPr>
            <w:noProof/>
            <w:webHidden/>
          </w:rPr>
          <w:fldChar w:fldCharType="separate"/>
        </w:r>
        <w:r>
          <w:rPr>
            <w:noProof/>
            <w:webHidden/>
          </w:rPr>
          <w:t>9</w:t>
        </w:r>
        <w:r>
          <w:rPr>
            <w:noProof/>
            <w:webHidden/>
          </w:rPr>
          <w:fldChar w:fldCharType="end"/>
        </w:r>
      </w:hyperlink>
    </w:p>
    <w:p w14:paraId="57C32340" w14:textId="52887489"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7" w:history="1">
        <w:r w:rsidRPr="001D5BE1">
          <w:rPr>
            <w:rStyle w:val="Hyperlink"/>
            <w:rFonts w:cstheme="minorHAnsi"/>
            <w:noProof/>
          </w:rPr>
          <w:t>4.3.1.7</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Company and Personnel Security Clearance</w:t>
        </w:r>
        <w:r>
          <w:rPr>
            <w:noProof/>
            <w:webHidden/>
          </w:rPr>
          <w:tab/>
        </w:r>
        <w:r>
          <w:rPr>
            <w:noProof/>
            <w:webHidden/>
          </w:rPr>
          <w:fldChar w:fldCharType="begin"/>
        </w:r>
        <w:r>
          <w:rPr>
            <w:noProof/>
            <w:webHidden/>
          </w:rPr>
          <w:instrText xml:space="preserve"> PAGEREF _Toc238043497 \h </w:instrText>
        </w:r>
        <w:r>
          <w:rPr>
            <w:noProof/>
            <w:webHidden/>
          </w:rPr>
        </w:r>
        <w:r>
          <w:rPr>
            <w:noProof/>
            <w:webHidden/>
          </w:rPr>
          <w:fldChar w:fldCharType="separate"/>
        </w:r>
        <w:r>
          <w:rPr>
            <w:noProof/>
            <w:webHidden/>
          </w:rPr>
          <w:t>9</w:t>
        </w:r>
        <w:r>
          <w:rPr>
            <w:noProof/>
            <w:webHidden/>
          </w:rPr>
          <w:fldChar w:fldCharType="end"/>
        </w:r>
      </w:hyperlink>
    </w:p>
    <w:p w14:paraId="742C2F81" w14:textId="053D17A3"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8" w:history="1">
        <w:r w:rsidRPr="001D5BE1">
          <w:rPr>
            <w:rStyle w:val="Hyperlink"/>
            <w:rFonts w:cstheme="minorHAnsi"/>
            <w:noProof/>
          </w:rPr>
          <w:t>4.3.1.8</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Confidentiality and Non-Disclosure Conditions</w:t>
        </w:r>
        <w:r>
          <w:rPr>
            <w:noProof/>
            <w:webHidden/>
          </w:rPr>
          <w:tab/>
        </w:r>
        <w:r>
          <w:rPr>
            <w:noProof/>
            <w:webHidden/>
          </w:rPr>
          <w:fldChar w:fldCharType="begin"/>
        </w:r>
        <w:r>
          <w:rPr>
            <w:noProof/>
            <w:webHidden/>
          </w:rPr>
          <w:instrText xml:space="preserve"> PAGEREF _Toc238043498 \h </w:instrText>
        </w:r>
        <w:r>
          <w:rPr>
            <w:noProof/>
            <w:webHidden/>
          </w:rPr>
        </w:r>
        <w:r>
          <w:rPr>
            <w:noProof/>
            <w:webHidden/>
          </w:rPr>
          <w:fldChar w:fldCharType="separate"/>
        </w:r>
        <w:r>
          <w:rPr>
            <w:noProof/>
            <w:webHidden/>
          </w:rPr>
          <w:t>10</w:t>
        </w:r>
        <w:r>
          <w:rPr>
            <w:noProof/>
            <w:webHidden/>
          </w:rPr>
          <w:fldChar w:fldCharType="end"/>
        </w:r>
      </w:hyperlink>
    </w:p>
    <w:p w14:paraId="5E275F39" w14:textId="587E9C2E"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499" w:history="1">
        <w:r w:rsidRPr="001D5BE1">
          <w:rPr>
            <w:rStyle w:val="Hyperlink"/>
            <w:rFonts w:eastAsia="Times New Roman" w:cstheme="minorHAnsi"/>
            <w:noProof/>
          </w:rPr>
          <w:t>4.3.1.9</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Guarantee and warranties</w:t>
        </w:r>
        <w:r>
          <w:rPr>
            <w:noProof/>
            <w:webHidden/>
          </w:rPr>
          <w:tab/>
        </w:r>
        <w:r>
          <w:rPr>
            <w:noProof/>
            <w:webHidden/>
          </w:rPr>
          <w:fldChar w:fldCharType="begin"/>
        </w:r>
        <w:r>
          <w:rPr>
            <w:noProof/>
            <w:webHidden/>
          </w:rPr>
          <w:instrText xml:space="preserve"> PAGEREF _Toc238043499 \h </w:instrText>
        </w:r>
        <w:r>
          <w:rPr>
            <w:noProof/>
            <w:webHidden/>
          </w:rPr>
        </w:r>
        <w:r>
          <w:rPr>
            <w:noProof/>
            <w:webHidden/>
          </w:rPr>
          <w:fldChar w:fldCharType="separate"/>
        </w:r>
        <w:r>
          <w:rPr>
            <w:noProof/>
            <w:webHidden/>
          </w:rPr>
          <w:t>11</w:t>
        </w:r>
        <w:r>
          <w:rPr>
            <w:noProof/>
            <w:webHidden/>
          </w:rPr>
          <w:fldChar w:fldCharType="end"/>
        </w:r>
      </w:hyperlink>
    </w:p>
    <w:p w14:paraId="277CF52F" w14:textId="3B918CCE"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500" w:history="1">
        <w:r w:rsidRPr="001D5BE1">
          <w:rPr>
            <w:rStyle w:val="Hyperlink"/>
            <w:rFonts w:cstheme="minorHAnsi"/>
            <w:noProof/>
          </w:rPr>
          <w:t>4.3.1.10</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Intellectual Property Rights</w:t>
        </w:r>
        <w:r>
          <w:rPr>
            <w:noProof/>
            <w:webHidden/>
          </w:rPr>
          <w:tab/>
        </w:r>
        <w:r>
          <w:rPr>
            <w:noProof/>
            <w:webHidden/>
          </w:rPr>
          <w:fldChar w:fldCharType="begin"/>
        </w:r>
        <w:r>
          <w:rPr>
            <w:noProof/>
            <w:webHidden/>
          </w:rPr>
          <w:instrText xml:space="preserve"> PAGEREF _Toc238043500 \h </w:instrText>
        </w:r>
        <w:r>
          <w:rPr>
            <w:noProof/>
            <w:webHidden/>
          </w:rPr>
        </w:r>
        <w:r>
          <w:rPr>
            <w:noProof/>
            <w:webHidden/>
          </w:rPr>
          <w:fldChar w:fldCharType="separate"/>
        </w:r>
        <w:r>
          <w:rPr>
            <w:noProof/>
            <w:webHidden/>
          </w:rPr>
          <w:t>12</w:t>
        </w:r>
        <w:r>
          <w:rPr>
            <w:noProof/>
            <w:webHidden/>
          </w:rPr>
          <w:fldChar w:fldCharType="end"/>
        </w:r>
      </w:hyperlink>
    </w:p>
    <w:p w14:paraId="7FD6DFFE" w14:textId="232F9737"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501" w:history="1">
        <w:r w:rsidRPr="001D5BE1">
          <w:rPr>
            <w:rStyle w:val="Hyperlink"/>
            <w:rFonts w:cstheme="minorHAnsi"/>
            <w:noProof/>
          </w:rPr>
          <w:t>4.3.1.11</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Counter Conditions</w:t>
        </w:r>
        <w:r>
          <w:rPr>
            <w:noProof/>
            <w:webHidden/>
          </w:rPr>
          <w:tab/>
        </w:r>
        <w:r>
          <w:rPr>
            <w:noProof/>
            <w:webHidden/>
          </w:rPr>
          <w:fldChar w:fldCharType="begin"/>
        </w:r>
        <w:r>
          <w:rPr>
            <w:noProof/>
            <w:webHidden/>
          </w:rPr>
          <w:instrText xml:space="preserve"> PAGEREF _Toc238043501 \h </w:instrText>
        </w:r>
        <w:r>
          <w:rPr>
            <w:noProof/>
            <w:webHidden/>
          </w:rPr>
        </w:r>
        <w:r>
          <w:rPr>
            <w:noProof/>
            <w:webHidden/>
          </w:rPr>
          <w:fldChar w:fldCharType="separate"/>
        </w:r>
        <w:r>
          <w:rPr>
            <w:noProof/>
            <w:webHidden/>
          </w:rPr>
          <w:t>13</w:t>
        </w:r>
        <w:r>
          <w:rPr>
            <w:noProof/>
            <w:webHidden/>
          </w:rPr>
          <w:fldChar w:fldCharType="end"/>
        </w:r>
      </w:hyperlink>
    </w:p>
    <w:p w14:paraId="715BFDE5" w14:textId="7A5B2A88"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502" w:history="1">
        <w:r w:rsidRPr="001D5BE1">
          <w:rPr>
            <w:rStyle w:val="Hyperlink"/>
            <w:rFonts w:cstheme="minorHAnsi"/>
            <w:noProof/>
          </w:rPr>
          <w:t>4.3.1.12</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Fronting</w:t>
        </w:r>
        <w:r>
          <w:rPr>
            <w:noProof/>
            <w:webHidden/>
          </w:rPr>
          <w:tab/>
        </w:r>
        <w:r>
          <w:rPr>
            <w:noProof/>
            <w:webHidden/>
          </w:rPr>
          <w:fldChar w:fldCharType="begin"/>
        </w:r>
        <w:r>
          <w:rPr>
            <w:noProof/>
            <w:webHidden/>
          </w:rPr>
          <w:instrText xml:space="preserve"> PAGEREF _Toc238043502 \h </w:instrText>
        </w:r>
        <w:r>
          <w:rPr>
            <w:noProof/>
            <w:webHidden/>
          </w:rPr>
        </w:r>
        <w:r>
          <w:rPr>
            <w:noProof/>
            <w:webHidden/>
          </w:rPr>
          <w:fldChar w:fldCharType="separate"/>
        </w:r>
        <w:r>
          <w:rPr>
            <w:noProof/>
            <w:webHidden/>
          </w:rPr>
          <w:t>13</w:t>
        </w:r>
        <w:r>
          <w:rPr>
            <w:noProof/>
            <w:webHidden/>
          </w:rPr>
          <w:fldChar w:fldCharType="end"/>
        </w:r>
      </w:hyperlink>
    </w:p>
    <w:p w14:paraId="7128264F" w14:textId="2217D436"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503" w:history="1">
        <w:r w:rsidRPr="001D5BE1">
          <w:rPr>
            <w:rStyle w:val="Hyperlink"/>
            <w:rFonts w:cstheme="minorHAnsi"/>
            <w:noProof/>
          </w:rPr>
          <w:t>4.3.1.13</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Business Continuity and Disaster Recovery Plans</w:t>
        </w:r>
        <w:r>
          <w:rPr>
            <w:noProof/>
            <w:webHidden/>
          </w:rPr>
          <w:tab/>
        </w:r>
        <w:r>
          <w:rPr>
            <w:noProof/>
            <w:webHidden/>
          </w:rPr>
          <w:fldChar w:fldCharType="begin"/>
        </w:r>
        <w:r>
          <w:rPr>
            <w:noProof/>
            <w:webHidden/>
          </w:rPr>
          <w:instrText xml:space="preserve"> PAGEREF _Toc238043503 \h </w:instrText>
        </w:r>
        <w:r>
          <w:rPr>
            <w:noProof/>
            <w:webHidden/>
          </w:rPr>
        </w:r>
        <w:r>
          <w:rPr>
            <w:noProof/>
            <w:webHidden/>
          </w:rPr>
          <w:fldChar w:fldCharType="separate"/>
        </w:r>
        <w:r>
          <w:rPr>
            <w:noProof/>
            <w:webHidden/>
          </w:rPr>
          <w:t>13</w:t>
        </w:r>
        <w:r>
          <w:rPr>
            <w:noProof/>
            <w:webHidden/>
          </w:rPr>
          <w:fldChar w:fldCharType="end"/>
        </w:r>
      </w:hyperlink>
    </w:p>
    <w:p w14:paraId="2C52A919" w14:textId="132718CB"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504" w:history="1">
        <w:r w:rsidRPr="001D5BE1">
          <w:rPr>
            <w:rStyle w:val="Hyperlink"/>
            <w:rFonts w:cstheme="minorHAnsi"/>
            <w:noProof/>
          </w:rPr>
          <w:t>4.3.1.14</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Supplier Due Diligence</w:t>
        </w:r>
        <w:r>
          <w:rPr>
            <w:noProof/>
            <w:webHidden/>
          </w:rPr>
          <w:tab/>
        </w:r>
        <w:r>
          <w:rPr>
            <w:noProof/>
            <w:webHidden/>
          </w:rPr>
          <w:fldChar w:fldCharType="begin"/>
        </w:r>
        <w:r>
          <w:rPr>
            <w:noProof/>
            <w:webHidden/>
          </w:rPr>
          <w:instrText xml:space="preserve"> PAGEREF _Toc238043504 \h </w:instrText>
        </w:r>
        <w:r>
          <w:rPr>
            <w:noProof/>
            <w:webHidden/>
          </w:rPr>
        </w:r>
        <w:r>
          <w:rPr>
            <w:noProof/>
            <w:webHidden/>
          </w:rPr>
          <w:fldChar w:fldCharType="separate"/>
        </w:r>
        <w:r>
          <w:rPr>
            <w:noProof/>
            <w:webHidden/>
          </w:rPr>
          <w:t>13</w:t>
        </w:r>
        <w:r>
          <w:rPr>
            <w:noProof/>
            <w:webHidden/>
          </w:rPr>
          <w:fldChar w:fldCharType="end"/>
        </w:r>
      </w:hyperlink>
    </w:p>
    <w:p w14:paraId="7A2DFC6B" w14:textId="3224B074" w:rsidR="007E0EE1" w:rsidRDefault="007E0EE1">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238043505" w:history="1">
        <w:r w:rsidRPr="001D5BE1">
          <w:rPr>
            <w:rStyle w:val="Hyperlink"/>
            <w:rFonts w:cstheme="minorHAnsi"/>
            <w:noProof/>
          </w:rPr>
          <w:t>4.3.1.15</w:t>
        </w:r>
        <w:r>
          <w:rPr>
            <w:rFonts w:asciiTheme="minorHAnsi" w:eastAsiaTheme="minorEastAsia" w:hAnsiTheme="minorHAnsi" w:cstheme="minorBidi"/>
            <w:noProof/>
            <w:kern w:val="2"/>
            <w:sz w:val="24"/>
            <w:szCs w:val="24"/>
            <w:lang w:eastAsia="en-ZA"/>
            <w14:ligatures w14:val="standardContextual"/>
          </w:rPr>
          <w:tab/>
        </w:r>
        <w:r w:rsidRPr="001D5BE1">
          <w:rPr>
            <w:rStyle w:val="Hyperlink"/>
            <w:rFonts w:cs="Calibri Light"/>
            <w:noProof/>
          </w:rPr>
          <w:t>Preference Goal Requirements Conditions</w:t>
        </w:r>
        <w:r>
          <w:rPr>
            <w:noProof/>
            <w:webHidden/>
          </w:rPr>
          <w:tab/>
        </w:r>
        <w:r>
          <w:rPr>
            <w:noProof/>
            <w:webHidden/>
          </w:rPr>
          <w:fldChar w:fldCharType="begin"/>
        </w:r>
        <w:r>
          <w:rPr>
            <w:noProof/>
            <w:webHidden/>
          </w:rPr>
          <w:instrText xml:space="preserve"> PAGEREF _Toc238043505 \h </w:instrText>
        </w:r>
        <w:r>
          <w:rPr>
            <w:noProof/>
            <w:webHidden/>
          </w:rPr>
        </w:r>
        <w:r>
          <w:rPr>
            <w:noProof/>
            <w:webHidden/>
          </w:rPr>
          <w:fldChar w:fldCharType="separate"/>
        </w:r>
        <w:r>
          <w:rPr>
            <w:noProof/>
            <w:webHidden/>
          </w:rPr>
          <w:t>14</w:t>
        </w:r>
        <w:r>
          <w:rPr>
            <w:noProof/>
            <w:webHidden/>
          </w:rPr>
          <w:fldChar w:fldCharType="end"/>
        </w:r>
      </w:hyperlink>
    </w:p>
    <w:p w14:paraId="51399AFE" w14:textId="34B144BF" w:rsidR="007E0EE1" w:rsidRDefault="007E0EE1">
      <w:pPr>
        <w:pStyle w:val="TOC2"/>
        <w:rPr>
          <w:rFonts w:asciiTheme="minorHAnsi" w:eastAsiaTheme="minorEastAsia" w:hAnsiTheme="minorHAnsi" w:cstheme="minorBidi"/>
          <w:noProof/>
          <w:kern w:val="2"/>
          <w:sz w:val="24"/>
          <w:szCs w:val="24"/>
          <w:lang w:eastAsia="en-ZA"/>
          <w14:ligatures w14:val="standardContextual"/>
        </w:rPr>
      </w:pPr>
      <w:hyperlink w:anchor="_Toc238043506" w:history="1">
        <w:r w:rsidRPr="001D5BE1">
          <w:rPr>
            <w:rStyle w:val="Hyperlink"/>
            <w:rFonts w:cs="Calibri Light"/>
            <w:bCs/>
            <w:noProof/>
          </w:rPr>
          <w:t>4.4.</w:t>
        </w:r>
        <w:r>
          <w:rPr>
            <w:rFonts w:asciiTheme="minorHAnsi" w:eastAsiaTheme="minorEastAsia" w:hAnsiTheme="minorHAnsi" w:cstheme="minorBidi"/>
            <w:noProof/>
            <w:kern w:val="2"/>
            <w:sz w:val="24"/>
            <w:szCs w:val="24"/>
            <w:lang w:eastAsia="en-ZA"/>
            <w14:ligatures w14:val="standardContextual"/>
          </w:rPr>
          <w:tab/>
        </w:r>
        <w:r w:rsidRPr="001D5BE1">
          <w:rPr>
            <w:rStyle w:val="Hyperlink"/>
            <w:noProof/>
          </w:rPr>
          <w:t>Price and Preference Points Evaluation (Stage 4)</w:t>
        </w:r>
        <w:r>
          <w:rPr>
            <w:noProof/>
            <w:webHidden/>
          </w:rPr>
          <w:tab/>
        </w:r>
        <w:r>
          <w:rPr>
            <w:noProof/>
            <w:webHidden/>
          </w:rPr>
          <w:fldChar w:fldCharType="begin"/>
        </w:r>
        <w:r>
          <w:rPr>
            <w:noProof/>
            <w:webHidden/>
          </w:rPr>
          <w:instrText xml:space="preserve"> PAGEREF _Toc238043506 \h </w:instrText>
        </w:r>
        <w:r>
          <w:rPr>
            <w:noProof/>
            <w:webHidden/>
          </w:rPr>
        </w:r>
        <w:r>
          <w:rPr>
            <w:noProof/>
            <w:webHidden/>
          </w:rPr>
          <w:fldChar w:fldCharType="separate"/>
        </w:r>
        <w:r>
          <w:rPr>
            <w:noProof/>
            <w:webHidden/>
          </w:rPr>
          <w:t>14</w:t>
        </w:r>
        <w:r>
          <w:rPr>
            <w:noProof/>
            <w:webHidden/>
          </w:rPr>
          <w:fldChar w:fldCharType="end"/>
        </w:r>
      </w:hyperlink>
    </w:p>
    <w:p w14:paraId="29FBE182" w14:textId="1B81BB9E" w:rsidR="007E0EE1" w:rsidRDefault="007E0EE1">
      <w:pPr>
        <w:pStyle w:val="TOC1"/>
        <w:rPr>
          <w:rFonts w:asciiTheme="minorHAnsi" w:eastAsiaTheme="minorEastAsia" w:hAnsiTheme="minorHAnsi" w:cstheme="minorBidi"/>
          <w:b w:val="0"/>
          <w:noProof/>
          <w:kern w:val="2"/>
          <w:sz w:val="24"/>
          <w:szCs w:val="24"/>
          <w:lang w:eastAsia="en-ZA"/>
          <w14:ligatures w14:val="standardContextual"/>
        </w:rPr>
      </w:pPr>
      <w:hyperlink w:anchor="_Toc238043507" w:history="1">
        <w:r w:rsidRPr="001D5BE1">
          <w:rPr>
            <w:rStyle w:val="Hyperlink"/>
            <w:rFonts w:eastAsia="Times New Roman"/>
            <w:noProof/>
            <w14:scene3d>
              <w14:camera w14:prst="orthographicFront"/>
              <w14:lightRig w14:rig="threePt" w14:dir="t">
                <w14:rot w14:lat="0" w14:lon="0" w14:rev="0"/>
              </w14:lightRig>
            </w14:scene3d>
          </w:rPr>
          <w:t>Annex A: Bidder Substantiating Evidence</w:t>
        </w:r>
        <w:r>
          <w:rPr>
            <w:noProof/>
            <w:webHidden/>
          </w:rPr>
          <w:tab/>
        </w:r>
        <w:r>
          <w:rPr>
            <w:noProof/>
            <w:webHidden/>
          </w:rPr>
          <w:fldChar w:fldCharType="begin"/>
        </w:r>
        <w:r>
          <w:rPr>
            <w:noProof/>
            <w:webHidden/>
          </w:rPr>
          <w:instrText xml:space="preserve"> PAGEREF _Toc238043507 \h </w:instrText>
        </w:r>
        <w:r>
          <w:rPr>
            <w:noProof/>
            <w:webHidden/>
          </w:rPr>
        </w:r>
        <w:r>
          <w:rPr>
            <w:noProof/>
            <w:webHidden/>
          </w:rPr>
          <w:fldChar w:fldCharType="separate"/>
        </w:r>
        <w:r>
          <w:rPr>
            <w:noProof/>
            <w:webHidden/>
          </w:rPr>
          <w:t>22</w:t>
        </w:r>
        <w:r>
          <w:rPr>
            <w:noProof/>
            <w:webHidden/>
          </w:rPr>
          <w:fldChar w:fldCharType="end"/>
        </w:r>
      </w:hyperlink>
    </w:p>
    <w:p w14:paraId="3F070CE5" w14:textId="41E0BDF0" w:rsidR="007E0EE1" w:rsidRDefault="007E0EE1">
      <w:pPr>
        <w:pStyle w:val="TOC1"/>
        <w:rPr>
          <w:rFonts w:asciiTheme="minorHAnsi" w:eastAsiaTheme="minorEastAsia" w:hAnsiTheme="minorHAnsi" w:cstheme="minorBidi"/>
          <w:b w:val="0"/>
          <w:noProof/>
          <w:kern w:val="2"/>
          <w:sz w:val="24"/>
          <w:szCs w:val="24"/>
          <w:lang w:eastAsia="en-ZA"/>
          <w14:ligatures w14:val="standardContextual"/>
        </w:rPr>
      </w:pPr>
      <w:hyperlink w:anchor="_Toc238043508" w:history="1">
        <w:r w:rsidRPr="001D5BE1">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1D5BE1">
          <w:rPr>
            <w:rStyle w:val="Hyperlink"/>
            <w:noProof/>
          </w:rPr>
          <w:t>Technical Mandatory Requirement Evidence</w:t>
        </w:r>
        <w:r>
          <w:rPr>
            <w:noProof/>
            <w:webHidden/>
          </w:rPr>
          <w:tab/>
        </w:r>
        <w:r>
          <w:rPr>
            <w:noProof/>
            <w:webHidden/>
          </w:rPr>
          <w:fldChar w:fldCharType="begin"/>
        </w:r>
        <w:r>
          <w:rPr>
            <w:noProof/>
            <w:webHidden/>
          </w:rPr>
          <w:instrText xml:space="preserve"> PAGEREF _Toc238043508 \h </w:instrText>
        </w:r>
        <w:r>
          <w:rPr>
            <w:noProof/>
            <w:webHidden/>
          </w:rPr>
        </w:r>
        <w:r>
          <w:rPr>
            <w:noProof/>
            <w:webHidden/>
          </w:rPr>
          <w:fldChar w:fldCharType="separate"/>
        </w:r>
        <w:r>
          <w:rPr>
            <w:noProof/>
            <w:webHidden/>
          </w:rPr>
          <w:t>22</w:t>
        </w:r>
        <w:r>
          <w:rPr>
            <w:noProof/>
            <w:webHidden/>
          </w:rPr>
          <w:fldChar w:fldCharType="end"/>
        </w:r>
      </w:hyperlink>
    </w:p>
    <w:p w14:paraId="0C8690C6" w14:textId="6029AE9B" w:rsidR="007E0EE1" w:rsidRDefault="007E0EE1">
      <w:pPr>
        <w:pStyle w:val="TOC1"/>
        <w:rPr>
          <w:rFonts w:asciiTheme="minorHAnsi" w:eastAsiaTheme="minorEastAsia" w:hAnsiTheme="minorHAnsi" w:cstheme="minorBidi"/>
          <w:b w:val="0"/>
          <w:noProof/>
          <w:kern w:val="2"/>
          <w:sz w:val="24"/>
          <w:szCs w:val="24"/>
          <w:lang w:eastAsia="en-ZA"/>
          <w14:ligatures w14:val="standardContextual"/>
        </w:rPr>
      </w:pPr>
      <w:hyperlink w:anchor="_Toc238043509" w:history="1">
        <w:r w:rsidRPr="001D5BE1">
          <w:rPr>
            <w:rStyle w:val="Hyperlink"/>
            <w:rFonts w:eastAsia="Times New Roman"/>
            <w:noProof/>
            <w14:scene3d>
              <w14:camera w14:prst="orthographicFront"/>
              <w14:lightRig w14:rig="threePt" w14:dir="t">
                <w14:rot w14:lat="0" w14:lon="0" w14:rev="0"/>
              </w14:lightRig>
            </w14:scene3d>
          </w:rPr>
          <w:t>Annex B: Addendum 1, Product/Service Functional Requirements</w:t>
        </w:r>
        <w:r>
          <w:rPr>
            <w:noProof/>
            <w:webHidden/>
          </w:rPr>
          <w:tab/>
        </w:r>
        <w:r>
          <w:rPr>
            <w:noProof/>
            <w:webHidden/>
          </w:rPr>
          <w:fldChar w:fldCharType="begin"/>
        </w:r>
        <w:r>
          <w:rPr>
            <w:noProof/>
            <w:webHidden/>
          </w:rPr>
          <w:instrText xml:space="preserve"> PAGEREF _Toc238043509 \h </w:instrText>
        </w:r>
        <w:r>
          <w:rPr>
            <w:noProof/>
            <w:webHidden/>
          </w:rPr>
        </w:r>
        <w:r>
          <w:rPr>
            <w:noProof/>
            <w:webHidden/>
          </w:rPr>
          <w:fldChar w:fldCharType="separate"/>
        </w:r>
        <w:r>
          <w:rPr>
            <w:noProof/>
            <w:webHidden/>
          </w:rPr>
          <w:t>25</w:t>
        </w:r>
        <w:r>
          <w:rPr>
            <w:noProof/>
            <w:webHidden/>
          </w:rPr>
          <w:fldChar w:fldCharType="end"/>
        </w:r>
      </w:hyperlink>
    </w:p>
    <w:p w14:paraId="4E92A5D9" w14:textId="216CBEC5" w:rsidR="00863C1F" w:rsidRDefault="00A44D99" w:rsidP="00863C1F">
      <w:r>
        <w:rPr>
          <w:rFonts w:asciiTheme="minorHAnsi" w:hAnsiTheme="minorHAnsi"/>
          <w:b/>
          <w:bCs/>
          <w:caps/>
          <w:sz w:val="20"/>
        </w:rPr>
        <w:fldChar w:fldCharType="end"/>
      </w:r>
      <w:r w:rsidR="00863C1F">
        <w:t xml:space="preserve"> </w:t>
      </w:r>
    </w:p>
    <w:p w14:paraId="154E7DBD" w14:textId="77777777" w:rsidR="00AB361C" w:rsidRDefault="00AB361C" w:rsidP="00A44D99"/>
    <w:p w14:paraId="09424004" w14:textId="1B9A8061" w:rsidR="00C813B1" w:rsidRDefault="00C813B1" w:rsidP="00A44D99">
      <w:pPr>
        <w:sectPr w:rsidR="00C813B1" w:rsidSect="00195D11">
          <w:footerReference w:type="default" r:id="rId13"/>
          <w:pgSz w:w="11906" w:h="16838" w:code="9"/>
          <w:pgMar w:top="1276" w:right="1134" w:bottom="993" w:left="1134" w:header="709" w:footer="0" w:gutter="0"/>
          <w:cols w:space="708"/>
          <w:docGrid w:linePitch="360"/>
        </w:sectPr>
      </w:pPr>
    </w:p>
    <w:p w14:paraId="59AAB470" w14:textId="3115A38F" w:rsidR="00FF6A70" w:rsidRPr="009762D0" w:rsidRDefault="00FF6A70">
      <w:pPr>
        <w:pStyle w:val="Heading1"/>
        <w:numPr>
          <w:ilvl w:val="0"/>
          <w:numId w:val="34"/>
        </w:numPr>
        <w:ind w:left="567" w:hanging="567"/>
        <w:rPr>
          <w:sz w:val="28"/>
          <w:szCs w:val="28"/>
        </w:rPr>
      </w:pPr>
      <w:bookmarkStart w:id="0" w:name="_Toc435315878"/>
      <w:bookmarkStart w:id="1" w:name="_Toc127847362"/>
      <w:bookmarkStart w:id="2" w:name="_Toc238043473"/>
      <w:bookmarkStart w:id="3" w:name="_Toc394775451"/>
      <w:bookmarkStart w:id="4" w:name="_Toc394778358"/>
      <w:bookmarkStart w:id="5" w:name="_Toc498843318"/>
      <w:bookmarkStart w:id="6" w:name="_Toc505652265"/>
      <w:r w:rsidRPr="009762D0">
        <w:rPr>
          <w:sz w:val="28"/>
          <w:szCs w:val="28"/>
        </w:rPr>
        <w:lastRenderedPageBreak/>
        <w:t>Purpose</w:t>
      </w:r>
      <w:bookmarkEnd w:id="0"/>
      <w:bookmarkEnd w:id="1"/>
      <w:r w:rsidRPr="009762D0">
        <w:rPr>
          <w:sz w:val="28"/>
          <w:szCs w:val="28"/>
        </w:rPr>
        <w:t xml:space="preserve"> and Background</w:t>
      </w:r>
      <w:bookmarkEnd w:id="2"/>
    </w:p>
    <w:p w14:paraId="173E9F64" w14:textId="7240CE6F" w:rsidR="00863C1F" w:rsidRPr="00A0651C" w:rsidRDefault="00FF6A70">
      <w:pPr>
        <w:pStyle w:val="Heading2"/>
        <w:numPr>
          <w:ilvl w:val="1"/>
          <w:numId w:val="34"/>
        </w:numPr>
        <w:spacing w:after="0"/>
        <w:ind w:left="567" w:hanging="567"/>
        <w:contextualSpacing/>
        <w:rPr>
          <w:sz w:val="24"/>
          <w:szCs w:val="24"/>
          <w:lang w:val="en-GB"/>
        </w:rPr>
      </w:pPr>
      <w:bookmarkStart w:id="7" w:name="_Toc238043474"/>
      <w:r w:rsidRPr="009762D0">
        <w:rPr>
          <w:sz w:val="24"/>
          <w:szCs w:val="24"/>
          <w:lang w:val="en-GB"/>
        </w:rPr>
        <w:t>Purpose</w:t>
      </w:r>
      <w:bookmarkStart w:id="8" w:name="_Toc121127807"/>
      <w:bookmarkEnd w:id="7"/>
    </w:p>
    <w:p w14:paraId="16D06437" w14:textId="5E8C1E68" w:rsidR="00DF764C" w:rsidRPr="00DF764C" w:rsidRDefault="0040786B" w:rsidP="00E00BC5">
      <w:pPr>
        <w:spacing w:after="0"/>
        <w:ind w:left="567"/>
        <w:contextualSpacing/>
        <w:rPr>
          <w:lang w:val="en-GB"/>
        </w:rPr>
      </w:pPr>
      <w:r w:rsidRPr="00A0651C">
        <w:t xml:space="preserve">The purpose of this RFB is to invite Suppliers (hereinafter referred to as “bidders”) to submit bids </w:t>
      </w:r>
      <w:r w:rsidR="00502049" w:rsidRPr="00A0651C">
        <w:t>for the supply, configuration</w:t>
      </w:r>
      <w:r w:rsidR="007D0272" w:rsidRPr="00A0651C">
        <w:t xml:space="preserve">, </w:t>
      </w:r>
      <w:r w:rsidR="00502049" w:rsidRPr="00A0651C">
        <w:t>installation</w:t>
      </w:r>
      <w:r w:rsidR="007D0272" w:rsidRPr="00A0651C">
        <w:t xml:space="preserve"> including maintenance and support </w:t>
      </w:r>
      <w:r w:rsidR="00502049" w:rsidRPr="00A0651C">
        <w:t xml:space="preserve">of Aruba switches and wireless infrastructure for </w:t>
      </w:r>
      <w:r w:rsidR="007D0272" w:rsidRPr="00A0651C">
        <w:t xml:space="preserve">a period of 3 years for the </w:t>
      </w:r>
      <w:r w:rsidR="00502049" w:rsidRPr="00A0651C">
        <w:t xml:space="preserve">Department of Water and Sanitation (hereafter DWS) </w:t>
      </w:r>
      <w:bookmarkStart w:id="9" w:name="_Hlk141216204"/>
      <w:r w:rsidR="00502049" w:rsidRPr="00A0651C">
        <w:t>at the Head office (Phase 2) Sedibeng Building</w:t>
      </w:r>
      <w:bookmarkEnd w:id="9"/>
      <w:r w:rsidR="00502049" w:rsidRPr="00A0651C">
        <w:t>, 185 Francis Baardt Street, Pretoria CBD, 0001.</w:t>
      </w:r>
      <w:r w:rsidR="00502049" w:rsidRPr="00502049">
        <w:t xml:space="preserve"> </w:t>
      </w:r>
      <w:r w:rsidR="00615D04" w:rsidRPr="00615D04">
        <w:t xml:space="preserve"> </w:t>
      </w:r>
      <w:r w:rsidR="00366EB8" w:rsidRPr="00366EB8">
        <w:t xml:space="preserve"> </w:t>
      </w:r>
      <w:r w:rsidR="002862EE" w:rsidRPr="002862EE">
        <w:t xml:space="preserve"> </w:t>
      </w:r>
      <w:r w:rsidR="00484DB9" w:rsidRPr="00484DB9">
        <w:t xml:space="preserve"> </w:t>
      </w:r>
    </w:p>
    <w:p w14:paraId="539B12FC" w14:textId="372F6BD8" w:rsidR="009762D0" w:rsidRPr="00A0651C" w:rsidRDefault="00FF6A70">
      <w:pPr>
        <w:pStyle w:val="Heading2"/>
        <w:numPr>
          <w:ilvl w:val="1"/>
          <w:numId w:val="34"/>
        </w:numPr>
        <w:spacing w:after="0"/>
        <w:ind w:left="567" w:hanging="567"/>
        <w:contextualSpacing/>
        <w:rPr>
          <w:szCs w:val="28"/>
        </w:rPr>
      </w:pPr>
      <w:bookmarkStart w:id="10" w:name="_Toc238043475"/>
      <w:r w:rsidRPr="00A0651C">
        <w:rPr>
          <w:sz w:val="24"/>
          <w:szCs w:val="24"/>
          <w:lang w:val="en-GB"/>
        </w:rPr>
        <w:t>Background</w:t>
      </w:r>
      <w:bookmarkEnd w:id="8"/>
      <w:bookmarkEnd w:id="10"/>
      <w:r w:rsidR="00231921" w:rsidRPr="00A0651C">
        <w:rPr>
          <w:sz w:val="24"/>
          <w:szCs w:val="24"/>
          <w:lang w:val="en-GB"/>
        </w:rPr>
        <w:t xml:space="preserve">  </w:t>
      </w:r>
    </w:p>
    <w:p w14:paraId="549F9ABF" w14:textId="77777777" w:rsidR="008D702A" w:rsidRPr="008D702A" w:rsidRDefault="008D702A" w:rsidP="008D702A">
      <w:pPr>
        <w:spacing w:after="0"/>
        <w:ind w:left="567"/>
        <w:contextualSpacing/>
        <w:rPr>
          <w:bCs/>
          <w:lang w:val="en-US"/>
        </w:rPr>
      </w:pPr>
      <w:r w:rsidRPr="008D702A">
        <w:rPr>
          <w:bCs/>
          <w:lang w:val="en-US"/>
        </w:rPr>
        <w:t xml:space="preserve">The Local Area Network is the mission-critical component of Department of Water and Sanitation (DWS) computing environment which provides computer users with network-based resources for the day-to-day running of the business. </w:t>
      </w:r>
    </w:p>
    <w:p w14:paraId="7ACF0D87" w14:textId="77777777" w:rsidR="008D702A" w:rsidRDefault="008D702A" w:rsidP="008D702A">
      <w:pPr>
        <w:spacing w:after="0"/>
        <w:ind w:left="567"/>
        <w:contextualSpacing/>
        <w:rPr>
          <w:bCs/>
          <w:lang w:val="en-US"/>
        </w:rPr>
      </w:pPr>
    </w:p>
    <w:p w14:paraId="0A0078F1" w14:textId="7B0E9DF7" w:rsidR="008D702A" w:rsidRPr="008D702A" w:rsidRDefault="008D702A" w:rsidP="008D702A">
      <w:pPr>
        <w:spacing w:after="0"/>
        <w:ind w:left="567"/>
        <w:contextualSpacing/>
        <w:rPr>
          <w:bCs/>
          <w:lang w:val="en-US"/>
        </w:rPr>
      </w:pPr>
      <w:r w:rsidRPr="008D702A">
        <w:rPr>
          <w:bCs/>
          <w:lang w:val="en-US"/>
        </w:rPr>
        <w:t xml:space="preserve">The DWS need to improve its efficiency, effectiveness, security and information reliability to deliver more – better, faster, and cost effectively with the relevant controls in terms of best practice and good governance. </w:t>
      </w:r>
    </w:p>
    <w:p w14:paraId="62795698" w14:textId="77777777" w:rsidR="008D702A" w:rsidRDefault="008D702A" w:rsidP="008D702A">
      <w:pPr>
        <w:spacing w:after="0"/>
        <w:ind w:left="567"/>
        <w:contextualSpacing/>
        <w:rPr>
          <w:bCs/>
          <w:lang w:val="en-US"/>
        </w:rPr>
      </w:pPr>
    </w:p>
    <w:p w14:paraId="4F2C6A13" w14:textId="7446FD89" w:rsidR="008D702A" w:rsidRPr="008D702A" w:rsidRDefault="008D702A" w:rsidP="008D702A">
      <w:pPr>
        <w:spacing w:after="0"/>
        <w:ind w:left="567"/>
        <w:contextualSpacing/>
        <w:rPr>
          <w:bCs/>
          <w:lang w:val="en-GB"/>
        </w:rPr>
      </w:pPr>
      <w:r w:rsidRPr="008D702A">
        <w:rPr>
          <w:bCs/>
          <w:lang w:val="en-US"/>
        </w:rPr>
        <w:t>It is for these reasons that DWS requests suitable and competent service providers to submit quotations for the supply, install and configuration of switches and wireless Access Points (AP) for the Department of Water and Sanitation (DWS) at Head Office.</w:t>
      </w:r>
    </w:p>
    <w:p w14:paraId="0A89D25D" w14:textId="29B9B69E" w:rsidR="00366EB8" w:rsidRPr="00366EB8" w:rsidRDefault="00131CEA" w:rsidP="00E00BC5">
      <w:pPr>
        <w:spacing w:after="0"/>
        <w:ind w:left="567"/>
        <w:contextualSpacing/>
      </w:pPr>
      <w:r>
        <w:t>.</w:t>
      </w:r>
      <w:r w:rsidR="00366EB8" w:rsidRPr="00366EB8">
        <w:t xml:space="preserve"> </w:t>
      </w:r>
    </w:p>
    <w:p w14:paraId="4869485A" w14:textId="73325A26" w:rsidR="00496E1A" w:rsidRPr="009762D0" w:rsidRDefault="00AF05FE">
      <w:pPr>
        <w:pStyle w:val="Heading1"/>
        <w:numPr>
          <w:ilvl w:val="0"/>
          <w:numId w:val="34"/>
        </w:numPr>
        <w:ind w:left="567" w:hanging="567"/>
        <w:rPr>
          <w:sz w:val="28"/>
          <w:szCs w:val="28"/>
        </w:rPr>
      </w:pPr>
      <w:bookmarkStart w:id="11" w:name="_Toc238043476"/>
      <w:r w:rsidRPr="009762D0">
        <w:rPr>
          <w:sz w:val="28"/>
          <w:szCs w:val="28"/>
        </w:rPr>
        <w:t>Scope of Bid</w:t>
      </w:r>
      <w:bookmarkEnd w:id="11"/>
    </w:p>
    <w:p w14:paraId="0A097EB0" w14:textId="5D44B81E" w:rsidR="00AF05FE" w:rsidRPr="009762D0" w:rsidRDefault="00AF05FE">
      <w:pPr>
        <w:pStyle w:val="Heading2"/>
        <w:numPr>
          <w:ilvl w:val="1"/>
          <w:numId w:val="34"/>
        </w:numPr>
        <w:ind w:left="567" w:hanging="567"/>
        <w:rPr>
          <w:sz w:val="24"/>
          <w:szCs w:val="24"/>
        </w:rPr>
      </w:pPr>
      <w:bookmarkStart w:id="12" w:name="_Toc238043477"/>
      <w:r w:rsidRPr="009762D0">
        <w:rPr>
          <w:sz w:val="24"/>
          <w:szCs w:val="24"/>
        </w:rPr>
        <w:t>Scope of Work</w:t>
      </w:r>
      <w:bookmarkEnd w:id="12"/>
    </w:p>
    <w:p w14:paraId="40841603" w14:textId="408DEB51" w:rsidR="00442C61" w:rsidRDefault="008D702A" w:rsidP="00A0651C">
      <w:pPr>
        <w:spacing w:before="120"/>
        <w:ind w:left="564"/>
        <w:rPr>
          <w:noProof/>
        </w:rPr>
      </w:pPr>
      <w:r w:rsidRPr="007E6068">
        <w:rPr>
          <w:noProof/>
        </w:rPr>
        <w:t xml:space="preserve">Department of Water and Sanitation (DWS) request the suitable and competent service providers to </w:t>
      </w:r>
      <w:r w:rsidR="0056646B">
        <w:rPr>
          <w:noProof/>
        </w:rPr>
        <w:tab/>
      </w:r>
      <w:r w:rsidRPr="007E6068">
        <w:rPr>
          <w:noProof/>
        </w:rPr>
        <w:t>supply, install and configur</w:t>
      </w:r>
      <w:r w:rsidR="00A0651C">
        <w:rPr>
          <w:noProof/>
        </w:rPr>
        <w:t>e</w:t>
      </w:r>
      <w:r w:rsidRPr="007E6068">
        <w:rPr>
          <w:noProof/>
        </w:rPr>
        <w:t xml:space="preserve"> Aruba switches and wireless Access Points (AP) for the Department </w:t>
      </w:r>
      <w:r w:rsidR="0056646B">
        <w:rPr>
          <w:noProof/>
        </w:rPr>
        <w:tab/>
      </w:r>
      <w:r w:rsidRPr="007E6068">
        <w:rPr>
          <w:noProof/>
        </w:rPr>
        <w:t>of Water and Sanitation (DWS) at Head office (Phase 2)</w:t>
      </w:r>
    </w:p>
    <w:p w14:paraId="66EB8E0B" w14:textId="7C766770" w:rsidR="008D702A" w:rsidRDefault="0056646B" w:rsidP="008D702A">
      <w:pPr>
        <w:rPr>
          <w:rFonts w:asciiTheme="majorHAnsi" w:hAnsiTheme="majorHAnsi" w:cstheme="majorHAnsi"/>
        </w:rPr>
      </w:pPr>
      <w:r>
        <w:rPr>
          <w:rFonts w:asciiTheme="majorHAnsi" w:hAnsiTheme="majorHAnsi" w:cstheme="majorHAnsi"/>
        </w:rPr>
        <w:tab/>
      </w:r>
      <w:r w:rsidR="008D702A" w:rsidRPr="00B20DF2">
        <w:rPr>
          <w:rFonts w:asciiTheme="majorHAnsi" w:hAnsiTheme="majorHAnsi" w:cstheme="majorHAnsi"/>
        </w:rPr>
        <w:t xml:space="preserve">The scope of work by the bidders </w:t>
      </w:r>
      <w:bookmarkStart w:id="13" w:name="_Toc106107912"/>
      <w:r w:rsidR="008D702A">
        <w:rPr>
          <w:rFonts w:asciiTheme="majorHAnsi" w:hAnsiTheme="majorHAnsi" w:cstheme="majorHAnsi"/>
        </w:rPr>
        <w:t xml:space="preserve">encompasses: </w:t>
      </w:r>
      <w:bookmarkEnd w:id="13"/>
    </w:p>
    <w:p w14:paraId="3806F126" w14:textId="4CFF85CD" w:rsidR="008D702A" w:rsidRPr="00ED2965" w:rsidRDefault="008D702A" w:rsidP="008D702A">
      <w:pPr>
        <w:rPr>
          <w:rFonts w:asciiTheme="majorHAnsi" w:eastAsiaTheme="majorEastAsia" w:hAnsiTheme="majorHAnsi" w:cstheme="minorBidi"/>
          <w:b/>
          <w:iCs/>
          <w:color w:val="0E1B8D"/>
          <w:sz w:val="24"/>
          <w:szCs w:val="24"/>
          <w:lang w:val="en-GB"/>
        </w:rPr>
      </w:pPr>
      <w:r>
        <w:rPr>
          <w:rFonts w:asciiTheme="majorHAnsi" w:eastAsiaTheme="majorEastAsia" w:hAnsiTheme="majorHAnsi" w:cstheme="minorBidi"/>
          <w:b/>
          <w:iCs/>
          <w:color w:val="0E1B8D"/>
          <w:sz w:val="24"/>
          <w:szCs w:val="24"/>
          <w:lang w:val="en-GB"/>
        </w:rPr>
        <w:t>2</w:t>
      </w:r>
      <w:r w:rsidRPr="00ED2965">
        <w:rPr>
          <w:rFonts w:asciiTheme="majorHAnsi" w:eastAsiaTheme="majorEastAsia" w:hAnsiTheme="majorHAnsi" w:cstheme="minorBidi"/>
          <w:b/>
          <w:iCs/>
          <w:color w:val="0E1B8D"/>
          <w:sz w:val="24"/>
          <w:szCs w:val="24"/>
          <w:lang w:val="en-GB"/>
        </w:rPr>
        <w:t>.</w:t>
      </w:r>
      <w:r>
        <w:rPr>
          <w:rFonts w:asciiTheme="majorHAnsi" w:eastAsiaTheme="majorEastAsia" w:hAnsiTheme="majorHAnsi" w:cstheme="minorBidi"/>
          <w:b/>
          <w:iCs/>
          <w:color w:val="0E1B8D"/>
          <w:sz w:val="24"/>
          <w:szCs w:val="24"/>
          <w:lang w:val="en-GB"/>
        </w:rPr>
        <w:t>1.1</w:t>
      </w:r>
      <w:r w:rsidRPr="00ED2965">
        <w:rPr>
          <w:rFonts w:asciiTheme="majorHAnsi" w:eastAsiaTheme="majorEastAsia" w:hAnsiTheme="majorHAnsi" w:cstheme="minorBidi"/>
          <w:b/>
          <w:iCs/>
          <w:color w:val="0E1B8D"/>
          <w:sz w:val="24"/>
          <w:szCs w:val="24"/>
          <w:lang w:val="en-GB"/>
        </w:rPr>
        <w:t xml:space="preserve"> Supply, Configure, Install Wireless Network Access </w:t>
      </w:r>
      <w:r>
        <w:rPr>
          <w:rFonts w:asciiTheme="majorHAnsi" w:eastAsiaTheme="majorEastAsia" w:hAnsiTheme="majorHAnsi" w:cstheme="minorBidi"/>
          <w:b/>
          <w:iCs/>
          <w:color w:val="0E1B8D"/>
          <w:sz w:val="24"/>
          <w:szCs w:val="24"/>
          <w:lang w:val="en-GB"/>
        </w:rPr>
        <w:t>I</w:t>
      </w:r>
      <w:r w:rsidRPr="00ED2965">
        <w:rPr>
          <w:rFonts w:asciiTheme="majorHAnsi" w:eastAsiaTheme="majorEastAsia" w:hAnsiTheme="majorHAnsi" w:cstheme="minorBidi"/>
          <w:b/>
          <w:iCs/>
          <w:color w:val="0E1B8D"/>
          <w:sz w:val="24"/>
          <w:szCs w:val="24"/>
          <w:lang w:val="en-GB"/>
        </w:rPr>
        <w:t xml:space="preserve">nfrastructure and </w:t>
      </w:r>
      <w:r>
        <w:rPr>
          <w:rFonts w:asciiTheme="majorHAnsi" w:eastAsiaTheme="majorEastAsia" w:hAnsiTheme="majorHAnsi" w:cstheme="minorBidi"/>
          <w:b/>
          <w:iCs/>
          <w:color w:val="0E1B8D"/>
          <w:sz w:val="24"/>
          <w:szCs w:val="24"/>
          <w:lang w:val="en-GB"/>
        </w:rPr>
        <w:t>S</w:t>
      </w:r>
      <w:r w:rsidRPr="00ED2965">
        <w:rPr>
          <w:rFonts w:asciiTheme="majorHAnsi" w:eastAsiaTheme="majorEastAsia" w:hAnsiTheme="majorHAnsi" w:cstheme="minorBidi"/>
          <w:b/>
          <w:iCs/>
          <w:color w:val="0E1B8D"/>
          <w:sz w:val="24"/>
          <w:szCs w:val="24"/>
          <w:lang w:val="en-GB"/>
        </w:rPr>
        <w:t>ervices</w:t>
      </w:r>
    </w:p>
    <w:p w14:paraId="7D5E1CFC" w14:textId="77777777" w:rsidR="008D702A" w:rsidRDefault="008D702A">
      <w:pPr>
        <w:pStyle w:val="SAPSParagraph"/>
        <w:numPr>
          <w:ilvl w:val="0"/>
          <w:numId w:val="43"/>
        </w:numPr>
        <w:spacing w:before="0"/>
        <w:contextualSpacing/>
        <w:rPr>
          <w:rFonts w:ascii="Calibri Light" w:hAnsi="Calibri Light"/>
          <w:szCs w:val="22"/>
          <w:lang w:val="en-ZA" w:eastAsia="en-US"/>
        </w:rPr>
      </w:pPr>
      <w:r>
        <w:rPr>
          <w:rFonts w:ascii="Calibri Light" w:hAnsi="Calibri Light"/>
          <w:szCs w:val="22"/>
          <w:lang w:val="en-ZA" w:eastAsia="en-US"/>
        </w:rPr>
        <w:t>Removal of the old WIFI infrastructure</w:t>
      </w:r>
    </w:p>
    <w:p w14:paraId="1E8AFC1D" w14:textId="77777777" w:rsidR="008D702A" w:rsidRPr="002E0753" w:rsidRDefault="008D702A">
      <w:pPr>
        <w:pStyle w:val="SAPSParagraph"/>
        <w:numPr>
          <w:ilvl w:val="0"/>
          <w:numId w:val="43"/>
        </w:numPr>
        <w:spacing w:before="0"/>
        <w:contextualSpacing/>
        <w:rPr>
          <w:rFonts w:ascii="Calibri Light" w:hAnsi="Calibri Light"/>
          <w:szCs w:val="22"/>
          <w:lang w:val="en-ZA" w:eastAsia="en-US"/>
        </w:rPr>
      </w:pPr>
      <w:r w:rsidRPr="002E0753">
        <w:rPr>
          <w:rFonts w:ascii="Calibri Light" w:hAnsi="Calibri Light"/>
          <w:szCs w:val="22"/>
          <w:lang w:val="en-ZA" w:eastAsia="en-US"/>
        </w:rPr>
        <w:t>Lab</w:t>
      </w:r>
      <w:r>
        <w:rPr>
          <w:rFonts w:ascii="Calibri Light" w:hAnsi="Calibri Light"/>
          <w:szCs w:val="22"/>
          <w:lang w:val="en-ZA" w:eastAsia="en-US"/>
        </w:rPr>
        <w:t>el</w:t>
      </w:r>
      <w:r w:rsidRPr="002E0753">
        <w:rPr>
          <w:rFonts w:ascii="Calibri Light" w:hAnsi="Calibri Light"/>
          <w:szCs w:val="22"/>
          <w:lang w:val="en-ZA" w:eastAsia="en-US"/>
        </w:rPr>
        <w:t>ling of Acces</w:t>
      </w:r>
      <w:r>
        <w:rPr>
          <w:rFonts w:ascii="Calibri Light" w:hAnsi="Calibri Light"/>
          <w:szCs w:val="22"/>
          <w:lang w:val="en-ZA" w:eastAsia="en-US"/>
        </w:rPr>
        <w:t>s</w:t>
      </w:r>
      <w:r w:rsidRPr="002E0753">
        <w:rPr>
          <w:rFonts w:ascii="Calibri Light" w:hAnsi="Calibri Light"/>
          <w:szCs w:val="22"/>
          <w:lang w:val="en-ZA" w:eastAsia="en-US"/>
        </w:rPr>
        <w:t xml:space="preserve"> Point</w:t>
      </w:r>
      <w:r>
        <w:rPr>
          <w:rFonts w:ascii="Calibri Light" w:hAnsi="Calibri Light"/>
          <w:szCs w:val="22"/>
          <w:lang w:val="en-ZA" w:eastAsia="en-US"/>
        </w:rPr>
        <w:t xml:space="preserve"> and Controllers</w:t>
      </w:r>
    </w:p>
    <w:p w14:paraId="54F6B515" w14:textId="77777777" w:rsidR="008D702A" w:rsidRDefault="008D702A">
      <w:pPr>
        <w:pStyle w:val="ListParagraph"/>
        <w:numPr>
          <w:ilvl w:val="0"/>
          <w:numId w:val="43"/>
        </w:numPr>
        <w:spacing w:line="240" w:lineRule="auto"/>
        <w:contextualSpacing/>
        <w:rPr>
          <w:noProof/>
        </w:rPr>
      </w:pPr>
      <w:r w:rsidRPr="004C7707">
        <w:rPr>
          <w:noProof/>
        </w:rPr>
        <w:t>Mount of Access Point</w:t>
      </w:r>
      <w:r>
        <w:rPr>
          <w:noProof/>
        </w:rPr>
        <w:t xml:space="preserve"> and Controllers</w:t>
      </w:r>
      <w:r w:rsidRPr="004C7707">
        <w:rPr>
          <w:noProof/>
        </w:rPr>
        <w:t xml:space="preserve"> </w:t>
      </w:r>
    </w:p>
    <w:p w14:paraId="46A62877" w14:textId="77777777" w:rsidR="00A0651C" w:rsidRDefault="008D702A">
      <w:pPr>
        <w:pStyle w:val="ListParagraph"/>
        <w:numPr>
          <w:ilvl w:val="0"/>
          <w:numId w:val="43"/>
        </w:numPr>
        <w:spacing w:line="240" w:lineRule="auto"/>
        <w:contextualSpacing/>
        <w:rPr>
          <w:noProof/>
        </w:rPr>
      </w:pPr>
      <w:r>
        <w:rPr>
          <w:noProof/>
        </w:rPr>
        <w:t xml:space="preserve">Corporate and Guest WIFI and </w:t>
      </w:r>
    </w:p>
    <w:p w14:paraId="13E31A56" w14:textId="7AF5E6DA" w:rsidR="008D702A" w:rsidRDefault="008D702A">
      <w:pPr>
        <w:pStyle w:val="ListParagraph"/>
        <w:numPr>
          <w:ilvl w:val="0"/>
          <w:numId w:val="43"/>
        </w:numPr>
        <w:spacing w:line="240" w:lineRule="auto"/>
        <w:contextualSpacing/>
        <w:rPr>
          <w:noProof/>
        </w:rPr>
      </w:pPr>
      <w:r>
        <w:rPr>
          <w:noProof/>
        </w:rPr>
        <w:t>Testing.</w:t>
      </w:r>
    </w:p>
    <w:p w14:paraId="69DBFDE9" w14:textId="77777777" w:rsidR="00442C61" w:rsidRPr="00ED2965" w:rsidRDefault="00442C61" w:rsidP="00442C61">
      <w:pPr>
        <w:pStyle w:val="ListParagraph"/>
        <w:spacing w:line="240" w:lineRule="auto"/>
        <w:ind w:left="720"/>
        <w:contextualSpacing/>
        <w:rPr>
          <w:noProof/>
        </w:rPr>
      </w:pPr>
    </w:p>
    <w:p w14:paraId="0A760952" w14:textId="1408C3F6" w:rsidR="008D702A" w:rsidRPr="00ED2965" w:rsidRDefault="008D702A" w:rsidP="008D702A">
      <w:pPr>
        <w:rPr>
          <w:rFonts w:asciiTheme="majorHAnsi" w:eastAsiaTheme="majorEastAsia" w:hAnsiTheme="majorHAnsi" w:cstheme="minorBidi"/>
          <w:b/>
          <w:iCs/>
          <w:color w:val="0E1B8D"/>
          <w:sz w:val="24"/>
          <w:szCs w:val="24"/>
          <w:lang w:val="en-GB"/>
        </w:rPr>
      </w:pPr>
      <w:r>
        <w:rPr>
          <w:rFonts w:asciiTheme="majorHAnsi" w:eastAsiaTheme="majorEastAsia" w:hAnsiTheme="majorHAnsi" w:cstheme="minorBidi"/>
          <w:b/>
          <w:iCs/>
          <w:color w:val="0E1B8D"/>
          <w:sz w:val="24"/>
          <w:szCs w:val="24"/>
          <w:lang w:val="en-GB"/>
        </w:rPr>
        <w:t>2</w:t>
      </w:r>
      <w:r w:rsidRPr="00ED2965">
        <w:rPr>
          <w:rFonts w:asciiTheme="majorHAnsi" w:eastAsiaTheme="majorEastAsia" w:hAnsiTheme="majorHAnsi" w:cstheme="minorBidi"/>
          <w:b/>
          <w:iCs/>
          <w:color w:val="0E1B8D"/>
          <w:sz w:val="24"/>
          <w:szCs w:val="24"/>
          <w:lang w:val="en-GB"/>
        </w:rPr>
        <w:t>.</w:t>
      </w:r>
      <w:r>
        <w:rPr>
          <w:rFonts w:asciiTheme="majorHAnsi" w:eastAsiaTheme="majorEastAsia" w:hAnsiTheme="majorHAnsi" w:cstheme="minorBidi"/>
          <w:b/>
          <w:iCs/>
          <w:color w:val="0E1B8D"/>
          <w:sz w:val="24"/>
          <w:szCs w:val="24"/>
          <w:lang w:val="en-GB"/>
        </w:rPr>
        <w:t>1.2</w:t>
      </w:r>
      <w:r w:rsidRPr="00ED2965">
        <w:rPr>
          <w:rFonts w:asciiTheme="majorHAnsi" w:eastAsiaTheme="majorEastAsia" w:hAnsiTheme="majorHAnsi" w:cstheme="minorBidi"/>
          <w:b/>
          <w:iCs/>
          <w:color w:val="0E1B8D"/>
          <w:sz w:val="24"/>
          <w:szCs w:val="24"/>
          <w:lang w:val="en-GB"/>
        </w:rPr>
        <w:t xml:space="preserve"> Supply, Configure and Install Network Switch </w:t>
      </w:r>
      <w:r>
        <w:rPr>
          <w:rFonts w:asciiTheme="majorHAnsi" w:eastAsiaTheme="majorEastAsia" w:hAnsiTheme="majorHAnsi" w:cstheme="minorBidi"/>
          <w:b/>
          <w:iCs/>
          <w:color w:val="0E1B8D"/>
          <w:sz w:val="24"/>
          <w:szCs w:val="24"/>
          <w:lang w:val="en-GB"/>
        </w:rPr>
        <w:t>I</w:t>
      </w:r>
      <w:r w:rsidRPr="00ED2965">
        <w:rPr>
          <w:rFonts w:asciiTheme="majorHAnsi" w:eastAsiaTheme="majorEastAsia" w:hAnsiTheme="majorHAnsi" w:cstheme="minorBidi"/>
          <w:b/>
          <w:iCs/>
          <w:color w:val="0E1B8D"/>
          <w:sz w:val="24"/>
          <w:szCs w:val="24"/>
          <w:lang w:val="en-GB"/>
        </w:rPr>
        <w:t xml:space="preserve">nfrastructure and </w:t>
      </w:r>
      <w:r>
        <w:rPr>
          <w:rFonts w:asciiTheme="majorHAnsi" w:eastAsiaTheme="majorEastAsia" w:hAnsiTheme="majorHAnsi" w:cstheme="minorBidi"/>
          <w:b/>
          <w:iCs/>
          <w:color w:val="0E1B8D"/>
          <w:sz w:val="24"/>
          <w:szCs w:val="24"/>
          <w:lang w:val="en-GB"/>
        </w:rPr>
        <w:t>S</w:t>
      </w:r>
      <w:r w:rsidRPr="00ED2965">
        <w:rPr>
          <w:rFonts w:asciiTheme="majorHAnsi" w:eastAsiaTheme="majorEastAsia" w:hAnsiTheme="majorHAnsi" w:cstheme="minorBidi"/>
          <w:b/>
          <w:iCs/>
          <w:color w:val="0E1B8D"/>
          <w:sz w:val="24"/>
          <w:szCs w:val="24"/>
          <w:lang w:val="en-GB"/>
        </w:rPr>
        <w:t>ervices</w:t>
      </w:r>
    </w:p>
    <w:p w14:paraId="6D504B7B" w14:textId="77777777" w:rsidR="008D702A" w:rsidRPr="00A0651C" w:rsidRDefault="008D702A">
      <w:pPr>
        <w:pStyle w:val="SAPSParagraph"/>
        <w:numPr>
          <w:ilvl w:val="0"/>
          <w:numId w:val="44"/>
        </w:numPr>
        <w:spacing w:before="0"/>
        <w:contextualSpacing/>
        <w:rPr>
          <w:rFonts w:ascii="Calibri Light" w:hAnsi="Calibri Light"/>
          <w:szCs w:val="22"/>
          <w:lang w:val="en-ZA" w:eastAsia="en-US"/>
        </w:rPr>
      </w:pPr>
      <w:r w:rsidRPr="00A0651C">
        <w:rPr>
          <w:rFonts w:ascii="Calibri Light" w:hAnsi="Calibri Light"/>
          <w:szCs w:val="22"/>
          <w:lang w:val="en-ZA" w:eastAsia="en-US"/>
        </w:rPr>
        <w:t>Implementation of network redundancy as and when required.</w:t>
      </w:r>
    </w:p>
    <w:p w14:paraId="3C6C8C78" w14:textId="77777777" w:rsidR="008D702A" w:rsidRPr="00A0651C" w:rsidRDefault="008D702A">
      <w:pPr>
        <w:pStyle w:val="SAPSParagraph"/>
        <w:numPr>
          <w:ilvl w:val="0"/>
          <w:numId w:val="44"/>
        </w:numPr>
        <w:spacing w:before="0"/>
        <w:contextualSpacing/>
        <w:rPr>
          <w:rFonts w:ascii="Calibri Light" w:hAnsi="Calibri Light"/>
          <w:szCs w:val="22"/>
          <w:lang w:val="en-ZA" w:eastAsia="en-US"/>
        </w:rPr>
      </w:pPr>
      <w:r w:rsidRPr="00A0651C">
        <w:rPr>
          <w:rFonts w:ascii="Calibri Light" w:hAnsi="Calibri Light"/>
          <w:szCs w:val="22"/>
          <w:lang w:val="en-ZA" w:eastAsia="en-US"/>
        </w:rPr>
        <w:t>Removal of the old Switch infrastructure</w:t>
      </w:r>
    </w:p>
    <w:p w14:paraId="2B55A8E4" w14:textId="77777777" w:rsidR="008D702A" w:rsidRPr="00A0651C" w:rsidRDefault="008D702A">
      <w:pPr>
        <w:pStyle w:val="SAPSParagraph"/>
        <w:numPr>
          <w:ilvl w:val="0"/>
          <w:numId w:val="44"/>
        </w:numPr>
        <w:spacing w:before="0"/>
        <w:contextualSpacing/>
        <w:rPr>
          <w:rFonts w:ascii="Calibri Light" w:hAnsi="Calibri Light"/>
          <w:szCs w:val="22"/>
          <w:lang w:val="en-ZA" w:eastAsia="en-US"/>
        </w:rPr>
      </w:pPr>
      <w:r w:rsidRPr="00A0651C">
        <w:rPr>
          <w:rFonts w:ascii="Calibri Light" w:hAnsi="Calibri Light"/>
          <w:szCs w:val="22"/>
          <w:lang w:val="en-ZA" w:eastAsia="en-US"/>
        </w:rPr>
        <w:t>Proper patching, labelling of Switches</w:t>
      </w:r>
    </w:p>
    <w:p w14:paraId="103D0FBE" w14:textId="77777777" w:rsidR="008D702A" w:rsidRPr="00A0651C" w:rsidRDefault="008D702A">
      <w:pPr>
        <w:pStyle w:val="SAPSParagraph"/>
        <w:numPr>
          <w:ilvl w:val="0"/>
          <w:numId w:val="44"/>
        </w:numPr>
        <w:spacing w:before="0"/>
        <w:contextualSpacing/>
        <w:rPr>
          <w:rFonts w:ascii="Calibri Light" w:hAnsi="Calibri Light"/>
          <w:szCs w:val="22"/>
          <w:lang w:val="en-ZA" w:eastAsia="en-US"/>
        </w:rPr>
      </w:pPr>
      <w:r w:rsidRPr="00A0651C">
        <w:rPr>
          <w:rFonts w:ascii="Calibri Light" w:hAnsi="Calibri Light"/>
          <w:szCs w:val="22"/>
          <w:lang w:val="en-ZA" w:eastAsia="en-US"/>
        </w:rPr>
        <w:t>All floor switches must be stacked and</w:t>
      </w:r>
    </w:p>
    <w:p w14:paraId="1191A87E" w14:textId="77777777" w:rsidR="008D702A" w:rsidRPr="00A0651C" w:rsidRDefault="008D702A">
      <w:pPr>
        <w:pStyle w:val="SAPSParagraph"/>
        <w:numPr>
          <w:ilvl w:val="0"/>
          <w:numId w:val="44"/>
        </w:numPr>
        <w:spacing w:before="0"/>
        <w:contextualSpacing/>
        <w:rPr>
          <w:rFonts w:ascii="Calibri Light" w:hAnsi="Calibri Light"/>
          <w:szCs w:val="22"/>
          <w:lang w:val="en-ZA" w:eastAsia="en-US"/>
        </w:rPr>
      </w:pPr>
      <w:r w:rsidRPr="00A0651C">
        <w:rPr>
          <w:rFonts w:ascii="Calibri Light" w:hAnsi="Calibri Light"/>
          <w:szCs w:val="22"/>
          <w:lang w:val="en-ZA" w:eastAsia="en-US"/>
        </w:rPr>
        <w:t>Network management Tool</w:t>
      </w:r>
    </w:p>
    <w:p w14:paraId="1BF9B3A8" w14:textId="77777777" w:rsidR="008D702A" w:rsidRPr="00A0651C" w:rsidRDefault="008D702A">
      <w:pPr>
        <w:pStyle w:val="SAPSParagraph"/>
        <w:numPr>
          <w:ilvl w:val="0"/>
          <w:numId w:val="44"/>
        </w:numPr>
        <w:spacing w:before="0"/>
        <w:contextualSpacing/>
        <w:rPr>
          <w:rFonts w:ascii="Calibri Light" w:hAnsi="Calibri Light"/>
          <w:szCs w:val="22"/>
          <w:lang w:val="en-ZA" w:eastAsia="en-US"/>
        </w:rPr>
      </w:pPr>
      <w:r w:rsidRPr="00A0651C">
        <w:rPr>
          <w:rFonts w:ascii="Calibri Light" w:hAnsi="Calibri Light"/>
          <w:szCs w:val="22"/>
          <w:lang w:val="en-ZA" w:eastAsia="en-US"/>
        </w:rPr>
        <w:t>Testing.</w:t>
      </w:r>
    </w:p>
    <w:p w14:paraId="556DEB41" w14:textId="77777777" w:rsidR="008D702A" w:rsidRPr="00BF60A2" w:rsidRDefault="008D702A" w:rsidP="008D702A">
      <w:pPr>
        <w:pStyle w:val="ListParagraph"/>
        <w:spacing w:line="240" w:lineRule="auto"/>
        <w:ind w:left="720"/>
        <w:contextualSpacing/>
        <w:rPr>
          <w:noProof/>
        </w:rPr>
      </w:pPr>
    </w:p>
    <w:p w14:paraId="74E6F16E" w14:textId="09049406" w:rsidR="008D702A" w:rsidRPr="00ED2965" w:rsidRDefault="008D702A" w:rsidP="008D702A">
      <w:pPr>
        <w:rPr>
          <w:rFonts w:asciiTheme="majorHAnsi" w:eastAsiaTheme="majorEastAsia" w:hAnsiTheme="majorHAnsi" w:cstheme="minorBidi"/>
          <w:b/>
          <w:iCs/>
          <w:color w:val="0E1B8D"/>
          <w:sz w:val="24"/>
          <w:szCs w:val="24"/>
          <w:lang w:val="en-GB"/>
        </w:rPr>
      </w:pPr>
      <w:r>
        <w:rPr>
          <w:rFonts w:asciiTheme="majorHAnsi" w:eastAsiaTheme="majorEastAsia" w:hAnsiTheme="majorHAnsi" w:cstheme="minorBidi"/>
          <w:b/>
          <w:iCs/>
          <w:color w:val="0E1B8D"/>
          <w:sz w:val="24"/>
          <w:szCs w:val="24"/>
          <w:lang w:val="en-GB"/>
        </w:rPr>
        <w:t>2</w:t>
      </w:r>
      <w:r w:rsidRPr="00ED2965">
        <w:rPr>
          <w:rFonts w:asciiTheme="majorHAnsi" w:eastAsiaTheme="majorEastAsia" w:hAnsiTheme="majorHAnsi" w:cstheme="minorBidi"/>
          <w:b/>
          <w:iCs/>
          <w:color w:val="0E1B8D"/>
          <w:sz w:val="24"/>
          <w:szCs w:val="24"/>
          <w:lang w:val="en-GB"/>
        </w:rPr>
        <w:t>.</w:t>
      </w:r>
      <w:r>
        <w:rPr>
          <w:rFonts w:asciiTheme="majorHAnsi" w:eastAsiaTheme="majorEastAsia" w:hAnsiTheme="majorHAnsi" w:cstheme="minorBidi"/>
          <w:b/>
          <w:iCs/>
          <w:color w:val="0E1B8D"/>
          <w:sz w:val="24"/>
          <w:szCs w:val="24"/>
          <w:lang w:val="en-GB"/>
        </w:rPr>
        <w:t>1.3</w:t>
      </w:r>
      <w:r w:rsidRPr="00ED2965">
        <w:rPr>
          <w:rFonts w:asciiTheme="majorHAnsi" w:eastAsiaTheme="majorEastAsia" w:hAnsiTheme="majorHAnsi" w:cstheme="minorBidi"/>
          <w:b/>
          <w:iCs/>
          <w:color w:val="0E1B8D"/>
          <w:sz w:val="24"/>
          <w:szCs w:val="24"/>
          <w:lang w:val="en-GB"/>
        </w:rPr>
        <w:t xml:space="preserve"> General ICT Infrastructure </w:t>
      </w:r>
      <w:r>
        <w:rPr>
          <w:rFonts w:asciiTheme="majorHAnsi" w:eastAsiaTheme="majorEastAsia" w:hAnsiTheme="majorHAnsi" w:cstheme="minorBidi"/>
          <w:b/>
          <w:iCs/>
          <w:color w:val="0E1B8D"/>
          <w:sz w:val="24"/>
          <w:szCs w:val="24"/>
          <w:lang w:val="en-GB"/>
        </w:rPr>
        <w:t>S</w:t>
      </w:r>
      <w:r w:rsidRPr="00ED2965">
        <w:rPr>
          <w:rFonts w:asciiTheme="majorHAnsi" w:eastAsiaTheme="majorEastAsia" w:hAnsiTheme="majorHAnsi" w:cstheme="minorBidi"/>
          <w:b/>
          <w:iCs/>
          <w:color w:val="0E1B8D"/>
          <w:sz w:val="24"/>
          <w:szCs w:val="24"/>
          <w:lang w:val="en-GB"/>
        </w:rPr>
        <w:t>ervices</w:t>
      </w:r>
    </w:p>
    <w:p w14:paraId="5AC8FA7A" w14:textId="77777777" w:rsidR="008D702A" w:rsidRDefault="008D702A">
      <w:pPr>
        <w:pStyle w:val="SAPSParagraph"/>
        <w:numPr>
          <w:ilvl w:val="0"/>
          <w:numId w:val="45"/>
        </w:numPr>
        <w:spacing w:before="0"/>
        <w:contextualSpacing/>
        <w:rPr>
          <w:rFonts w:ascii="Calibri Light" w:hAnsi="Calibri Light"/>
          <w:szCs w:val="22"/>
          <w:lang w:val="en-ZA" w:eastAsia="en-US"/>
        </w:rPr>
      </w:pPr>
      <w:r>
        <w:rPr>
          <w:rFonts w:ascii="Calibri Light" w:hAnsi="Calibri Light"/>
          <w:szCs w:val="22"/>
          <w:lang w:val="en-ZA" w:eastAsia="en-US"/>
        </w:rPr>
        <w:t>C</w:t>
      </w:r>
      <w:r w:rsidRPr="00A100E7">
        <w:rPr>
          <w:rFonts w:ascii="Calibri Light" w:hAnsi="Calibri Light"/>
          <w:szCs w:val="22"/>
          <w:lang w:val="en-ZA" w:eastAsia="en-US"/>
        </w:rPr>
        <w:t xml:space="preserve">onfiguration done according to </w:t>
      </w:r>
      <w:r>
        <w:rPr>
          <w:rFonts w:ascii="Calibri Light" w:hAnsi="Calibri Light"/>
          <w:szCs w:val="22"/>
          <w:lang w:val="en-ZA" w:eastAsia="en-US"/>
        </w:rPr>
        <w:t>DWS</w:t>
      </w:r>
      <w:r w:rsidRPr="00A100E7">
        <w:rPr>
          <w:rFonts w:ascii="Calibri Light" w:hAnsi="Calibri Light"/>
          <w:szCs w:val="22"/>
          <w:lang w:val="en-ZA" w:eastAsia="en-US"/>
        </w:rPr>
        <w:t xml:space="preserve"> Network standard and other best practice network standards</w:t>
      </w:r>
      <w:r>
        <w:rPr>
          <w:rFonts w:ascii="Calibri Light" w:hAnsi="Calibri Light"/>
          <w:szCs w:val="22"/>
          <w:lang w:val="en-ZA" w:eastAsia="en-US"/>
        </w:rPr>
        <w:t>.</w:t>
      </w:r>
    </w:p>
    <w:p w14:paraId="6B3DFB5A" w14:textId="77777777" w:rsidR="008D702A" w:rsidRPr="00193760" w:rsidRDefault="008D702A">
      <w:pPr>
        <w:pStyle w:val="SAPSParagraph"/>
        <w:numPr>
          <w:ilvl w:val="0"/>
          <w:numId w:val="45"/>
        </w:numPr>
        <w:spacing w:before="0"/>
        <w:contextualSpacing/>
        <w:rPr>
          <w:rFonts w:ascii="Calibri Light" w:hAnsi="Calibri Light"/>
          <w:szCs w:val="22"/>
          <w:lang w:val="en-ZA" w:eastAsia="en-US"/>
        </w:rPr>
      </w:pPr>
      <w:r w:rsidRPr="00EC5DED">
        <w:rPr>
          <w:rFonts w:ascii="Calibri Light" w:hAnsi="Calibri Light"/>
          <w:szCs w:val="22"/>
          <w:lang w:val="en-ZA" w:eastAsia="en-US"/>
        </w:rPr>
        <w:t>Ensure that server infrastructure</w:t>
      </w:r>
      <w:r>
        <w:rPr>
          <w:rFonts w:ascii="Calibri Light" w:hAnsi="Calibri Light"/>
          <w:szCs w:val="22"/>
          <w:lang w:val="en-ZA" w:eastAsia="en-US"/>
        </w:rPr>
        <w:t xml:space="preserve"> and services</w:t>
      </w:r>
      <w:r w:rsidRPr="00EC5DED">
        <w:rPr>
          <w:rFonts w:ascii="Calibri Light" w:hAnsi="Calibri Light"/>
          <w:szCs w:val="22"/>
          <w:lang w:val="en-ZA" w:eastAsia="en-US"/>
        </w:rPr>
        <w:t xml:space="preserve"> </w:t>
      </w:r>
      <w:r>
        <w:rPr>
          <w:rFonts w:ascii="Calibri Light" w:hAnsi="Calibri Light"/>
          <w:szCs w:val="22"/>
          <w:lang w:val="en-ZA" w:eastAsia="en-US"/>
        </w:rPr>
        <w:t>are</w:t>
      </w:r>
      <w:r w:rsidRPr="00EC5DED">
        <w:rPr>
          <w:rFonts w:ascii="Calibri Light" w:hAnsi="Calibri Light"/>
          <w:szCs w:val="22"/>
          <w:lang w:val="en-ZA" w:eastAsia="en-US"/>
        </w:rPr>
        <w:t xml:space="preserve"> connected </w:t>
      </w:r>
      <w:r>
        <w:rPr>
          <w:rFonts w:ascii="Calibri Light" w:hAnsi="Calibri Light"/>
          <w:szCs w:val="22"/>
          <w:lang w:val="en-ZA" w:eastAsia="en-US"/>
        </w:rPr>
        <w:t>and operational to the new</w:t>
      </w:r>
      <w:r w:rsidRPr="00EC5DED">
        <w:rPr>
          <w:rFonts w:ascii="Calibri Light" w:hAnsi="Calibri Light"/>
          <w:szCs w:val="22"/>
          <w:lang w:val="en-ZA" w:eastAsia="en-US"/>
        </w:rPr>
        <w:t xml:space="preserve"> design</w:t>
      </w:r>
      <w:r>
        <w:rPr>
          <w:rFonts w:ascii="Calibri Light" w:hAnsi="Calibri Light"/>
          <w:szCs w:val="22"/>
          <w:lang w:val="en-ZA" w:eastAsia="en-US"/>
        </w:rPr>
        <w:t>.</w:t>
      </w:r>
    </w:p>
    <w:p w14:paraId="43E08E27" w14:textId="77777777" w:rsidR="008D702A" w:rsidRPr="00885A5D" w:rsidRDefault="008D702A">
      <w:pPr>
        <w:pStyle w:val="SAPSParagraph"/>
        <w:numPr>
          <w:ilvl w:val="0"/>
          <w:numId w:val="45"/>
        </w:numPr>
        <w:spacing w:before="0"/>
        <w:contextualSpacing/>
        <w:rPr>
          <w:rFonts w:ascii="Calibri Light" w:hAnsi="Calibri Light"/>
          <w:szCs w:val="22"/>
          <w:lang w:val="en-ZA" w:eastAsia="en-US"/>
        </w:rPr>
      </w:pPr>
      <w:r w:rsidRPr="00885A5D">
        <w:rPr>
          <w:rFonts w:ascii="Calibri Light" w:hAnsi="Calibri Light"/>
          <w:szCs w:val="22"/>
          <w:lang w:val="en-ZA" w:eastAsia="en-US"/>
        </w:rPr>
        <w:lastRenderedPageBreak/>
        <w:t>Ensure that the</w:t>
      </w:r>
      <w:r>
        <w:rPr>
          <w:rFonts w:ascii="Calibri Light" w:hAnsi="Calibri Light"/>
          <w:szCs w:val="22"/>
          <w:lang w:val="en-ZA" w:eastAsia="en-US"/>
        </w:rPr>
        <w:t xml:space="preserve"> newly</w:t>
      </w:r>
      <w:r w:rsidRPr="00885A5D">
        <w:rPr>
          <w:rFonts w:ascii="Calibri Light" w:hAnsi="Calibri Light"/>
          <w:szCs w:val="22"/>
          <w:lang w:val="en-ZA" w:eastAsia="en-US"/>
        </w:rPr>
        <w:t xml:space="preserve"> network infrastructure shall seamlessly be integrated with the current</w:t>
      </w:r>
      <w:r>
        <w:rPr>
          <w:rFonts w:ascii="Calibri Light" w:hAnsi="Calibri Light"/>
          <w:szCs w:val="22"/>
          <w:lang w:val="en-ZA" w:eastAsia="en-US"/>
        </w:rPr>
        <w:t xml:space="preserve"> network</w:t>
      </w:r>
      <w:r w:rsidRPr="00885A5D">
        <w:rPr>
          <w:rFonts w:ascii="Calibri Light" w:hAnsi="Calibri Light"/>
          <w:szCs w:val="22"/>
          <w:lang w:val="en-ZA" w:eastAsia="en-US"/>
        </w:rPr>
        <w:t>:</w:t>
      </w:r>
    </w:p>
    <w:p w14:paraId="18BA3BB9" w14:textId="53596BB9" w:rsidR="008D702A" w:rsidRPr="00BC140D" w:rsidRDefault="008D702A">
      <w:pPr>
        <w:pStyle w:val="SAPSParagraph"/>
        <w:numPr>
          <w:ilvl w:val="0"/>
          <w:numId w:val="45"/>
        </w:numPr>
        <w:spacing w:before="0"/>
        <w:contextualSpacing/>
        <w:rPr>
          <w:rFonts w:ascii="Calibri Light" w:hAnsi="Calibri Light"/>
          <w:szCs w:val="22"/>
          <w:lang w:val="en-ZA" w:eastAsia="en-US"/>
        </w:rPr>
      </w:pPr>
      <w:r w:rsidRPr="00885A5D">
        <w:rPr>
          <w:rFonts w:ascii="Calibri Light" w:hAnsi="Calibri Light"/>
          <w:szCs w:val="22"/>
          <w:lang w:val="en-ZA" w:eastAsia="en-US"/>
        </w:rPr>
        <w:t>Fire Wall</w:t>
      </w:r>
      <w:r>
        <w:rPr>
          <w:rFonts w:ascii="Calibri Light" w:hAnsi="Calibri Light"/>
          <w:szCs w:val="22"/>
          <w:lang w:val="en-ZA" w:eastAsia="en-US"/>
        </w:rPr>
        <w:t xml:space="preserve"> and </w:t>
      </w:r>
      <w:r w:rsidRPr="00BC140D">
        <w:rPr>
          <w:rFonts w:ascii="Calibri Light" w:hAnsi="Calibri Light"/>
          <w:szCs w:val="22"/>
          <w:lang w:val="en-ZA" w:eastAsia="en-US"/>
        </w:rPr>
        <w:t>Routers</w:t>
      </w:r>
      <w:r w:rsidR="00646B63">
        <w:rPr>
          <w:rFonts w:ascii="Calibri Light" w:hAnsi="Calibri Light"/>
          <w:szCs w:val="22"/>
          <w:lang w:val="en-ZA" w:eastAsia="en-US"/>
        </w:rPr>
        <w:t>.</w:t>
      </w:r>
    </w:p>
    <w:p w14:paraId="3B91DB9C" w14:textId="77777777" w:rsidR="008D702A" w:rsidRPr="00594F81" w:rsidRDefault="008D702A">
      <w:pPr>
        <w:pStyle w:val="SAPSParagraph"/>
        <w:numPr>
          <w:ilvl w:val="0"/>
          <w:numId w:val="45"/>
        </w:numPr>
        <w:spacing w:before="0"/>
        <w:contextualSpacing/>
        <w:rPr>
          <w:rFonts w:ascii="Calibri Light" w:hAnsi="Calibri Light"/>
          <w:szCs w:val="22"/>
          <w:lang w:val="en-ZA" w:eastAsia="en-US"/>
        </w:rPr>
      </w:pPr>
      <w:r w:rsidRPr="00A0651C">
        <w:rPr>
          <w:rFonts w:ascii="Calibri Light" w:hAnsi="Calibri Light"/>
          <w:szCs w:val="22"/>
          <w:lang w:val="en-ZA" w:eastAsia="en-US"/>
        </w:rPr>
        <w:t xml:space="preserve">Ensure removal of all old switches and keep them in the storeroom that will be provided. </w:t>
      </w:r>
    </w:p>
    <w:p w14:paraId="65A2BA60" w14:textId="77777777" w:rsidR="008D702A" w:rsidRPr="00E15C78" w:rsidRDefault="008D702A">
      <w:pPr>
        <w:pStyle w:val="SAPSParagraph"/>
        <w:numPr>
          <w:ilvl w:val="0"/>
          <w:numId w:val="45"/>
        </w:numPr>
        <w:spacing w:before="0"/>
        <w:contextualSpacing/>
        <w:rPr>
          <w:rFonts w:ascii="Calibri Light" w:hAnsi="Calibri Light"/>
          <w:szCs w:val="22"/>
          <w:lang w:val="en-ZA" w:eastAsia="en-US"/>
        </w:rPr>
      </w:pPr>
      <w:r w:rsidRPr="00A0651C">
        <w:rPr>
          <w:rFonts w:ascii="Calibri Light" w:hAnsi="Calibri Light"/>
          <w:szCs w:val="22"/>
          <w:lang w:val="en-ZA" w:eastAsia="en-US"/>
        </w:rPr>
        <w:t xml:space="preserve">All products must be of latest technology as per technical hardware requirements. </w:t>
      </w:r>
    </w:p>
    <w:p w14:paraId="0B1613CA" w14:textId="787C4B15" w:rsidR="00004939" w:rsidRPr="00A0651C" w:rsidRDefault="00004939">
      <w:pPr>
        <w:pStyle w:val="SAPSParagraph"/>
        <w:numPr>
          <w:ilvl w:val="0"/>
          <w:numId w:val="45"/>
        </w:numPr>
        <w:spacing w:before="0"/>
        <w:contextualSpacing/>
        <w:rPr>
          <w:rFonts w:ascii="Calibri Light" w:hAnsi="Calibri Light"/>
          <w:szCs w:val="22"/>
          <w:lang w:val="en-ZA" w:eastAsia="en-US"/>
        </w:rPr>
      </w:pPr>
      <w:r w:rsidRPr="00A0651C">
        <w:rPr>
          <w:rFonts w:ascii="Calibri Light" w:hAnsi="Calibri Light"/>
          <w:szCs w:val="22"/>
          <w:lang w:val="en-ZA" w:eastAsia="en-US"/>
        </w:rPr>
        <w:t>Maintenance and support for 3 years</w:t>
      </w:r>
      <w:r w:rsidR="00646B63">
        <w:rPr>
          <w:rFonts w:ascii="Calibri Light" w:hAnsi="Calibri Light"/>
          <w:szCs w:val="22"/>
          <w:lang w:val="en-ZA" w:eastAsia="en-US"/>
        </w:rPr>
        <w:t>.</w:t>
      </w:r>
    </w:p>
    <w:p w14:paraId="2ED4D263" w14:textId="16BF1B4A" w:rsidR="008D702A" w:rsidRPr="00A0651C" w:rsidRDefault="00004939">
      <w:pPr>
        <w:pStyle w:val="SAPSParagraph"/>
        <w:numPr>
          <w:ilvl w:val="0"/>
          <w:numId w:val="45"/>
        </w:numPr>
        <w:spacing w:before="0"/>
        <w:contextualSpacing/>
        <w:rPr>
          <w:rFonts w:ascii="Calibri Light" w:hAnsi="Calibri Light"/>
          <w:szCs w:val="22"/>
          <w:lang w:val="en-ZA" w:eastAsia="en-US"/>
        </w:rPr>
      </w:pPr>
      <w:r w:rsidRPr="00A0651C">
        <w:rPr>
          <w:rFonts w:ascii="Calibri Light" w:hAnsi="Calibri Light"/>
          <w:szCs w:val="22"/>
          <w:lang w:val="en-ZA" w:eastAsia="en-US"/>
        </w:rPr>
        <w:t>W</w:t>
      </w:r>
      <w:r w:rsidR="008D702A" w:rsidRPr="00A0651C">
        <w:rPr>
          <w:rFonts w:ascii="Calibri Light" w:hAnsi="Calibri Light"/>
          <w:szCs w:val="22"/>
          <w:lang w:val="en-ZA" w:eastAsia="en-US"/>
        </w:rPr>
        <w:t>arranty Aruba 5Y FC NBD for all networking hardware.</w:t>
      </w:r>
    </w:p>
    <w:p w14:paraId="3597EDD1" w14:textId="77777777" w:rsidR="008D702A" w:rsidRDefault="008D702A">
      <w:pPr>
        <w:pStyle w:val="SAPSParagraph"/>
        <w:numPr>
          <w:ilvl w:val="0"/>
          <w:numId w:val="45"/>
        </w:numPr>
        <w:spacing w:before="0"/>
        <w:contextualSpacing/>
        <w:rPr>
          <w:rFonts w:ascii="Calibri Light" w:hAnsi="Calibri Light"/>
          <w:szCs w:val="22"/>
          <w:lang w:val="en-ZA" w:eastAsia="en-US"/>
        </w:rPr>
      </w:pPr>
      <w:r>
        <w:rPr>
          <w:rFonts w:ascii="Calibri Light" w:hAnsi="Calibri Light"/>
          <w:szCs w:val="22"/>
          <w:lang w:val="en-ZA" w:eastAsia="en-US"/>
        </w:rPr>
        <w:t>Documentation, network designs and network diagrams.</w:t>
      </w:r>
    </w:p>
    <w:p w14:paraId="3E330238" w14:textId="37AE6C2F" w:rsidR="00C672DB" w:rsidRPr="008D702A" w:rsidRDefault="00C672DB" w:rsidP="008D702A">
      <w:pPr>
        <w:spacing w:line="240" w:lineRule="auto"/>
        <w:contextualSpacing/>
        <w:rPr>
          <w:rFonts w:asciiTheme="majorHAnsi" w:eastAsiaTheme="majorEastAsia" w:hAnsiTheme="majorHAnsi" w:cstheme="minorBidi"/>
          <w:b/>
        </w:rPr>
      </w:pPr>
    </w:p>
    <w:p w14:paraId="589EA1AD" w14:textId="30467F3A" w:rsidR="00AF05FE" w:rsidRPr="00F127C7" w:rsidRDefault="00AF05FE">
      <w:pPr>
        <w:pStyle w:val="Heading2"/>
        <w:numPr>
          <w:ilvl w:val="1"/>
          <w:numId w:val="34"/>
        </w:numPr>
        <w:ind w:left="567" w:hanging="567"/>
      </w:pPr>
      <w:bookmarkStart w:id="14" w:name="_Toc238043478"/>
      <w:r w:rsidRPr="00F127C7">
        <w:t>Delivery address</w:t>
      </w:r>
      <w:bookmarkEnd w:id="14"/>
    </w:p>
    <w:p w14:paraId="58AD4662" w14:textId="77777777" w:rsidR="009F0A65" w:rsidRPr="00486997" w:rsidRDefault="009F0A65" w:rsidP="00E00BC5">
      <w:pPr>
        <w:ind w:left="567"/>
        <w:rPr>
          <w:lang w:val="en-GB"/>
        </w:rPr>
      </w:pPr>
      <w:r w:rsidRPr="000470FE">
        <w:t xml:space="preserve">The goods or services must be supplied or provided at the following </w:t>
      </w:r>
      <w:r>
        <w:t xml:space="preserve">DWS </w:t>
      </w:r>
      <w:r w:rsidRPr="000470FE">
        <w:t xml:space="preserve">physical addresses or as indicated by </w:t>
      </w:r>
      <w:r>
        <w:t>DWS.</w:t>
      </w:r>
    </w:p>
    <w:tbl>
      <w:tblPr>
        <w:tblW w:w="9072" w:type="dxa"/>
        <w:tblInd w:w="562"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701"/>
        <w:gridCol w:w="1843"/>
        <w:gridCol w:w="2268"/>
        <w:gridCol w:w="3260"/>
      </w:tblGrid>
      <w:tr w:rsidR="00C672DB" w:rsidRPr="00646B63" w14:paraId="5DB7387D" w14:textId="77777777" w:rsidTr="00646B63">
        <w:trPr>
          <w:trHeight w:val="165"/>
        </w:trPr>
        <w:tc>
          <w:tcPr>
            <w:tcW w:w="1701" w:type="dxa"/>
            <w:shd w:val="clear" w:color="auto" w:fill="C6D9F1" w:themeFill="text2" w:themeFillTint="33"/>
            <w:hideMark/>
          </w:tcPr>
          <w:p w14:paraId="2E551242" w14:textId="77777777" w:rsidR="00C672DB" w:rsidRPr="00646B63" w:rsidRDefault="00C672DB" w:rsidP="00646B63">
            <w:pPr>
              <w:spacing w:after="0" w:line="240" w:lineRule="auto"/>
              <w:jc w:val="left"/>
              <w:rPr>
                <w:rFonts w:asciiTheme="majorHAnsi" w:eastAsiaTheme="majorEastAsia" w:hAnsiTheme="majorHAnsi" w:cstheme="minorBidi"/>
                <w:b/>
                <w:color w:val="0E1B8D"/>
              </w:rPr>
            </w:pPr>
            <w:r w:rsidRPr="00646B63">
              <w:rPr>
                <w:rFonts w:asciiTheme="majorHAnsi" w:eastAsiaTheme="majorEastAsia" w:hAnsiTheme="majorHAnsi" w:cstheme="minorBidi"/>
                <w:b/>
                <w:color w:val="0E1B8D"/>
              </w:rPr>
              <w:t>Province</w:t>
            </w:r>
          </w:p>
        </w:tc>
        <w:tc>
          <w:tcPr>
            <w:tcW w:w="1843" w:type="dxa"/>
            <w:shd w:val="clear" w:color="auto" w:fill="C6D9F1" w:themeFill="text2" w:themeFillTint="33"/>
            <w:hideMark/>
          </w:tcPr>
          <w:p w14:paraId="10AA4100" w14:textId="77777777" w:rsidR="00C672DB" w:rsidRPr="00646B63" w:rsidRDefault="00C672DB" w:rsidP="00646B63">
            <w:pPr>
              <w:spacing w:after="0" w:line="240" w:lineRule="auto"/>
              <w:jc w:val="left"/>
              <w:rPr>
                <w:rFonts w:asciiTheme="majorHAnsi" w:eastAsiaTheme="majorEastAsia" w:hAnsiTheme="majorHAnsi" w:cstheme="minorBidi"/>
                <w:b/>
                <w:color w:val="0E1B8D"/>
              </w:rPr>
            </w:pPr>
            <w:r w:rsidRPr="00646B63">
              <w:rPr>
                <w:rFonts w:asciiTheme="majorHAnsi" w:eastAsiaTheme="majorEastAsia" w:hAnsiTheme="majorHAnsi" w:cstheme="minorBidi"/>
                <w:b/>
                <w:color w:val="0E1B8D"/>
              </w:rPr>
              <w:t>Town</w:t>
            </w:r>
          </w:p>
        </w:tc>
        <w:tc>
          <w:tcPr>
            <w:tcW w:w="2268" w:type="dxa"/>
            <w:shd w:val="clear" w:color="auto" w:fill="C6D9F1" w:themeFill="text2" w:themeFillTint="33"/>
            <w:hideMark/>
          </w:tcPr>
          <w:p w14:paraId="6E8C5A5D" w14:textId="77777777" w:rsidR="00C672DB" w:rsidRPr="00646B63" w:rsidRDefault="00C672DB" w:rsidP="00646B63">
            <w:pPr>
              <w:spacing w:after="0" w:line="240" w:lineRule="auto"/>
              <w:jc w:val="left"/>
              <w:rPr>
                <w:rFonts w:asciiTheme="majorHAnsi" w:eastAsiaTheme="majorEastAsia" w:hAnsiTheme="majorHAnsi" w:cstheme="minorBidi"/>
                <w:b/>
                <w:color w:val="0E1B8D"/>
              </w:rPr>
            </w:pPr>
            <w:r w:rsidRPr="00646B63">
              <w:rPr>
                <w:rFonts w:asciiTheme="majorHAnsi" w:eastAsiaTheme="majorEastAsia" w:hAnsiTheme="majorHAnsi" w:cstheme="minorBidi"/>
                <w:b/>
                <w:color w:val="0E1B8D"/>
              </w:rPr>
              <w:t>Building</w:t>
            </w:r>
          </w:p>
        </w:tc>
        <w:tc>
          <w:tcPr>
            <w:tcW w:w="3260" w:type="dxa"/>
            <w:shd w:val="clear" w:color="auto" w:fill="C6D9F1" w:themeFill="text2" w:themeFillTint="33"/>
            <w:hideMark/>
          </w:tcPr>
          <w:p w14:paraId="02BE6862" w14:textId="1E84140E" w:rsidR="00C672DB" w:rsidRPr="00646B63" w:rsidRDefault="00C672DB" w:rsidP="00646B63">
            <w:pPr>
              <w:spacing w:after="0" w:line="240" w:lineRule="auto"/>
              <w:jc w:val="left"/>
              <w:rPr>
                <w:rFonts w:asciiTheme="majorHAnsi" w:eastAsiaTheme="majorEastAsia" w:hAnsiTheme="majorHAnsi" w:cstheme="minorBidi"/>
                <w:b/>
                <w:color w:val="0E1B8D"/>
              </w:rPr>
            </w:pPr>
            <w:r w:rsidRPr="00646B63">
              <w:rPr>
                <w:rFonts w:asciiTheme="majorHAnsi" w:eastAsiaTheme="majorEastAsia" w:hAnsiTheme="majorHAnsi" w:cstheme="minorBidi"/>
                <w:b/>
                <w:color w:val="0E1B8D"/>
              </w:rPr>
              <w:t>Physical Address</w:t>
            </w:r>
          </w:p>
        </w:tc>
      </w:tr>
      <w:tr w:rsidR="00C672DB" w:rsidRPr="00366EB8" w14:paraId="797F1F21" w14:textId="77777777" w:rsidTr="00646B63">
        <w:trPr>
          <w:trHeight w:val="225"/>
        </w:trPr>
        <w:tc>
          <w:tcPr>
            <w:tcW w:w="1701" w:type="dxa"/>
            <w:hideMark/>
          </w:tcPr>
          <w:p w14:paraId="58FEF8CA" w14:textId="77777777" w:rsidR="00C672DB" w:rsidRPr="00E00BC5" w:rsidRDefault="00C672DB" w:rsidP="00366EB8">
            <w:pPr>
              <w:pStyle w:val="Specification"/>
              <w:rPr>
                <w:rFonts w:ascii="Calibri Light" w:hAnsi="Calibri Light" w:cs="Calibri Light"/>
                <w:bCs/>
                <w:noProof/>
                <w:sz w:val="22"/>
                <w:szCs w:val="22"/>
              </w:rPr>
            </w:pPr>
            <w:r w:rsidRPr="00E00BC5">
              <w:rPr>
                <w:rFonts w:ascii="Calibri Light" w:hAnsi="Calibri Light" w:cs="Calibri Light"/>
                <w:bCs/>
                <w:noProof/>
                <w:sz w:val="22"/>
                <w:szCs w:val="22"/>
              </w:rPr>
              <w:t>Gauteng</w:t>
            </w:r>
          </w:p>
        </w:tc>
        <w:tc>
          <w:tcPr>
            <w:tcW w:w="1843" w:type="dxa"/>
            <w:hideMark/>
          </w:tcPr>
          <w:p w14:paraId="489B4502" w14:textId="77777777" w:rsidR="00C672DB" w:rsidRPr="00E00BC5" w:rsidRDefault="00C672DB" w:rsidP="00366EB8">
            <w:pPr>
              <w:pStyle w:val="Specification"/>
              <w:rPr>
                <w:rFonts w:ascii="Calibri Light" w:hAnsi="Calibri Light" w:cs="Calibri Light"/>
                <w:bCs/>
                <w:noProof/>
                <w:sz w:val="22"/>
                <w:szCs w:val="22"/>
              </w:rPr>
            </w:pPr>
            <w:r w:rsidRPr="00E00BC5">
              <w:rPr>
                <w:rFonts w:ascii="Calibri Light" w:hAnsi="Calibri Light" w:cs="Calibri Light"/>
                <w:bCs/>
                <w:noProof/>
                <w:sz w:val="22"/>
                <w:szCs w:val="22"/>
              </w:rPr>
              <w:t>Pretoria</w:t>
            </w:r>
          </w:p>
        </w:tc>
        <w:tc>
          <w:tcPr>
            <w:tcW w:w="2268" w:type="dxa"/>
            <w:hideMark/>
          </w:tcPr>
          <w:p w14:paraId="07B33F96" w14:textId="196D3DF2" w:rsidR="00C672DB" w:rsidRPr="00E00BC5" w:rsidRDefault="004B2C7C" w:rsidP="00366EB8">
            <w:pPr>
              <w:pStyle w:val="Specification"/>
              <w:rPr>
                <w:rFonts w:ascii="Calibri Light" w:hAnsi="Calibri Light" w:cs="Calibri Light"/>
                <w:bCs/>
                <w:noProof/>
                <w:sz w:val="22"/>
                <w:szCs w:val="22"/>
              </w:rPr>
            </w:pPr>
            <w:r w:rsidRPr="00E00BC5">
              <w:rPr>
                <w:rFonts w:ascii="Calibri Light" w:hAnsi="Calibri Light" w:cs="Calibri Light"/>
                <w:bCs/>
                <w:noProof/>
                <w:sz w:val="22"/>
                <w:szCs w:val="22"/>
              </w:rPr>
              <w:t>Sedibeng Building Main Office</w:t>
            </w:r>
          </w:p>
        </w:tc>
        <w:tc>
          <w:tcPr>
            <w:tcW w:w="3260" w:type="dxa"/>
            <w:hideMark/>
          </w:tcPr>
          <w:p w14:paraId="132E7D07" w14:textId="6DFDE492" w:rsidR="00C672DB" w:rsidRPr="00E00BC5" w:rsidRDefault="004B2C7C" w:rsidP="00366EB8">
            <w:pPr>
              <w:pStyle w:val="Specification"/>
              <w:rPr>
                <w:rFonts w:ascii="Calibri Light" w:hAnsi="Calibri Light" w:cs="Calibri Light"/>
                <w:bCs/>
                <w:noProof/>
                <w:sz w:val="22"/>
                <w:szCs w:val="22"/>
              </w:rPr>
            </w:pPr>
            <w:r w:rsidRPr="00E00BC5">
              <w:rPr>
                <w:rFonts w:ascii="Calibri Light" w:hAnsi="Calibri Light" w:cs="Calibri Light"/>
                <w:sz w:val="22"/>
                <w:szCs w:val="22"/>
              </w:rPr>
              <w:t>185 Francis Baardt Street</w:t>
            </w:r>
          </w:p>
        </w:tc>
      </w:tr>
    </w:tbl>
    <w:p w14:paraId="08C72BC2" w14:textId="0A3A6BA2" w:rsidR="00AF05FE" w:rsidRDefault="00AF05FE">
      <w:pPr>
        <w:pStyle w:val="Heading2"/>
        <w:numPr>
          <w:ilvl w:val="1"/>
          <w:numId w:val="34"/>
        </w:numPr>
        <w:ind w:left="567" w:hanging="567"/>
      </w:pPr>
      <w:bookmarkStart w:id="15" w:name="_Toc238043479"/>
      <w:r w:rsidRPr="00F127C7">
        <w:t>Customer Infrastructure and environment requirements</w:t>
      </w:r>
      <w:bookmarkEnd w:id="15"/>
    </w:p>
    <w:p w14:paraId="3FB2F18A" w14:textId="7B85C188" w:rsidR="002717C4" w:rsidRPr="00C76DD4" w:rsidRDefault="008D702A" w:rsidP="00E00BC5">
      <w:pPr>
        <w:pStyle w:val="Specification"/>
        <w:spacing w:line="276" w:lineRule="auto"/>
        <w:ind w:left="567"/>
        <w:jc w:val="both"/>
        <w:rPr>
          <w:rFonts w:ascii="Calibri Light" w:eastAsiaTheme="minorHAnsi" w:hAnsi="Calibri Light" w:cstheme="majorBidi"/>
          <w:sz w:val="22"/>
          <w:szCs w:val="22"/>
        </w:rPr>
      </w:pPr>
      <w:r w:rsidRPr="008D702A">
        <w:rPr>
          <w:rFonts w:ascii="Calibri Light" w:eastAsiaTheme="minorHAnsi" w:hAnsi="Calibri Light" w:cstheme="majorBidi"/>
          <w:sz w:val="22"/>
          <w:szCs w:val="22"/>
          <w:lang w:val="en-US"/>
        </w:rPr>
        <w:t>The DWS Head Office wants to replace the End of Sale and End of Support switches and access point at Waterbron building. The switches are non-PoE and don’t have 10Giga bit per second (Gbps) uplink ports. The department want to install wireless AP’s and Internet Protocol (IP) phones at head office but cannot do so because some of the current switches don’t meet the standard and therefore need to be replaced.</w:t>
      </w:r>
    </w:p>
    <w:p w14:paraId="2822D501" w14:textId="30C243A9" w:rsidR="00AF05FE" w:rsidRPr="009762D0" w:rsidRDefault="00AF05FE">
      <w:pPr>
        <w:pStyle w:val="Heading1"/>
        <w:numPr>
          <w:ilvl w:val="0"/>
          <w:numId w:val="34"/>
        </w:numPr>
        <w:ind w:left="567" w:hanging="567"/>
        <w:rPr>
          <w:sz w:val="28"/>
          <w:szCs w:val="28"/>
        </w:rPr>
      </w:pPr>
      <w:bookmarkStart w:id="16" w:name="_Toc238043480"/>
      <w:r w:rsidRPr="009762D0">
        <w:rPr>
          <w:sz w:val="28"/>
          <w:szCs w:val="28"/>
        </w:rPr>
        <w:t>Requirements</w:t>
      </w:r>
      <w:bookmarkEnd w:id="16"/>
    </w:p>
    <w:p w14:paraId="5B525D4E" w14:textId="004FB9BD" w:rsidR="009A07C6" w:rsidRDefault="0078158B">
      <w:pPr>
        <w:pStyle w:val="Heading2"/>
        <w:numPr>
          <w:ilvl w:val="1"/>
          <w:numId w:val="34"/>
        </w:numPr>
        <w:ind w:left="567" w:hanging="567"/>
      </w:pPr>
      <w:bookmarkStart w:id="17" w:name="_Toc238043481"/>
      <w:r w:rsidRPr="00F127C7">
        <w:t>Product Requirements</w:t>
      </w:r>
      <w:r w:rsidR="00300254">
        <w:t xml:space="preserve"> (Bill </w:t>
      </w:r>
      <w:r w:rsidR="009762D0">
        <w:t>of</w:t>
      </w:r>
      <w:r w:rsidR="00300254">
        <w:t xml:space="preserve"> Material)</w:t>
      </w:r>
      <w:bookmarkEnd w:id="17"/>
    </w:p>
    <w:tbl>
      <w:tblPr>
        <w:tblStyle w:val="TableGrid"/>
        <w:tblW w:w="9072" w:type="dxa"/>
        <w:tblInd w:w="562"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6804"/>
        <w:gridCol w:w="1276"/>
        <w:gridCol w:w="992"/>
      </w:tblGrid>
      <w:tr w:rsidR="008D702A" w:rsidRPr="00646B63" w14:paraId="2087E4B3" w14:textId="77777777" w:rsidTr="00646B63">
        <w:tc>
          <w:tcPr>
            <w:tcW w:w="6804" w:type="dxa"/>
            <w:shd w:val="clear" w:color="auto" w:fill="C6D9F1" w:themeFill="text2" w:themeFillTint="33"/>
          </w:tcPr>
          <w:p w14:paraId="79AFAF37" w14:textId="77777777" w:rsidR="008D702A" w:rsidRPr="00646B63" w:rsidRDefault="008D702A" w:rsidP="00646B63">
            <w:pPr>
              <w:jc w:val="left"/>
              <w:rPr>
                <w:rFonts w:asciiTheme="majorHAnsi" w:eastAsiaTheme="majorEastAsia" w:hAnsiTheme="majorHAnsi" w:cstheme="minorBidi"/>
                <w:b/>
                <w:color w:val="0E1B8D"/>
              </w:rPr>
            </w:pPr>
            <w:r w:rsidRPr="00646B63">
              <w:rPr>
                <w:rFonts w:asciiTheme="majorHAnsi" w:eastAsiaTheme="majorEastAsia" w:hAnsiTheme="majorHAnsi" w:cstheme="minorBidi"/>
                <w:b/>
                <w:color w:val="0E1B8D"/>
              </w:rPr>
              <w:t>Product/Service</w:t>
            </w:r>
          </w:p>
        </w:tc>
        <w:tc>
          <w:tcPr>
            <w:tcW w:w="1276" w:type="dxa"/>
            <w:shd w:val="clear" w:color="auto" w:fill="C6D9F1" w:themeFill="text2" w:themeFillTint="33"/>
          </w:tcPr>
          <w:p w14:paraId="63E1BBE7" w14:textId="77777777" w:rsidR="008D702A" w:rsidRPr="00646B63" w:rsidRDefault="008D702A" w:rsidP="00646B63">
            <w:pPr>
              <w:jc w:val="left"/>
              <w:rPr>
                <w:rFonts w:asciiTheme="majorHAnsi" w:eastAsiaTheme="majorEastAsia" w:hAnsiTheme="majorHAnsi" w:cstheme="minorBidi"/>
                <w:b/>
                <w:color w:val="0E1B8D"/>
              </w:rPr>
            </w:pPr>
            <w:r w:rsidRPr="00646B63">
              <w:rPr>
                <w:rFonts w:asciiTheme="majorHAnsi" w:eastAsiaTheme="majorEastAsia" w:hAnsiTheme="majorHAnsi" w:cstheme="minorBidi"/>
                <w:b/>
                <w:color w:val="0E1B8D"/>
              </w:rPr>
              <w:t>Part No.</w:t>
            </w:r>
          </w:p>
        </w:tc>
        <w:tc>
          <w:tcPr>
            <w:tcW w:w="992" w:type="dxa"/>
            <w:shd w:val="clear" w:color="auto" w:fill="C6D9F1" w:themeFill="text2" w:themeFillTint="33"/>
          </w:tcPr>
          <w:p w14:paraId="65F26E8C" w14:textId="140AB6C1" w:rsidR="008D702A" w:rsidRPr="00646B63" w:rsidRDefault="008D702A" w:rsidP="00646B63">
            <w:pPr>
              <w:jc w:val="left"/>
              <w:rPr>
                <w:rFonts w:asciiTheme="majorHAnsi" w:eastAsiaTheme="majorEastAsia" w:hAnsiTheme="majorHAnsi" w:cstheme="minorBidi"/>
                <w:b/>
                <w:color w:val="0E1B8D"/>
              </w:rPr>
            </w:pPr>
            <w:r w:rsidRPr="00646B63">
              <w:rPr>
                <w:rFonts w:asciiTheme="majorHAnsi" w:eastAsiaTheme="majorEastAsia" w:hAnsiTheme="majorHAnsi" w:cstheme="minorBidi"/>
                <w:b/>
                <w:color w:val="0E1B8D"/>
              </w:rPr>
              <w:t>Q</w:t>
            </w:r>
            <w:r w:rsidR="00646B63">
              <w:rPr>
                <w:rFonts w:asciiTheme="majorHAnsi" w:eastAsiaTheme="majorEastAsia" w:hAnsiTheme="majorHAnsi" w:cstheme="minorBidi"/>
                <w:b/>
                <w:color w:val="0E1B8D"/>
              </w:rPr>
              <w:t>ty</w:t>
            </w:r>
          </w:p>
        </w:tc>
      </w:tr>
      <w:tr w:rsidR="008D702A" w:rsidRPr="008D702A" w14:paraId="45A2BCE0" w14:textId="77777777" w:rsidTr="00646B63">
        <w:tc>
          <w:tcPr>
            <w:tcW w:w="6804" w:type="dxa"/>
          </w:tcPr>
          <w:p w14:paraId="185D79D3" w14:textId="77777777" w:rsidR="008D702A" w:rsidRPr="008D702A" w:rsidRDefault="008D702A" w:rsidP="008D702A">
            <w:pPr>
              <w:spacing w:after="120" w:line="276" w:lineRule="auto"/>
            </w:pPr>
            <w:r w:rsidRPr="008D702A">
              <w:t xml:space="preserve">Supply, install and configure Aruba Core 5412R zl2 </w:t>
            </w:r>
          </w:p>
        </w:tc>
        <w:tc>
          <w:tcPr>
            <w:tcW w:w="1276" w:type="dxa"/>
          </w:tcPr>
          <w:p w14:paraId="5517627A" w14:textId="77777777" w:rsidR="008D702A" w:rsidRPr="008D702A" w:rsidRDefault="008D702A" w:rsidP="008D702A">
            <w:pPr>
              <w:spacing w:after="120" w:line="276" w:lineRule="auto"/>
              <w:rPr>
                <w:b/>
                <w:lang w:val="en-GB"/>
              </w:rPr>
            </w:pPr>
            <w:r w:rsidRPr="008D702A">
              <w:rPr>
                <w:b/>
              </w:rPr>
              <w:t>J9822A</w:t>
            </w:r>
          </w:p>
        </w:tc>
        <w:tc>
          <w:tcPr>
            <w:tcW w:w="992" w:type="dxa"/>
          </w:tcPr>
          <w:p w14:paraId="7D29BF74" w14:textId="77777777" w:rsidR="008D702A" w:rsidRPr="008D702A" w:rsidRDefault="008D702A" w:rsidP="008D702A">
            <w:pPr>
              <w:spacing w:after="120" w:line="276" w:lineRule="auto"/>
              <w:rPr>
                <w:b/>
                <w:lang w:val="en-GB"/>
              </w:rPr>
            </w:pPr>
            <w:r w:rsidRPr="008D702A">
              <w:rPr>
                <w:b/>
                <w:lang w:val="en-GB"/>
              </w:rPr>
              <w:t>2</w:t>
            </w:r>
          </w:p>
        </w:tc>
      </w:tr>
      <w:tr w:rsidR="008D702A" w:rsidRPr="008D702A" w14:paraId="28376354" w14:textId="77777777" w:rsidTr="00646B63">
        <w:tc>
          <w:tcPr>
            <w:tcW w:w="6804" w:type="dxa"/>
          </w:tcPr>
          <w:p w14:paraId="0F34C168" w14:textId="77777777" w:rsidR="008D702A" w:rsidRPr="008D702A" w:rsidRDefault="008D702A" w:rsidP="008D702A">
            <w:pPr>
              <w:spacing w:after="120" w:line="276" w:lineRule="auto"/>
              <w:rPr>
                <w:b/>
                <w:lang w:val="en-GB"/>
              </w:rPr>
            </w:pPr>
            <w:r w:rsidRPr="008D702A">
              <w:t xml:space="preserve">Supply, install and configure Aruba CX 6200F 24G Class4 PoE 4SFP+ 370W Switch </w:t>
            </w:r>
          </w:p>
        </w:tc>
        <w:tc>
          <w:tcPr>
            <w:tcW w:w="1276" w:type="dxa"/>
          </w:tcPr>
          <w:p w14:paraId="75EC7910" w14:textId="77777777" w:rsidR="008D702A" w:rsidRPr="008D702A" w:rsidRDefault="008D702A" w:rsidP="008D702A">
            <w:pPr>
              <w:spacing w:after="120" w:line="276" w:lineRule="auto"/>
              <w:rPr>
                <w:b/>
                <w:lang w:val="en-GB"/>
              </w:rPr>
            </w:pPr>
            <w:r w:rsidRPr="008D702A">
              <w:rPr>
                <w:b/>
              </w:rPr>
              <w:t>JL725B</w:t>
            </w:r>
          </w:p>
        </w:tc>
        <w:tc>
          <w:tcPr>
            <w:tcW w:w="992" w:type="dxa"/>
          </w:tcPr>
          <w:p w14:paraId="0BED4331" w14:textId="77777777" w:rsidR="008D702A" w:rsidRPr="008D702A" w:rsidRDefault="008D702A" w:rsidP="008D702A">
            <w:pPr>
              <w:spacing w:after="120" w:line="276" w:lineRule="auto"/>
              <w:rPr>
                <w:b/>
                <w:lang w:val="en-GB"/>
              </w:rPr>
            </w:pPr>
            <w:r w:rsidRPr="008D702A">
              <w:rPr>
                <w:b/>
                <w:lang w:val="en-GB"/>
              </w:rPr>
              <w:t>53</w:t>
            </w:r>
          </w:p>
        </w:tc>
      </w:tr>
      <w:tr w:rsidR="008D702A" w:rsidRPr="008D702A" w14:paraId="2F44C2B3" w14:textId="77777777" w:rsidTr="00646B63">
        <w:tc>
          <w:tcPr>
            <w:tcW w:w="6804" w:type="dxa"/>
          </w:tcPr>
          <w:p w14:paraId="6FEA4DA7" w14:textId="77777777" w:rsidR="008D702A" w:rsidRPr="008D702A" w:rsidRDefault="008D702A" w:rsidP="008D702A">
            <w:pPr>
              <w:spacing w:after="120" w:line="276" w:lineRule="auto"/>
              <w:rPr>
                <w:b/>
                <w:lang w:val="en-GB"/>
              </w:rPr>
            </w:pPr>
            <w:r w:rsidRPr="008D702A">
              <w:t xml:space="preserve">Supply, install and configure Aruba CX 6200F 48G Class4 PoE 4SFP+ 370W Switch </w:t>
            </w:r>
          </w:p>
        </w:tc>
        <w:tc>
          <w:tcPr>
            <w:tcW w:w="1276" w:type="dxa"/>
          </w:tcPr>
          <w:p w14:paraId="0AB1EC18" w14:textId="77777777" w:rsidR="008D702A" w:rsidRPr="008D702A" w:rsidRDefault="008D702A" w:rsidP="008D702A">
            <w:pPr>
              <w:spacing w:after="120" w:line="276" w:lineRule="auto"/>
              <w:rPr>
                <w:b/>
                <w:lang w:val="en-GB"/>
              </w:rPr>
            </w:pPr>
            <w:r w:rsidRPr="008D702A">
              <w:rPr>
                <w:b/>
              </w:rPr>
              <w:t>JL727B</w:t>
            </w:r>
          </w:p>
        </w:tc>
        <w:tc>
          <w:tcPr>
            <w:tcW w:w="992" w:type="dxa"/>
          </w:tcPr>
          <w:p w14:paraId="66BB01E6" w14:textId="77777777" w:rsidR="008D702A" w:rsidRPr="008D702A" w:rsidRDefault="008D702A" w:rsidP="008D702A">
            <w:pPr>
              <w:spacing w:after="120" w:line="276" w:lineRule="auto"/>
              <w:rPr>
                <w:b/>
                <w:lang w:val="en-GB"/>
              </w:rPr>
            </w:pPr>
            <w:r w:rsidRPr="008D702A">
              <w:rPr>
                <w:b/>
                <w:lang w:val="en-GB"/>
              </w:rPr>
              <w:t>4</w:t>
            </w:r>
          </w:p>
        </w:tc>
      </w:tr>
      <w:tr w:rsidR="008D702A" w:rsidRPr="008D702A" w14:paraId="54F54F3A" w14:textId="77777777" w:rsidTr="00646B63">
        <w:tc>
          <w:tcPr>
            <w:tcW w:w="6804" w:type="dxa"/>
          </w:tcPr>
          <w:p w14:paraId="7BEE2750" w14:textId="77777777" w:rsidR="008D702A" w:rsidRPr="008D702A" w:rsidRDefault="008D702A" w:rsidP="008D702A">
            <w:pPr>
              <w:spacing w:after="120" w:line="276" w:lineRule="auto"/>
              <w:rPr>
                <w:b/>
                <w:lang w:val="en-GB"/>
              </w:rPr>
            </w:pPr>
            <w:r w:rsidRPr="008D702A">
              <w:t xml:space="preserve">Aruba 10G SFP+ LC SR 300m MMF Transceiver </w:t>
            </w:r>
          </w:p>
        </w:tc>
        <w:tc>
          <w:tcPr>
            <w:tcW w:w="1276" w:type="dxa"/>
          </w:tcPr>
          <w:p w14:paraId="7A67238B" w14:textId="77777777" w:rsidR="008D702A" w:rsidRPr="008D702A" w:rsidRDefault="008D702A" w:rsidP="008D702A">
            <w:pPr>
              <w:spacing w:after="120" w:line="276" w:lineRule="auto"/>
              <w:rPr>
                <w:b/>
                <w:lang w:val="en-GB"/>
              </w:rPr>
            </w:pPr>
            <w:r w:rsidRPr="008D702A">
              <w:rPr>
                <w:b/>
              </w:rPr>
              <w:t>J9150D</w:t>
            </w:r>
          </w:p>
        </w:tc>
        <w:tc>
          <w:tcPr>
            <w:tcW w:w="992" w:type="dxa"/>
          </w:tcPr>
          <w:p w14:paraId="61CB7285" w14:textId="77777777" w:rsidR="008D702A" w:rsidRPr="008D702A" w:rsidRDefault="008D702A" w:rsidP="008D702A">
            <w:pPr>
              <w:spacing w:after="120" w:line="276" w:lineRule="auto"/>
              <w:rPr>
                <w:b/>
                <w:lang w:val="en-GB"/>
              </w:rPr>
            </w:pPr>
            <w:r w:rsidRPr="008D702A">
              <w:rPr>
                <w:b/>
                <w:lang w:val="en-GB"/>
              </w:rPr>
              <w:t>70</w:t>
            </w:r>
          </w:p>
        </w:tc>
      </w:tr>
      <w:tr w:rsidR="008D702A" w:rsidRPr="008D702A" w14:paraId="4876C486" w14:textId="77777777" w:rsidTr="00646B63">
        <w:tc>
          <w:tcPr>
            <w:tcW w:w="6804" w:type="dxa"/>
          </w:tcPr>
          <w:p w14:paraId="61ED4806" w14:textId="77777777" w:rsidR="008D702A" w:rsidRPr="008D702A" w:rsidRDefault="008D702A" w:rsidP="008D702A">
            <w:pPr>
              <w:spacing w:after="120" w:line="276" w:lineRule="auto"/>
              <w:rPr>
                <w:b/>
                <w:lang w:val="en-GB"/>
              </w:rPr>
            </w:pPr>
            <w:r w:rsidRPr="008D702A">
              <w:t xml:space="preserve">Aruba 10G SFP+ to SFP+ 1m Direct Attach Copper Cable </w:t>
            </w:r>
          </w:p>
        </w:tc>
        <w:tc>
          <w:tcPr>
            <w:tcW w:w="1276" w:type="dxa"/>
          </w:tcPr>
          <w:p w14:paraId="66F0F3DB" w14:textId="77777777" w:rsidR="008D702A" w:rsidRPr="008D702A" w:rsidRDefault="008D702A" w:rsidP="008D702A">
            <w:pPr>
              <w:spacing w:after="120" w:line="276" w:lineRule="auto"/>
              <w:rPr>
                <w:b/>
                <w:lang w:val="en-GB"/>
              </w:rPr>
            </w:pPr>
            <w:r w:rsidRPr="008D702A">
              <w:rPr>
                <w:b/>
              </w:rPr>
              <w:t>J9281D</w:t>
            </w:r>
          </w:p>
        </w:tc>
        <w:tc>
          <w:tcPr>
            <w:tcW w:w="992" w:type="dxa"/>
          </w:tcPr>
          <w:p w14:paraId="44C8050E" w14:textId="77777777" w:rsidR="008D702A" w:rsidRPr="008D702A" w:rsidRDefault="008D702A" w:rsidP="008D702A">
            <w:pPr>
              <w:spacing w:after="120" w:line="276" w:lineRule="auto"/>
              <w:rPr>
                <w:b/>
                <w:lang w:val="en-GB"/>
              </w:rPr>
            </w:pPr>
            <w:r w:rsidRPr="008D702A">
              <w:rPr>
                <w:b/>
                <w:lang w:val="en-GB"/>
              </w:rPr>
              <w:t>76</w:t>
            </w:r>
          </w:p>
        </w:tc>
      </w:tr>
      <w:tr w:rsidR="008D702A" w:rsidRPr="008D702A" w14:paraId="73455923" w14:textId="77777777" w:rsidTr="00646B63">
        <w:tc>
          <w:tcPr>
            <w:tcW w:w="6804" w:type="dxa"/>
          </w:tcPr>
          <w:p w14:paraId="0F5E2BBD" w14:textId="77777777" w:rsidR="008D702A" w:rsidRPr="008D702A" w:rsidRDefault="008D702A" w:rsidP="008D702A">
            <w:pPr>
              <w:spacing w:after="120" w:line="276" w:lineRule="auto"/>
              <w:rPr>
                <w:b/>
                <w:lang w:val="en-GB"/>
              </w:rPr>
            </w:pPr>
            <w:r w:rsidRPr="008D702A">
              <w:t xml:space="preserve">Aruba 10G SFP+ to SFP+ 3m Direct Attach Copper Cable </w:t>
            </w:r>
          </w:p>
        </w:tc>
        <w:tc>
          <w:tcPr>
            <w:tcW w:w="1276" w:type="dxa"/>
          </w:tcPr>
          <w:p w14:paraId="2AC0AA15" w14:textId="77777777" w:rsidR="008D702A" w:rsidRPr="008D702A" w:rsidRDefault="008D702A" w:rsidP="008D702A">
            <w:pPr>
              <w:spacing w:after="120" w:line="276" w:lineRule="auto"/>
              <w:rPr>
                <w:b/>
                <w:lang w:val="en-GB"/>
              </w:rPr>
            </w:pPr>
            <w:r w:rsidRPr="008D702A">
              <w:rPr>
                <w:b/>
              </w:rPr>
              <w:t>J9283D</w:t>
            </w:r>
          </w:p>
        </w:tc>
        <w:tc>
          <w:tcPr>
            <w:tcW w:w="992" w:type="dxa"/>
          </w:tcPr>
          <w:p w14:paraId="3C49B8DA" w14:textId="77777777" w:rsidR="008D702A" w:rsidRPr="008D702A" w:rsidRDefault="008D702A" w:rsidP="008D702A">
            <w:pPr>
              <w:spacing w:after="120" w:line="276" w:lineRule="auto"/>
              <w:rPr>
                <w:b/>
                <w:lang w:val="en-GB"/>
              </w:rPr>
            </w:pPr>
            <w:r w:rsidRPr="008D702A">
              <w:rPr>
                <w:b/>
                <w:lang w:val="en-GB"/>
              </w:rPr>
              <w:t>26</w:t>
            </w:r>
          </w:p>
        </w:tc>
      </w:tr>
      <w:tr w:rsidR="008D702A" w:rsidRPr="008D702A" w14:paraId="25E4F6A4" w14:textId="77777777" w:rsidTr="00646B63">
        <w:tc>
          <w:tcPr>
            <w:tcW w:w="6804" w:type="dxa"/>
          </w:tcPr>
          <w:p w14:paraId="46797AAB" w14:textId="77777777" w:rsidR="008D702A" w:rsidRPr="008D702A" w:rsidRDefault="008D702A" w:rsidP="008D702A">
            <w:pPr>
              <w:spacing w:after="120" w:line="276" w:lineRule="auto"/>
              <w:rPr>
                <w:b/>
                <w:lang w:val="en-GB"/>
              </w:rPr>
            </w:pPr>
            <w:r w:rsidRPr="008D702A">
              <w:t xml:space="preserve">Supply, Install and configure Aruba AP-615 (RW) Unified AP </w:t>
            </w:r>
          </w:p>
        </w:tc>
        <w:tc>
          <w:tcPr>
            <w:tcW w:w="1276" w:type="dxa"/>
          </w:tcPr>
          <w:p w14:paraId="3D63BBC7" w14:textId="77777777" w:rsidR="008D702A" w:rsidRPr="008D702A" w:rsidRDefault="008D702A" w:rsidP="008D702A">
            <w:pPr>
              <w:spacing w:after="120" w:line="276" w:lineRule="auto"/>
              <w:rPr>
                <w:b/>
                <w:lang w:val="en-GB"/>
              </w:rPr>
            </w:pPr>
            <w:r w:rsidRPr="008D702A">
              <w:rPr>
                <w:b/>
              </w:rPr>
              <w:t>R7J49A</w:t>
            </w:r>
          </w:p>
        </w:tc>
        <w:tc>
          <w:tcPr>
            <w:tcW w:w="992" w:type="dxa"/>
          </w:tcPr>
          <w:p w14:paraId="362789F9" w14:textId="77777777" w:rsidR="008D702A" w:rsidRPr="008D702A" w:rsidRDefault="008D702A" w:rsidP="008D702A">
            <w:pPr>
              <w:spacing w:after="120" w:line="276" w:lineRule="auto"/>
              <w:rPr>
                <w:b/>
                <w:lang w:val="en-GB"/>
              </w:rPr>
            </w:pPr>
            <w:r w:rsidRPr="008D702A">
              <w:rPr>
                <w:b/>
                <w:lang w:val="en-GB"/>
              </w:rPr>
              <w:t>200</w:t>
            </w:r>
          </w:p>
        </w:tc>
      </w:tr>
      <w:tr w:rsidR="008D702A" w:rsidRPr="008D702A" w14:paraId="6595B1E8" w14:textId="77777777" w:rsidTr="00646B63">
        <w:tc>
          <w:tcPr>
            <w:tcW w:w="6804" w:type="dxa"/>
          </w:tcPr>
          <w:p w14:paraId="5BD6BB9B" w14:textId="77777777" w:rsidR="008D702A" w:rsidRPr="008D702A" w:rsidRDefault="008D702A" w:rsidP="008D702A">
            <w:pPr>
              <w:spacing w:after="120" w:line="276" w:lineRule="auto"/>
              <w:rPr>
                <w:b/>
                <w:lang w:val="en-GB"/>
              </w:rPr>
            </w:pPr>
            <w:r w:rsidRPr="008D702A">
              <w:t xml:space="preserve">AP-MNT-D AP mount bracket individual D: solid surface </w:t>
            </w:r>
          </w:p>
        </w:tc>
        <w:tc>
          <w:tcPr>
            <w:tcW w:w="1276" w:type="dxa"/>
          </w:tcPr>
          <w:p w14:paraId="57E814D4" w14:textId="77777777" w:rsidR="008D702A" w:rsidRPr="008D702A" w:rsidRDefault="008D702A" w:rsidP="008D702A">
            <w:pPr>
              <w:spacing w:after="120" w:line="276" w:lineRule="auto"/>
              <w:rPr>
                <w:b/>
                <w:lang w:val="en-GB"/>
              </w:rPr>
            </w:pPr>
            <w:r w:rsidRPr="008D702A">
              <w:rPr>
                <w:b/>
              </w:rPr>
              <w:t>R3J18A</w:t>
            </w:r>
          </w:p>
        </w:tc>
        <w:tc>
          <w:tcPr>
            <w:tcW w:w="992" w:type="dxa"/>
          </w:tcPr>
          <w:p w14:paraId="7D73FBF4" w14:textId="77777777" w:rsidR="008D702A" w:rsidRPr="008D702A" w:rsidRDefault="008D702A" w:rsidP="008D702A">
            <w:pPr>
              <w:spacing w:after="120" w:line="276" w:lineRule="auto"/>
              <w:rPr>
                <w:b/>
                <w:lang w:val="en-GB"/>
              </w:rPr>
            </w:pPr>
            <w:r w:rsidRPr="008D702A">
              <w:rPr>
                <w:b/>
                <w:lang w:val="en-GB"/>
              </w:rPr>
              <w:t>200</w:t>
            </w:r>
          </w:p>
        </w:tc>
      </w:tr>
      <w:tr w:rsidR="008D702A" w:rsidRPr="008D702A" w14:paraId="620C95AC" w14:textId="77777777" w:rsidTr="00646B63">
        <w:tc>
          <w:tcPr>
            <w:tcW w:w="9072" w:type="dxa"/>
            <w:gridSpan w:val="3"/>
          </w:tcPr>
          <w:p w14:paraId="3AD6EB45" w14:textId="77777777" w:rsidR="008D702A" w:rsidRPr="008D702A" w:rsidRDefault="008D702A" w:rsidP="008D702A">
            <w:pPr>
              <w:spacing w:after="120" w:line="276" w:lineRule="auto"/>
              <w:rPr>
                <w:b/>
                <w:lang w:val="en-GB"/>
              </w:rPr>
            </w:pPr>
            <w:r w:rsidRPr="008D702A">
              <w:t>Aruba 5Y FC NBD for all networking hardware</w:t>
            </w:r>
          </w:p>
        </w:tc>
      </w:tr>
      <w:tr w:rsidR="008D702A" w:rsidRPr="008D702A" w14:paraId="2935AB9D" w14:textId="77777777" w:rsidTr="00646B63">
        <w:tc>
          <w:tcPr>
            <w:tcW w:w="9072" w:type="dxa"/>
            <w:gridSpan w:val="3"/>
          </w:tcPr>
          <w:p w14:paraId="17D6DEFF" w14:textId="77777777" w:rsidR="008D702A" w:rsidRPr="008D702A" w:rsidRDefault="008D702A" w:rsidP="008D702A">
            <w:pPr>
              <w:spacing w:after="120" w:line="276" w:lineRule="auto"/>
              <w:rPr>
                <w:b/>
                <w:lang w:val="en-GB"/>
              </w:rPr>
            </w:pPr>
            <w:r w:rsidRPr="008D702A">
              <w:rPr>
                <w:b/>
                <w:lang w:val="en-GB"/>
              </w:rPr>
              <w:t>Future Enhancement</w:t>
            </w:r>
          </w:p>
        </w:tc>
      </w:tr>
      <w:tr w:rsidR="008D702A" w:rsidRPr="008D702A" w14:paraId="1CBF61CC" w14:textId="77777777" w:rsidTr="00646B63">
        <w:tc>
          <w:tcPr>
            <w:tcW w:w="6804" w:type="dxa"/>
          </w:tcPr>
          <w:p w14:paraId="0B056ABF" w14:textId="77777777" w:rsidR="008D702A" w:rsidRPr="008D702A" w:rsidRDefault="008D702A" w:rsidP="008D702A">
            <w:pPr>
              <w:spacing w:after="120" w:line="276" w:lineRule="auto"/>
              <w:rPr>
                <w:b/>
                <w:lang w:val="en-GB"/>
              </w:rPr>
            </w:pPr>
            <w:r w:rsidRPr="008D702A">
              <w:t xml:space="preserve">Aruba CX 6200F 24G Class4 PoE 4SFP+ 370W Switch </w:t>
            </w:r>
          </w:p>
        </w:tc>
        <w:tc>
          <w:tcPr>
            <w:tcW w:w="1276" w:type="dxa"/>
          </w:tcPr>
          <w:p w14:paraId="69DCEA84" w14:textId="77777777" w:rsidR="008D702A" w:rsidRPr="008D702A" w:rsidRDefault="008D702A" w:rsidP="008D702A">
            <w:pPr>
              <w:spacing w:after="120" w:line="276" w:lineRule="auto"/>
              <w:rPr>
                <w:b/>
                <w:lang w:val="en-GB"/>
              </w:rPr>
            </w:pPr>
            <w:r w:rsidRPr="008D702A">
              <w:rPr>
                <w:b/>
              </w:rPr>
              <w:t>JL725B</w:t>
            </w:r>
          </w:p>
        </w:tc>
        <w:tc>
          <w:tcPr>
            <w:tcW w:w="992" w:type="dxa"/>
          </w:tcPr>
          <w:p w14:paraId="5B1DAE95" w14:textId="77777777" w:rsidR="008D702A" w:rsidRPr="008D702A" w:rsidRDefault="008D702A" w:rsidP="008D702A">
            <w:pPr>
              <w:spacing w:after="120" w:line="276" w:lineRule="auto"/>
              <w:rPr>
                <w:b/>
                <w:lang w:val="en-GB"/>
              </w:rPr>
            </w:pPr>
            <w:r w:rsidRPr="008D702A">
              <w:rPr>
                <w:b/>
                <w:lang w:val="en-GB"/>
              </w:rPr>
              <w:t>3</w:t>
            </w:r>
          </w:p>
        </w:tc>
      </w:tr>
      <w:tr w:rsidR="008D702A" w:rsidRPr="008D702A" w14:paraId="14954E78" w14:textId="77777777" w:rsidTr="00646B63">
        <w:tc>
          <w:tcPr>
            <w:tcW w:w="6804" w:type="dxa"/>
          </w:tcPr>
          <w:p w14:paraId="75179683" w14:textId="77777777" w:rsidR="008D702A" w:rsidRPr="008D702A" w:rsidRDefault="008D702A" w:rsidP="008D702A">
            <w:pPr>
              <w:spacing w:after="120" w:line="276" w:lineRule="auto"/>
              <w:rPr>
                <w:b/>
                <w:lang w:val="en-GB"/>
              </w:rPr>
            </w:pPr>
            <w:r w:rsidRPr="008D702A">
              <w:t xml:space="preserve">Aruba CX 6200F 48G Class4 PoE 4SFP+ 370W Switch </w:t>
            </w:r>
          </w:p>
        </w:tc>
        <w:tc>
          <w:tcPr>
            <w:tcW w:w="1276" w:type="dxa"/>
          </w:tcPr>
          <w:p w14:paraId="24F623C4" w14:textId="77777777" w:rsidR="008D702A" w:rsidRPr="008D702A" w:rsidRDefault="008D702A" w:rsidP="008D702A">
            <w:pPr>
              <w:spacing w:after="120" w:line="276" w:lineRule="auto"/>
              <w:rPr>
                <w:b/>
                <w:lang w:val="en-GB"/>
              </w:rPr>
            </w:pPr>
            <w:r w:rsidRPr="008D702A">
              <w:rPr>
                <w:b/>
              </w:rPr>
              <w:t>JL727B</w:t>
            </w:r>
          </w:p>
        </w:tc>
        <w:tc>
          <w:tcPr>
            <w:tcW w:w="992" w:type="dxa"/>
          </w:tcPr>
          <w:p w14:paraId="11C6D991" w14:textId="77777777" w:rsidR="008D702A" w:rsidRPr="008D702A" w:rsidRDefault="008D702A" w:rsidP="008D702A">
            <w:pPr>
              <w:spacing w:after="120" w:line="276" w:lineRule="auto"/>
              <w:rPr>
                <w:b/>
                <w:lang w:val="en-GB"/>
              </w:rPr>
            </w:pPr>
            <w:r w:rsidRPr="008D702A">
              <w:rPr>
                <w:b/>
                <w:lang w:val="en-GB"/>
              </w:rPr>
              <w:t>3</w:t>
            </w:r>
          </w:p>
        </w:tc>
      </w:tr>
      <w:tr w:rsidR="008D702A" w:rsidRPr="008D702A" w14:paraId="0573DB43" w14:textId="77777777" w:rsidTr="00646B63">
        <w:tc>
          <w:tcPr>
            <w:tcW w:w="6804" w:type="dxa"/>
          </w:tcPr>
          <w:p w14:paraId="3EF00D50" w14:textId="77777777" w:rsidR="008D702A" w:rsidRPr="008D702A" w:rsidRDefault="008D702A" w:rsidP="008D702A">
            <w:pPr>
              <w:spacing w:after="120" w:line="276" w:lineRule="auto"/>
              <w:rPr>
                <w:b/>
                <w:lang w:val="en-GB"/>
              </w:rPr>
            </w:pPr>
            <w:r w:rsidRPr="008D702A">
              <w:lastRenderedPageBreak/>
              <w:t xml:space="preserve">AP-MNT-D AP mount bracket individual D: solid surface </w:t>
            </w:r>
          </w:p>
        </w:tc>
        <w:tc>
          <w:tcPr>
            <w:tcW w:w="1276" w:type="dxa"/>
          </w:tcPr>
          <w:p w14:paraId="1A3B86FD" w14:textId="77777777" w:rsidR="008D702A" w:rsidRPr="008D702A" w:rsidRDefault="008D702A" w:rsidP="008D702A">
            <w:pPr>
              <w:spacing w:after="120" w:line="276" w:lineRule="auto"/>
              <w:rPr>
                <w:b/>
                <w:lang w:val="en-GB"/>
              </w:rPr>
            </w:pPr>
            <w:r w:rsidRPr="008D702A">
              <w:rPr>
                <w:b/>
              </w:rPr>
              <w:t>R3J18A</w:t>
            </w:r>
          </w:p>
        </w:tc>
        <w:tc>
          <w:tcPr>
            <w:tcW w:w="992" w:type="dxa"/>
          </w:tcPr>
          <w:p w14:paraId="78B651FA" w14:textId="77777777" w:rsidR="008D702A" w:rsidRPr="008D702A" w:rsidRDefault="008D702A" w:rsidP="008D702A">
            <w:pPr>
              <w:spacing w:after="120" w:line="276" w:lineRule="auto"/>
              <w:rPr>
                <w:b/>
                <w:lang w:val="en-GB"/>
              </w:rPr>
            </w:pPr>
            <w:r w:rsidRPr="008D702A">
              <w:rPr>
                <w:b/>
                <w:lang w:val="en-GB"/>
              </w:rPr>
              <w:t>5</w:t>
            </w:r>
          </w:p>
        </w:tc>
      </w:tr>
      <w:tr w:rsidR="008D702A" w:rsidRPr="008D702A" w14:paraId="478613D4" w14:textId="77777777" w:rsidTr="00646B63">
        <w:tc>
          <w:tcPr>
            <w:tcW w:w="6804" w:type="dxa"/>
          </w:tcPr>
          <w:p w14:paraId="48AF3B22" w14:textId="77777777" w:rsidR="008D702A" w:rsidRPr="008D702A" w:rsidRDefault="008D702A" w:rsidP="008D702A">
            <w:pPr>
              <w:spacing w:after="120" w:line="276" w:lineRule="auto"/>
            </w:pPr>
            <w:r w:rsidRPr="008D702A">
              <w:t xml:space="preserve">Aruba 10G SFP+ LC SR 300m MMF Transceiver </w:t>
            </w:r>
          </w:p>
        </w:tc>
        <w:tc>
          <w:tcPr>
            <w:tcW w:w="1276" w:type="dxa"/>
          </w:tcPr>
          <w:p w14:paraId="057C5E1F" w14:textId="77777777" w:rsidR="008D702A" w:rsidRPr="008D702A" w:rsidRDefault="008D702A" w:rsidP="008D702A">
            <w:pPr>
              <w:spacing w:after="120" w:line="276" w:lineRule="auto"/>
              <w:rPr>
                <w:b/>
                <w:lang w:val="en-GB"/>
              </w:rPr>
            </w:pPr>
            <w:r w:rsidRPr="008D702A">
              <w:rPr>
                <w:b/>
              </w:rPr>
              <w:t>J9150D</w:t>
            </w:r>
          </w:p>
        </w:tc>
        <w:tc>
          <w:tcPr>
            <w:tcW w:w="992" w:type="dxa"/>
          </w:tcPr>
          <w:p w14:paraId="0F338BC7" w14:textId="77777777" w:rsidR="008D702A" w:rsidRPr="008D702A" w:rsidRDefault="008D702A" w:rsidP="008D702A">
            <w:pPr>
              <w:spacing w:after="120" w:line="276" w:lineRule="auto"/>
              <w:rPr>
                <w:b/>
                <w:lang w:val="en-GB"/>
              </w:rPr>
            </w:pPr>
            <w:r w:rsidRPr="008D702A">
              <w:rPr>
                <w:b/>
                <w:lang w:val="en-GB"/>
              </w:rPr>
              <w:t>10</w:t>
            </w:r>
          </w:p>
        </w:tc>
      </w:tr>
      <w:tr w:rsidR="008D702A" w:rsidRPr="008D702A" w14:paraId="18184F84" w14:textId="77777777" w:rsidTr="00646B63">
        <w:tc>
          <w:tcPr>
            <w:tcW w:w="6804" w:type="dxa"/>
          </w:tcPr>
          <w:p w14:paraId="7DB3913E" w14:textId="77777777" w:rsidR="008D702A" w:rsidRPr="008D702A" w:rsidRDefault="008D702A" w:rsidP="008D702A">
            <w:pPr>
              <w:spacing w:after="120" w:line="276" w:lineRule="auto"/>
            </w:pPr>
            <w:r w:rsidRPr="008D702A">
              <w:t xml:space="preserve">Aruba 10G SFP+ to SFP+ 1m Direct Attach Copper Cable </w:t>
            </w:r>
          </w:p>
        </w:tc>
        <w:tc>
          <w:tcPr>
            <w:tcW w:w="1276" w:type="dxa"/>
          </w:tcPr>
          <w:p w14:paraId="6CD7E092" w14:textId="77777777" w:rsidR="008D702A" w:rsidRPr="008D702A" w:rsidRDefault="008D702A" w:rsidP="008D702A">
            <w:pPr>
              <w:spacing w:after="120" w:line="276" w:lineRule="auto"/>
              <w:rPr>
                <w:b/>
                <w:lang w:val="en-GB"/>
              </w:rPr>
            </w:pPr>
            <w:r w:rsidRPr="008D702A">
              <w:rPr>
                <w:b/>
              </w:rPr>
              <w:t>J9281D</w:t>
            </w:r>
          </w:p>
        </w:tc>
        <w:tc>
          <w:tcPr>
            <w:tcW w:w="992" w:type="dxa"/>
          </w:tcPr>
          <w:p w14:paraId="30CF345B" w14:textId="77777777" w:rsidR="008D702A" w:rsidRPr="008D702A" w:rsidRDefault="008D702A" w:rsidP="008D702A">
            <w:pPr>
              <w:spacing w:after="120" w:line="276" w:lineRule="auto"/>
              <w:rPr>
                <w:b/>
                <w:lang w:val="en-GB"/>
              </w:rPr>
            </w:pPr>
            <w:r w:rsidRPr="008D702A">
              <w:rPr>
                <w:b/>
                <w:lang w:val="en-GB"/>
              </w:rPr>
              <w:t>5</w:t>
            </w:r>
          </w:p>
        </w:tc>
      </w:tr>
      <w:tr w:rsidR="008D702A" w:rsidRPr="008D702A" w14:paraId="3937A6BC" w14:textId="77777777" w:rsidTr="00646B63">
        <w:tc>
          <w:tcPr>
            <w:tcW w:w="6804" w:type="dxa"/>
          </w:tcPr>
          <w:p w14:paraId="77AF473A" w14:textId="77777777" w:rsidR="008D702A" w:rsidRPr="008D702A" w:rsidRDefault="008D702A" w:rsidP="008D702A">
            <w:pPr>
              <w:spacing w:after="120" w:line="276" w:lineRule="auto"/>
            </w:pPr>
            <w:r w:rsidRPr="008D702A">
              <w:t xml:space="preserve">Aruba 10G SFP+ to SFP+ 3m Direct Attach Copper Cable </w:t>
            </w:r>
          </w:p>
        </w:tc>
        <w:tc>
          <w:tcPr>
            <w:tcW w:w="1276" w:type="dxa"/>
          </w:tcPr>
          <w:p w14:paraId="1A4C78D4" w14:textId="77777777" w:rsidR="008D702A" w:rsidRPr="008D702A" w:rsidRDefault="008D702A" w:rsidP="008D702A">
            <w:pPr>
              <w:spacing w:after="120" w:line="276" w:lineRule="auto"/>
              <w:rPr>
                <w:b/>
                <w:lang w:val="en-GB"/>
              </w:rPr>
            </w:pPr>
            <w:r w:rsidRPr="008D702A">
              <w:rPr>
                <w:b/>
              </w:rPr>
              <w:t>J9283D</w:t>
            </w:r>
          </w:p>
        </w:tc>
        <w:tc>
          <w:tcPr>
            <w:tcW w:w="992" w:type="dxa"/>
          </w:tcPr>
          <w:p w14:paraId="02C42121" w14:textId="77777777" w:rsidR="008D702A" w:rsidRPr="008D702A" w:rsidRDefault="008D702A" w:rsidP="008D702A">
            <w:pPr>
              <w:spacing w:after="120" w:line="276" w:lineRule="auto"/>
              <w:rPr>
                <w:b/>
                <w:lang w:val="en-GB"/>
              </w:rPr>
            </w:pPr>
            <w:r w:rsidRPr="008D702A">
              <w:rPr>
                <w:b/>
                <w:lang w:val="en-GB"/>
              </w:rPr>
              <w:t>5</w:t>
            </w:r>
          </w:p>
        </w:tc>
      </w:tr>
    </w:tbl>
    <w:p w14:paraId="5C118C77" w14:textId="77777777" w:rsidR="005773F3" w:rsidRDefault="005773F3" w:rsidP="00DB2408"/>
    <w:p w14:paraId="43C3188F" w14:textId="795A55FD" w:rsidR="009A07C6" w:rsidRPr="009762D0" w:rsidRDefault="00CE4A9B">
      <w:pPr>
        <w:pStyle w:val="Heading1"/>
        <w:numPr>
          <w:ilvl w:val="0"/>
          <w:numId w:val="34"/>
        </w:numPr>
        <w:ind w:left="567" w:hanging="567"/>
        <w:rPr>
          <w:sz w:val="28"/>
          <w:szCs w:val="28"/>
        </w:rPr>
      </w:pPr>
      <w:bookmarkStart w:id="18" w:name="_Toc238043482"/>
      <w:bookmarkStart w:id="19" w:name="_Hlk138364522"/>
      <w:r w:rsidRPr="009762D0">
        <w:rPr>
          <w:sz w:val="28"/>
          <w:szCs w:val="28"/>
        </w:rPr>
        <w:t>Bid Evaluation Stages</w:t>
      </w:r>
      <w:bookmarkEnd w:id="18"/>
    </w:p>
    <w:bookmarkEnd w:id="19"/>
    <w:p w14:paraId="2E920316" w14:textId="77777777" w:rsidR="00CE4A9B" w:rsidRPr="00F127C7" w:rsidRDefault="00CE4A9B" w:rsidP="00E00BC5">
      <w:pPr>
        <w:ind w:left="567"/>
        <w:rPr>
          <w:rFonts w:cs="Calibri"/>
        </w:rPr>
      </w:pPr>
      <w:r w:rsidRPr="00F127C7">
        <w:rPr>
          <w:rFonts w:cs="Calibri"/>
        </w:rPr>
        <w:t>The bid evaluation process consists of four stages, according to the nature of the bid. A bidder must qualify for each stage to be eligible to proceed to the next stage of the evaluation. The stages are:</w:t>
      </w:r>
    </w:p>
    <w:p w14:paraId="328D345E" w14:textId="75B303FA" w:rsidR="00CE4A9B" w:rsidRPr="00F127C7" w:rsidRDefault="00CE4A9B" w:rsidP="009762D0">
      <w:pPr>
        <w:pStyle w:val="Caption"/>
        <w:ind w:firstLine="567"/>
        <w:rPr>
          <w:rFonts w:cs="Calibri"/>
        </w:rPr>
      </w:pPr>
      <w:bookmarkStart w:id="20" w:name="_Toc135327311"/>
      <w:r w:rsidRPr="00F127C7">
        <w:t xml:space="preserve">Table </w:t>
      </w:r>
      <w:r w:rsidRPr="00F127C7">
        <w:fldChar w:fldCharType="begin"/>
      </w:r>
      <w:r w:rsidRPr="00F127C7">
        <w:instrText xml:space="preserve"> SEQ Table \* ARABIC </w:instrText>
      </w:r>
      <w:r w:rsidRPr="00F127C7">
        <w:fldChar w:fldCharType="separate"/>
      </w:r>
      <w:r w:rsidR="00C813B1">
        <w:rPr>
          <w:noProof/>
        </w:rPr>
        <w:t>1</w:t>
      </w:r>
      <w:r w:rsidRPr="00F127C7">
        <w:fldChar w:fldCharType="end"/>
      </w:r>
      <w:r w:rsidRPr="00F127C7">
        <w:t>: Bid Evaluation Stages</w:t>
      </w:r>
      <w:bookmarkEnd w:id="20"/>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7"/>
        <w:gridCol w:w="4680"/>
        <w:gridCol w:w="2965"/>
      </w:tblGrid>
      <w:tr w:rsidR="00A62B8F" w:rsidRPr="002B3431" w14:paraId="493D9AE5" w14:textId="77777777" w:rsidTr="00E00BC5">
        <w:tc>
          <w:tcPr>
            <w:tcW w:w="782" w:type="pct"/>
            <w:shd w:val="clear" w:color="auto" w:fill="DBE5F1" w:themeFill="accent1" w:themeFillTint="33"/>
            <w:vAlign w:val="center"/>
          </w:tcPr>
          <w:p w14:paraId="6E1EB7A9" w14:textId="77777777" w:rsidR="00CE4A9B" w:rsidRPr="002B3431" w:rsidRDefault="00CE4A9B" w:rsidP="00595AD7">
            <w:pPr>
              <w:jc w:val="center"/>
              <w:rPr>
                <w:rFonts w:asciiTheme="majorHAnsi" w:eastAsiaTheme="majorEastAsia" w:hAnsiTheme="majorHAnsi" w:cstheme="minorBidi"/>
                <w:b/>
                <w:color w:val="0E1B8D"/>
              </w:rPr>
            </w:pPr>
            <w:r w:rsidRPr="002B3431">
              <w:rPr>
                <w:rFonts w:asciiTheme="majorHAnsi" w:eastAsiaTheme="majorEastAsia" w:hAnsiTheme="majorHAnsi" w:cstheme="minorBidi"/>
                <w:b/>
                <w:color w:val="0E1B8D"/>
              </w:rPr>
              <w:t>Stage</w:t>
            </w:r>
          </w:p>
        </w:tc>
        <w:tc>
          <w:tcPr>
            <w:tcW w:w="2582" w:type="pct"/>
            <w:shd w:val="clear" w:color="auto" w:fill="DBE5F1" w:themeFill="accent1" w:themeFillTint="33"/>
            <w:vAlign w:val="center"/>
          </w:tcPr>
          <w:p w14:paraId="2B78D378" w14:textId="77777777" w:rsidR="00CE4A9B" w:rsidRPr="002B3431" w:rsidRDefault="00CE4A9B" w:rsidP="00595AD7">
            <w:pPr>
              <w:jc w:val="center"/>
              <w:rPr>
                <w:rFonts w:asciiTheme="majorHAnsi" w:eastAsiaTheme="majorEastAsia" w:hAnsiTheme="majorHAnsi" w:cstheme="minorBidi"/>
                <w:b/>
                <w:color w:val="0E1B8D"/>
              </w:rPr>
            </w:pPr>
            <w:r w:rsidRPr="002B3431">
              <w:rPr>
                <w:rFonts w:asciiTheme="majorHAnsi" w:eastAsiaTheme="majorEastAsia" w:hAnsiTheme="majorHAnsi" w:cstheme="minorBidi"/>
                <w:b/>
                <w:color w:val="0E1B8D"/>
              </w:rPr>
              <w:t>Description</w:t>
            </w:r>
          </w:p>
        </w:tc>
        <w:tc>
          <w:tcPr>
            <w:tcW w:w="1636" w:type="pct"/>
            <w:shd w:val="clear" w:color="auto" w:fill="DBE5F1" w:themeFill="accent1" w:themeFillTint="33"/>
            <w:vAlign w:val="center"/>
          </w:tcPr>
          <w:p w14:paraId="55556CD9" w14:textId="77777777" w:rsidR="00CE4A9B" w:rsidRPr="002B3431" w:rsidRDefault="00CE4A9B" w:rsidP="00595AD7">
            <w:pPr>
              <w:jc w:val="center"/>
              <w:rPr>
                <w:rFonts w:asciiTheme="majorHAnsi" w:eastAsiaTheme="majorEastAsia" w:hAnsiTheme="majorHAnsi" w:cstheme="minorBidi"/>
                <w:b/>
                <w:color w:val="0E1B8D"/>
              </w:rPr>
            </w:pPr>
            <w:r w:rsidRPr="002B3431">
              <w:rPr>
                <w:rFonts w:asciiTheme="majorHAnsi" w:eastAsiaTheme="majorEastAsia" w:hAnsiTheme="majorHAnsi" w:cstheme="minorBidi"/>
                <w:b/>
                <w:color w:val="0E1B8D"/>
              </w:rPr>
              <w:t>Applicable for this bid YES/NO</w:t>
            </w:r>
          </w:p>
        </w:tc>
      </w:tr>
      <w:tr w:rsidR="00A62B8F" w:rsidRPr="002B3431" w14:paraId="143D4F3B" w14:textId="77777777" w:rsidTr="00E00BC5">
        <w:tc>
          <w:tcPr>
            <w:tcW w:w="782" w:type="pct"/>
            <w:vAlign w:val="center"/>
          </w:tcPr>
          <w:p w14:paraId="5B6C29C4" w14:textId="77777777" w:rsidR="00CE4A9B" w:rsidRPr="002B3431" w:rsidRDefault="00CE4A9B" w:rsidP="00595AD7">
            <w:pPr>
              <w:rPr>
                <w:rFonts w:cs="Calibri"/>
              </w:rPr>
            </w:pPr>
            <w:r w:rsidRPr="002B3431">
              <w:rPr>
                <w:rFonts w:cs="Calibri"/>
              </w:rPr>
              <w:t>Stage 1</w:t>
            </w:r>
            <w:r w:rsidRPr="002B3431">
              <w:rPr>
                <w:rFonts w:cs="Calibri"/>
              </w:rPr>
              <w:tab/>
            </w:r>
          </w:p>
        </w:tc>
        <w:tc>
          <w:tcPr>
            <w:tcW w:w="2582" w:type="pct"/>
            <w:vAlign w:val="center"/>
          </w:tcPr>
          <w:p w14:paraId="5F8B3797" w14:textId="6DB3DEBD" w:rsidR="00CE4A9B" w:rsidRPr="002B3431" w:rsidRDefault="00004939" w:rsidP="00F52232">
            <w:pPr>
              <w:jc w:val="left"/>
              <w:rPr>
                <w:rFonts w:cs="Calibri"/>
              </w:rPr>
            </w:pPr>
            <w:r>
              <w:rPr>
                <w:rFonts w:cs="Calibri"/>
              </w:rPr>
              <w:t xml:space="preserve">Mandatory </w:t>
            </w:r>
            <w:r w:rsidR="00CE4A9B" w:rsidRPr="002B3431">
              <w:rPr>
                <w:rFonts w:cs="Calibri"/>
              </w:rPr>
              <w:t xml:space="preserve">Administrative </w:t>
            </w:r>
            <w:r w:rsidR="00646B63">
              <w:rPr>
                <w:rFonts w:cs="Calibri"/>
              </w:rPr>
              <w:t>R</w:t>
            </w:r>
            <w:r w:rsidR="00F52232" w:rsidRPr="002B3431">
              <w:rPr>
                <w:rFonts w:cs="Calibri"/>
              </w:rPr>
              <w:t>esponsiveness</w:t>
            </w:r>
          </w:p>
        </w:tc>
        <w:tc>
          <w:tcPr>
            <w:tcW w:w="1636" w:type="pct"/>
            <w:shd w:val="clear" w:color="auto" w:fill="DBE5F1" w:themeFill="accent1" w:themeFillTint="33"/>
            <w:vAlign w:val="center"/>
          </w:tcPr>
          <w:p w14:paraId="7AE09191" w14:textId="77777777" w:rsidR="00CE4A9B" w:rsidRPr="002B3431" w:rsidRDefault="00CE4A9B" w:rsidP="00595AD7">
            <w:pPr>
              <w:jc w:val="center"/>
              <w:rPr>
                <w:rFonts w:cs="Calibri"/>
              </w:rPr>
            </w:pPr>
            <w:r w:rsidRPr="002B3431">
              <w:rPr>
                <w:rFonts w:cs="Calibri"/>
              </w:rPr>
              <w:t>YES</w:t>
            </w:r>
          </w:p>
        </w:tc>
      </w:tr>
      <w:tr w:rsidR="00A62B8F" w:rsidRPr="002B3431" w14:paraId="61C57C65" w14:textId="77777777" w:rsidTr="00E00BC5">
        <w:tc>
          <w:tcPr>
            <w:tcW w:w="782" w:type="pct"/>
            <w:vAlign w:val="center"/>
          </w:tcPr>
          <w:p w14:paraId="0F153F1D" w14:textId="77777777" w:rsidR="00CE4A9B" w:rsidRPr="002B3431" w:rsidRDefault="00CE4A9B" w:rsidP="00595AD7">
            <w:pPr>
              <w:rPr>
                <w:rFonts w:cs="Calibri"/>
              </w:rPr>
            </w:pPr>
            <w:r w:rsidRPr="002B3431">
              <w:rPr>
                <w:rFonts w:cs="Calibri"/>
              </w:rPr>
              <w:t xml:space="preserve">Stage 2 </w:t>
            </w:r>
          </w:p>
        </w:tc>
        <w:tc>
          <w:tcPr>
            <w:tcW w:w="2582" w:type="pct"/>
            <w:vAlign w:val="center"/>
          </w:tcPr>
          <w:p w14:paraId="3D22E33F" w14:textId="2648F867" w:rsidR="00CE4A9B" w:rsidRPr="002B3431" w:rsidRDefault="00CE4A9B" w:rsidP="00F52232">
            <w:pPr>
              <w:jc w:val="left"/>
              <w:rPr>
                <w:rFonts w:cs="Calibri"/>
              </w:rPr>
            </w:pPr>
            <w:r w:rsidRPr="002B3431">
              <w:rPr>
                <w:rFonts w:cs="Calibri"/>
              </w:rPr>
              <w:t>Technical Mandatory</w:t>
            </w:r>
            <w:r w:rsidR="00F52232" w:rsidRPr="002B3431">
              <w:rPr>
                <w:rFonts w:cs="Calibri"/>
              </w:rPr>
              <w:t xml:space="preserve"> </w:t>
            </w:r>
            <w:r w:rsidR="00646B63">
              <w:rPr>
                <w:rFonts w:cs="Calibri"/>
              </w:rPr>
              <w:t>R</w:t>
            </w:r>
            <w:r w:rsidR="00F52232" w:rsidRPr="002B3431">
              <w:rPr>
                <w:rFonts w:cs="Calibri"/>
              </w:rPr>
              <w:t>esponsiveness</w:t>
            </w:r>
            <w:r w:rsidRPr="002B3431">
              <w:rPr>
                <w:rFonts w:cs="Calibri"/>
              </w:rPr>
              <w:t xml:space="preserve"> </w:t>
            </w:r>
          </w:p>
        </w:tc>
        <w:tc>
          <w:tcPr>
            <w:tcW w:w="1636" w:type="pct"/>
            <w:shd w:val="clear" w:color="auto" w:fill="DBE5F1" w:themeFill="accent1" w:themeFillTint="33"/>
            <w:vAlign w:val="center"/>
          </w:tcPr>
          <w:p w14:paraId="7E74CC10" w14:textId="77777777" w:rsidR="00CE4A9B" w:rsidRPr="002B3431" w:rsidRDefault="00CE4A9B" w:rsidP="00595AD7">
            <w:pPr>
              <w:jc w:val="center"/>
              <w:rPr>
                <w:rFonts w:cs="Calibri"/>
              </w:rPr>
            </w:pPr>
            <w:r w:rsidRPr="002B3431">
              <w:rPr>
                <w:rFonts w:cs="Calibri"/>
              </w:rPr>
              <w:t>YES</w:t>
            </w:r>
          </w:p>
        </w:tc>
      </w:tr>
      <w:tr w:rsidR="00A62B8F" w:rsidRPr="002B3431" w14:paraId="0506CE45" w14:textId="77777777" w:rsidTr="00E00BC5">
        <w:tc>
          <w:tcPr>
            <w:tcW w:w="782" w:type="pct"/>
            <w:vAlign w:val="center"/>
          </w:tcPr>
          <w:p w14:paraId="0C804BCE" w14:textId="4C9C79E4" w:rsidR="00CE4A9B" w:rsidRPr="002B3431" w:rsidRDefault="00CE4A9B" w:rsidP="00595AD7">
            <w:pPr>
              <w:rPr>
                <w:rFonts w:cs="Calibri"/>
              </w:rPr>
            </w:pPr>
            <w:r w:rsidRPr="002B3431">
              <w:rPr>
                <w:rFonts w:cs="Calibri"/>
              </w:rPr>
              <w:t xml:space="preserve">Stage </w:t>
            </w:r>
            <w:r w:rsidR="00FB1B0C">
              <w:rPr>
                <w:rFonts w:cs="Calibri"/>
              </w:rPr>
              <w:t>3</w:t>
            </w:r>
          </w:p>
        </w:tc>
        <w:tc>
          <w:tcPr>
            <w:tcW w:w="2582" w:type="pct"/>
            <w:vAlign w:val="center"/>
          </w:tcPr>
          <w:p w14:paraId="30E8D715" w14:textId="33FFC33C" w:rsidR="00CE4A9B" w:rsidRPr="002B3431" w:rsidRDefault="00CE4A9B" w:rsidP="00F52232">
            <w:pPr>
              <w:jc w:val="left"/>
              <w:rPr>
                <w:rFonts w:cs="Calibri"/>
              </w:rPr>
            </w:pPr>
            <w:r w:rsidRPr="002B3431">
              <w:rPr>
                <w:rFonts w:cs="Calibri"/>
              </w:rPr>
              <w:t xml:space="preserve">Special Conditions of Contract </w:t>
            </w:r>
            <w:r w:rsidR="00A046AD">
              <w:rPr>
                <w:rFonts w:cs="Calibri"/>
              </w:rPr>
              <w:t>V</w:t>
            </w:r>
            <w:r w:rsidRPr="002B3431">
              <w:rPr>
                <w:rFonts w:cs="Calibri"/>
              </w:rPr>
              <w:t>erification</w:t>
            </w:r>
          </w:p>
        </w:tc>
        <w:tc>
          <w:tcPr>
            <w:tcW w:w="1636" w:type="pct"/>
            <w:shd w:val="clear" w:color="auto" w:fill="DBE5F1" w:themeFill="accent1" w:themeFillTint="33"/>
            <w:vAlign w:val="center"/>
          </w:tcPr>
          <w:p w14:paraId="6F9011C6" w14:textId="77777777" w:rsidR="00CE4A9B" w:rsidRPr="002B3431" w:rsidRDefault="00CE4A9B" w:rsidP="00595AD7">
            <w:pPr>
              <w:jc w:val="center"/>
              <w:rPr>
                <w:rFonts w:cs="Calibri"/>
              </w:rPr>
            </w:pPr>
            <w:r w:rsidRPr="002B3431">
              <w:rPr>
                <w:rFonts w:cs="Calibri"/>
              </w:rPr>
              <w:t>YES</w:t>
            </w:r>
          </w:p>
        </w:tc>
      </w:tr>
      <w:tr w:rsidR="00A62B8F" w:rsidRPr="00F127C7" w14:paraId="270CA51A" w14:textId="77777777" w:rsidTr="00E00BC5">
        <w:tc>
          <w:tcPr>
            <w:tcW w:w="782" w:type="pct"/>
            <w:vAlign w:val="center"/>
          </w:tcPr>
          <w:p w14:paraId="7123F1EC" w14:textId="29FCF7DF" w:rsidR="00CE4A9B" w:rsidRPr="002B3431" w:rsidRDefault="00CE4A9B" w:rsidP="00595AD7">
            <w:pPr>
              <w:rPr>
                <w:rFonts w:cs="Calibri"/>
              </w:rPr>
            </w:pPr>
            <w:r w:rsidRPr="002B3431">
              <w:rPr>
                <w:rFonts w:cs="Calibri"/>
              </w:rPr>
              <w:t xml:space="preserve">Stage </w:t>
            </w:r>
            <w:r w:rsidR="00FB1B0C">
              <w:rPr>
                <w:rFonts w:cs="Calibri"/>
              </w:rPr>
              <w:t>4</w:t>
            </w:r>
          </w:p>
        </w:tc>
        <w:tc>
          <w:tcPr>
            <w:tcW w:w="2582" w:type="pct"/>
            <w:vAlign w:val="center"/>
          </w:tcPr>
          <w:p w14:paraId="0B04E82B" w14:textId="71DAD762" w:rsidR="00CE4A9B" w:rsidRPr="002B3431" w:rsidRDefault="00CE4A9B" w:rsidP="00F52232">
            <w:pPr>
              <w:jc w:val="left"/>
              <w:rPr>
                <w:rFonts w:cs="Calibri"/>
              </w:rPr>
            </w:pPr>
            <w:r w:rsidRPr="002B3431">
              <w:rPr>
                <w:rFonts w:cs="Calibri"/>
              </w:rPr>
              <w:t xml:space="preserve">Price </w:t>
            </w:r>
            <w:r w:rsidR="00646B63">
              <w:rPr>
                <w:rFonts w:cs="Calibri"/>
              </w:rPr>
              <w:t xml:space="preserve">and </w:t>
            </w:r>
            <w:r w:rsidR="00504F20" w:rsidRPr="002B3431">
              <w:rPr>
                <w:rFonts w:cs="Calibri"/>
              </w:rPr>
              <w:t xml:space="preserve">Preference </w:t>
            </w:r>
            <w:r w:rsidR="00646B63">
              <w:rPr>
                <w:rFonts w:cs="Calibri"/>
              </w:rPr>
              <w:t>P</w:t>
            </w:r>
            <w:r w:rsidR="00504F20" w:rsidRPr="002B3431">
              <w:rPr>
                <w:rFonts w:cs="Calibri"/>
              </w:rPr>
              <w:t>oints</w:t>
            </w:r>
            <w:r w:rsidR="00646B63">
              <w:rPr>
                <w:rFonts w:cs="Calibri"/>
              </w:rPr>
              <w:t xml:space="preserve"> Evaluation</w:t>
            </w:r>
          </w:p>
        </w:tc>
        <w:tc>
          <w:tcPr>
            <w:tcW w:w="1636" w:type="pct"/>
            <w:shd w:val="clear" w:color="auto" w:fill="DBE5F1" w:themeFill="accent1" w:themeFillTint="33"/>
            <w:vAlign w:val="center"/>
          </w:tcPr>
          <w:p w14:paraId="564B6FCB" w14:textId="77777777" w:rsidR="00CE4A9B" w:rsidRPr="00F127C7" w:rsidRDefault="00CE4A9B" w:rsidP="00595AD7">
            <w:pPr>
              <w:jc w:val="center"/>
              <w:rPr>
                <w:rFonts w:cs="Calibri"/>
              </w:rPr>
            </w:pPr>
            <w:r w:rsidRPr="002B3431">
              <w:rPr>
                <w:rFonts w:cs="Calibri"/>
              </w:rPr>
              <w:t>YES</w:t>
            </w:r>
          </w:p>
        </w:tc>
      </w:tr>
    </w:tbl>
    <w:p w14:paraId="2B268E91" w14:textId="77777777" w:rsidR="00AF05FE" w:rsidRPr="00F127C7" w:rsidRDefault="00AF05FE" w:rsidP="00AF05FE"/>
    <w:p w14:paraId="01382C64" w14:textId="6213C374" w:rsidR="00CE4A9B" w:rsidRPr="0056646B" w:rsidRDefault="00004939">
      <w:pPr>
        <w:pStyle w:val="Heading2"/>
        <w:numPr>
          <w:ilvl w:val="1"/>
          <w:numId w:val="34"/>
        </w:numPr>
        <w:ind w:left="567" w:hanging="567"/>
        <w:rPr>
          <w:sz w:val="24"/>
          <w:szCs w:val="24"/>
        </w:rPr>
      </w:pPr>
      <w:bookmarkStart w:id="21" w:name="_Toc238043483"/>
      <w:r>
        <w:rPr>
          <w:sz w:val="24"/>
          <w:szCs w:val="24"/>
        </w:rPr>
        <w:t xml:space="preserve">Mandatory </w:t>
      </w:r>
      <w:r w:rsidR="00CE4A9B" w:rsidRPr="0056646B">
        <w:rPr>
          <w:sz w:val="24"/>
          <w:szCs w:val="24"/>
        </w:rPr>
        <w:t xml:space="preserve">Administrative </w:t>
      </w:r>
      <w:r w:rsidR="00A046AD">
        <w:rPr>
          <w:sz w:val="24"/>
          <w:szCs w:val="24"/>
        </w:rPr>
        <w:t>R</w:t>
      </w:r>
      <w:r w:rsidR="00F52232" w:rsidRPr="0056646B">
        <w:rPr>
          <w:sz w:val="24"/>
          <w:szCs w:val="24"/>
        </w:rPr>
        <w:t>esponsiveness</w:t>
      </w:r>
      <w:r w:rsidR="00595AD7" w:rsidRPr="0056646B">
        <w:rPr>
          <w:sz w:val="24"/>
          <w:szCs w:val="24"/>
        </w:rPr>
        <w:t xml:space="preserve"> (Stage 1)</w:t>
      </w:r>
      <w:bookmarkEnd w:id="21"/>
    </w:p>
    <w:p w14:paraId="630BB864" w14:textId="3F8103BD" w:rsidR="00942B4A" w:rsidRPr="00F127C7" w:rsidRDefault="00942B4A">
      <w:pPr>
        <w:pStyle w:val="Heading3"/>
        <w:numPr>
          <w:ilvl w:val="2"/>
          <w:numId w:val="34"/>
        </w:numPr>
        <w:ind w:left="567" w:hanging="567"/>
      </w:pPr>
      <w:bookmarkStart w:id="22" w:name="_Toc238043484"/>
      <w:r w:rsidRPr="00F127C7">
        <w:t>Attendance of briefing session</w:t>
      </w:r>
      <w:bookmarkEnd w:id="22"/>
    </w:p>
    <w:p w14:paraId="3AC623DD" w14:textId="5D3D093B" w:rsidR="005239BF" w:rsidRPr="005239BF" w:rsidRDefault="00260D09" w:rsidP="0056646B">
      <w:pPr>
        <w:pStyle w:val="ListParagraph"/>
        <w:numPr>
          <w:ilvl w:val="0"/>
          <w:numId w:val="3"/>
        </w:numPr>
        <w:ind w:left="993" w:hanging="426"/>
        <w:rPr>
          <w:lang w:val="en-GB"/>
        </w:rPr>
      </w:pPr>
      <w:r w:rsidRPr="005239BF">
        <w:rPr>
          <w:rFonts w:cs="Calibri"/>
        </w:rPr>
        <w:t xml:space="preserve">A </w:t>
      </w:r>
      <w:r w:rsidRPr="00646B63">
        <w:rPr>
          <w:rFonts w:cs="Calibri"/>
          <w:b/>
          <w:bCs/>
          <w:color w:val="000000" w:themeColor="text1"/>
        </w:rPr>
        <w:t>non</w:t>
      </w:r>
      <w:r w:rsidR="000E14DD" w:rsidRPr="00646B63">
        <w:rPr>
          <w:rFonts w:cs="Calibri"/>
          <w:b/>
          <w:bCs/>
          <w:color w:val="000000" w:themeColor="text1"/>
        </w:rPr>
        <w:t>-</w:t>
      </w:r>
      <w:r w:rsidR="00B96EB0" w:rsidRPr="00646B63">
        <w:rPr>
          <w:rFonts w:cs="Calibri"/>
          <w:b/>
          <w:bCs/>
          <w:color w:val="000000" w:themeColor="text1"/>
        </w:rPr>
        <w:t>compulsory</w:t>
      </w:r>
      <w:r w:rsidR="00B96EB0" w:rsidRPr="00E10E49">
        <w:rPr>
          <w:rFonts w:cs="Calibri"/>
          <w:color w:val="FF0000"/>
        </w:rPr>
        <w:t xml:space="preserve"> </w:t>
      </w:r>
      <w:r w:rsidR="00B96EB0" w:rsidRPr="005239BF">
        <w:rPr>
          <w:rFonts w:cs="Calibri"/>
        </w:rPr>
        <w:t>virtual</w:t>
      </w:r>
      <w:r w:rsidR="00942B4A" w:rsidRPr="005239BF">
        <w:rPr>
          <w:rFonts w:cs="Calibri"/>
        </w:rPr>
        <w:t xml:space="preserve"> briefing session will be held. </w:t>
      </w:r>
    </w:p>
    <w:p w14:paraId="4ABD10B6" w14:textId="77777777" w:rsidR="00942B4A" w:rsidRPr="00F127C7" w:rsidRDefault="00942B4A">
      <w:pPr>
        <w:pStyle w:val="Heading3"/>
        <w:numPr>
          <w:ilvl w:val="2"/>
          <w:numId w:val="34"/>
        </w:numPr>
        <w:ind w:left="567" w:hanging="567"/>
      </w:pPr>
      <w:bookmarkStart w:id="23" w:name="_Toc238043485"/>
      <w:r w:rsidRPr="00F127C7">
        <w:t>Registered Supplier</w:t>
      </w:r>
      <w:bookmarkEnd w:id="23"/>
    </w:p>
    <w:p w14:paraId="5236F4E7" w14:textId="47F52F13" w:rsidR="00504F20" w:rsidRPr="00F127C7" w:rsidRDefault="00504F20" w:rsidP="0056646B">
      <w:pPr>
        <w:pStyle w:val="ListParagraph"/>
        <w:numPr>
          <w:ilvl w:val="0"/>
          <w:numId w:val="4"/>
        </w:numPr>
        <w:ind w:left="993" w:hanging="426"/>
      </w:pPr>
      <w:r w:rsidRPr="00F127C7">
        <w:rPr>
          <w:rFonts w:cs="Calibri"/>
        </w:rPr>
        <w:t>Only responses from bidders who are registered</w:t>
      </w:r>
      <w:r w:rsidR="00521480">
        <w:rPr>
          <w:rFonts w:cs="Calibri"/>
        </w:rPr>
        <w:t xml:space="preserve"> as a </w:t>
      </w:r>
      <w:r w:rsidR="002478A0">
        <w:rPr>
          <w:rFonts w:cs="Calibri"/>
        </w:rPr>
        <w:t>Supplier</w:t>
      </w:r>
      <w:r w:rsidRPr="00F127C7">
        <w:rPr>
          <w:rFonts w:cs="Calibri"/>
        </w:rPr>
        <w:t xml:space="preserve"> </w:t>
      </w:r>
      <w:r w:rsidR="00E1632C">
        <w:rPr>
          <w:rFonts w:cs="Calibri"/>
        </w:rPr>
        <w:t>on</w:t>
      </w:r>
      <w:r w:rsidRPr="00F127C7">
        <w:rPr>
          <w:rFonts w:cs="Calibri"/>
        </w:rPr>
        <w:t xml:space="preserve"> National Treasury’s Central Supplier Database (CSD) </w:t>
      </w:r>
      <w:r w:rsidR="00942B4A" w:rsidRPr="00F127C7">
        <w:rPr>
          <w:rFonts w:cs="Calibri"/>
        </w:rPr>
        <w:t>in terms of National Treasury</w:t>
      </w:r>
      <w:r w:rsidR="00F52232" w:rsidRPr="00F127C7">
        <w:rPr>
          <w:rFonts w:cs="Calibri"/>
        </w:rPr>
        <w:t>’s</w:t>
      </w:r>
      <w:r w:rsidR="00942B4A" w:rsidRPr="00F127C7">
        <w:rPr>
          <w:rFonts w:cs="Calibri"/>
        </w:rPr>
        <w:t xml:space="preserve"> Instruction Note 4A of 2016/17</w:t>
      </w:r>
      <w:r w:rsidRPr="00F127C7">
        <w:rPr>
          <w:rFonts w:cs="Calibri"/>
        </w:rPr>
        <w:t xml:space="preserve"> will be considered for award on this RF</w:t>
      </w:r>
      <w:r w:rsidR="005239BF">
        <w:rPr>
          <w:rFonts w:cs="Calibri"/>
        </w:rPr>
        <w:t>B</w:t>
      </w:r>
      <w:r w:rsidRPr="00F127C7">
        <w:rPr>
          <w:rFonts w:cs="Calibri"/>
        </w:rPr>
        <w:t>.</w:t>
      </w:r>
    </w:p>
    <w:p w14:paraId="31112206" w14:textId="5E347A74" w:rsidR="00235913" w:rsidRPr="0056646B" w:rsidRDefault="00235913">
      <w:pPr>
        <w:pStyle w:val="Heading2"/>
        <w:numPr>
          <w:ilvl w:val="1"/>
          <w:numId w:val="34"/>
        </w:numPr>
        <w:ind w:left="567" w:hanging="567"/>
        <w:rPr>
          <w:sz w:val="24"/>
          <w:szCs w:val="24"/>
        </w:rPr>
      </w:pPr>
      <w:bookmarkStart w:id="24" w:name="_Toc238043486"/>
      <w:r w:rsidRPr="0056646B">
        <w:rPr>
          <w:sz w:val="24"/>
          <w:szCs w:val="24"/>
        </w:rPr>
        <w:t xml:space="preserve">Technical </w:t>
      </w:r>
      <w:r w:rsidR="00EF06B9" w:rsidRPr="0056646B">
        <w:rPr>
          <w:sz w:val="24"/>
          <w:szCs w:val="24"/>
        </w:rPr>
        <w:t>R</w:t>
      </w:r>
      <w:r w:rsidR="003806BB" w:rsidRPr="0056646B">
        <w:rPr>
          <w:sz w:val="24"/>
          <w:szCs w:val="24"/>
        </w:rPr>
        <w:t xml:space="preserve">eturnable </w:t>
      </w:r>
      <w:r w:rsidR="00EF06B9" w:rsidRPr="0056646B">
        <w:rPr>
          <w:sz w:val="24"/>
          <w:szCs w:val="24"/>
        </w:rPr>
        <w:t>D</w:t>
      </w:r>
      <w:r w:rsidR="003806BB" w:rsidRPr="0056646B">
        <w:rPr>
          <w:sz w:val="24"/>
          <w:szCs w:val="24"/>
        </w:rPr>
        <w:t>ocuments</w:t>
      </w:r>
      <w:bookmarkEnd w:id="24"/>
    </w:p>
    <w:p w14:paraId="795300C4" w14:textId="037428DB" w:rsidR="00942B4A" w:rsidRPr="00F127C7" w:rsidRDefault="00235913">
      <w:pPr>
        <w:pStyle w:val="Heading3"/>
        <w:numPr>
          <w:ilvl w:val="2"/>
          <w:numId w:val="34"/>
        </w:numPr>
        <w:ind w:left="567" w:hanging="567"/>
      </w:pPr>
      <w:bookmarkStart w:id="25" w:name="_Toc238043487"/>
      <w:r w:rsidRPr="00F127C7">
        <w:t xml:space="preserve">Instruction and </w:t>
      </w:r>
      <w:r w:rsidR="00EF06B9">
        <w:t>E</w:t>
      </w:r>
      <w:r w:rsidRPr="00F127C7">
        <w:t xml:space="preserve">valuation </w:t>
      </w:r>
      <w:r w:rsidR="00EF06B9">
        <w:t>C</w:t>
      </w:r>
      <w:r w:rsidRPr="00F127C7">
        <w:t>riteria</w:t>
      </w:r>
      <w:bookmarkEnd w:id="25"/>
    </w:p>
    <w:p w14:paraId="00514F13" w14:textId="77777777" w:rsidR="00235913" w:rsidRPr="00E00BC5" w:rsidRDefault="00235913" w:rsidP="00D55197">
      <w:pPr>
        <w:pStyle w:val="ListParagraph"/>
        <w:numPr>
          <w:ilvl w:val="0"/>
          <w:numId w:val="2"/>
        </w:numPr>
        <w:rPr>
          <w:rFonts w:ascii="Calibri Light" w:hAnsi="Calibri Light" w:cs="Calibri Light"/>
        </w:rPr>
      </w:pPr>
      <w:r w:rsidRPr="00E00BC5">
        <w:rPr>
          <w:rFonts w:ascii="Calibri Light" w:hAnsi="Calibri Light" w:cs="Calibri Light"/>
        </w:rPr>
        <w:t xml:space="preserve">The bidder must comply with </w:t>
      </w:r>
      <w:r w:rsidR="00527C18" w:rsidRPr="00E00BC5">
        <w:rPr>
          <w:rFonts w:ascii="Calibri Light" w:hAnsi="Calibri Light" w:cs="Calibri Light"/>
        </w:rPr>
        <w:t xml:space="preserve">ALL </w:t>
      </w:r>
      <w:r w:rsidRPr="00E00BC5">
        <w:rPr>
          <w:rFonts w:ascii="Calibri Light" w:hAnsi="Calibri Light" w:cs="Calibri Light"/>
        </w:rPr>
        <w:t>the requirements as per the Technical Mandatory Requirements below by providing substantiating evidence in the form of documentation or information, failing which it will be regarded as “NOT COMPLY”.</w:t>
      </w:r>
    </w:p>
    <w:p w14:paraId="4A5346B9" w14:textId="77777777" w:rsidR="00235913" w:rsidRPr="00E00BC5" w:rsidRDefault="00235913" w:rsidP="00D55197">
      <w:pPr>
        <w:pStyle w:val="ListParagraph"/>
        <w:numPr>
          <w:ilvl w:val="0"/>
          <w:numId w:val="2"/>
        </w:numPr>
        <w:rPr>
          <w:rFonts w:ascii="Calibri Light" w:hAnsi="Calibri Light" w:cs="Calibri Light"/>
        </w:rPr>
      </w:pPr>
      <w:r w:rsidRPr="00E00BC5">
        <w:rPr>
          <w:rFonts w:ascii="Calibri Light" w:hAnsi="Calibri Light" w:cs="Calibri Light"/>
        </w:rPr>
        <w:t xml:space="preserve">The bidder must provide a unique reference number (e.g. binder/folio, chapter, section, page) to locate substantiating evidence in the bid response. </w:t>
      </w:r>
    </w:p>
    <w:p w14:paraId="77CCF13C" w14:textId="3D306503" w:rsidR="00235913" w:rsidRPr="00E00BC5" w:rsidRDefault="00235913" w:rsidP="00D55197">
      <w:pPr>
        <w:pStyle w:val="ListParagraph"/>
        <w:numPr>
          <w:ilvl w:val="0"/>
          <w:numId w:val="2"/>
        </w:numPr>
        <w:rPr>
          <w:rFonts w:ascii="Calibri Light" w:hAnsi="Calibri Light" w:cs="Calibri Light"/>
        </w:rPr>
      </w:pPr>
      <w:r w:rsidRPr="00E00BC5">
        <w:rPr>
          <w:rFonts w:ascii="Calibri Light" w:hAnsi="Calibri Light" w:cs="Calibri Light"/>
        </w:rPr>
        <w:t>The bidder must comply with ALL the TECHNICAL MANDATORY REQUIREMENTS in order for the bid response to proceed to the next stage of the evaluation.</w:t>
      </w:r>
    </w:p>
    <w:p w14:paraId="049FFCCF" w14:textId="445CB2F7" w:rsidR="00E9383A" w:rsidRDefault="00E9383A" w:rsidP="00863C1F">
      <w:pPr>
        <w:pStyle w:val="ListParagraph"/>
        <w:ind w:left="1134"/>
      </w:pPr>
    </w:p>
    <w:p w14:paraId="16F7816C" w14:textId="77777777" w:rsidR="00DA196F" w:rsidRDefault="00DA196F" w:rsidP="00863C1F">
      <w:pPr>
        <w:pStyle w:val="ListParagraph"/>
        <w:ind w:left="1134"/>
      </w:pPr>
    </w:p>
    <w:p w14:paraId="0C4F84B5" w14:textId="05ADA8B0" w:rsidR="00235913" w:rsidRPr="00F127C7" w:rsidRDefault="00235913">
      <w:pPr>
        <w:pStyle w:val="Heading3"/>
        <w:numPr>
          <w:ilvl w:val="2"/>
          <w:numId w:val="34"/>
        </w:numPr>
        <w:ind w:left="567" w:hanging="567"/>
      </w:pPr>
      <w:bookmarkStart w:id="26" w:name="_Toc238043488"/>
      <w:r w:rsidRPr="00F127C7">
        <w:lastRenderedPageBreak/>
        <w:t xml:space="preserve">Technical </w:t>
      </w:r>
      <w:r w:rsidR="007F1147">
        <w:t>M</w:t>
      </w:r>
      <w:r w:rsidRPr="00F127C7">
        <w:t xml:space="preserve">andatory </w:t>
      </w:r>
      <w:r w:rsidR="007F1147">
        <w:t>R</w:t>
      </w:r>
      <w:r w:rsidRPr="00F127C7">
        <w:t>equirement</w:t>
      </w:r>
      <w:r w:rsidR="00B46FFE" w:rsidRPr="00F127C7">
        <w:t>s</w:t>
      </w:r>
      <w:r w:rsidR="00512A12" w:rsidRPr="00F127C7">
        <w:t xml:space="preserve"> (Stage 2)</w:t>
      </w:r>
      <w:bookmarkEnd w:id="26"/>
    </w:p>
    <w:p w14:paraId="61A2DB9C" w14:textId="20EB7D07" w:rsidR="00576C51" w:rsidRDefault="00576C51" w:rsidP="006543F4">
      <w:pPr>
        <w:pStyle w:val="Caption"/>
        <w:ind w:left="567"/>
      </w:pPr>
      <w:bookmarkStart w:id="27" w:name="_Toc135327312"/>
      <w:r w:rsidRPr="00F127C7">
        <w:t xml:space="preserve">Table </w:t>
      </w:r>
      <w:r w:rsidRPr="00F127C7">
        <w:fldChar w:fldCharType="begin"/>
      </w:r>
      <w:r w:rsidRPr="00F127C7">
        <w:instrText xml:space="preserve"> SEQ Table \* ARABIC </w:instrText>
      </w:r>
      <w:r w:rsidRPr="00F127C7">
        <w:fldChar w:fldCharType="separate"/>
      </w:r>
      <w:r w:rsidR="00C813B1">
        <w:rPr>
          <w:noProof/>
        </w:rPr>
        <w:t>2</w:t>
      </w:r>
      <w:r w:rsidRPr="00F127C7">
        <w:fldChar w:fldCharType="end"/>
      </w:r>
      <w:r w:rsidRPr="00F127C7">
        <w:t>: Technical</w:t>
      </w:r>
      <w:r w:rsidR="003711BF" w:rsidRPr="00F127C7">
        <w:t xml:space="preserve"> </w:t>
      </w:r>
      <w:r w:rsidRPr="00F127C7">
        <w:t>Mandatory Requirements</w:t>
      </w:r>
      <w:bookmarkEnd w:id="27"/>
    </w:p>
    <w:tbl>
      <w:tblPr>
        <w:tblStyle w:val="TableGrid8"/>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663"/>
        <w:gridCol w:w="3474"/>
        <w:gridCol w:w="1929"/>
      </w:tblGrid>
      <w:tr w:rsidR="008A53C5" w:rsidRPr="00FB4CE3" w14:paraId="1A57654F" w14:textId="77777777" w:rsidTr="00DA196F">
        <w:trPr>
          <w:tblHeader/>
        </w:trPr>
        <w:tc>
          <w:tcPr>
            <w:tcW w:w="2020" w:type="pct"/>
            <w:tcBorders>
              <w:bottom w:val="single" w:sz="4" w:space="0" w:color="4F81BD"/>
            </w:tcBorders>
            <w:shd w:val="clear" w:color="auto" w:fill="DBE5F1"/>
          </w:tcPr>
          <w:p w14:paraId="3AC5E46D" w14:textId="55D3E101" w:rsidR="008A53C5" w:rsidRPr="00FB4CE3" w:rsidRDefault="00872CCF" w:rsidP="00872CCF">
            <w:pPr>
              <w:jc w:val="left"/>
              <w:rPr>
                <w:rFonts w:ascii="Calibri Light" w:hAnsi="Calibri Light" w:cs="Calibri Light"/>
                <w:b/>
                <w:sz w:val="24"/>
                <w:szCs w:val="22"/>
              </w:rPr>
            </w:pPr>
            <w:r w:rsidRPr="00A046AD">
              <w:rPr>
                <w:rFonts w:ascii="Calibri Light" w:hAnsi="Calibri Light" w:cs="Calibri Light"/>
                <w:b/>
                <w:sz w:val="22"/>
                <w:szCs w:val="22"/>
              </w:rPr>
              <w:t>Technical Mandatory Requirements</w:t>
            </w:r>
          </w:p>
        </w:tc>
        <w:tc>
          <w:tcPr>
            <w:tcW w:w="1916" w:type="pct"/>
            <w:tcBorders>
              <w:bottom w:val="single" w:sz="4" w:space="0" w:color="4F81BD"/>
            </w:tcBorders>
            <w:shd w:val="clear" w:color="auto" w:fill="DBE5F1"/>
          </w:tcPr>
          <w:p w14:paraId="54D8F43A" w14:textId="737C2282" w:rsidR="008A53C5" w:rsidRPr="00FB4CE3" w:rsidRDefault="00872CCF" w:rsidP="00872CCF">
            <w:pPr>
              <w:jc w:val="left"/>
              <w:rPr>
                <w:rFonts w:ascii="Calibri Light" w:hAnsi="Calibri Light" w:cs="Calibri Light"/>
                <w:b/>
                <w:sz w:val="22"/>
                <w:szCs w:val="22"/>
              </w:rPr>
            </w:pPr>
            <w:r w:rsidRPr="00FB4CE3">
              <w:rPr>
                <w:rFonts w:ascii="Calibri Light" w:hAnsi="Calibri Light" w:cs="Calibri Light"/>
                <w:b/>
                <w:sz w:val="22"/>
                <w:szCs w:val="22"/>
              </w:rPr>
              <w:t>Substantiating Evidence of Compliance</w:t>
            </w:r>
          </w:p>
          <w:p w14:paraId="221E2B9D" w14:textId="705933AD" w:rsidR="008A53C5" w:rsidRPr="00FB4CE3" w:rsidRDefault="00872CCF" w:rsidP="00872CCF">
            <w:pPr>
              <w:jc w:val="left"/>
              <w:rPr>
                <w:rFonts w:ascii="Calibri Light" w:hAnsi="Calibri Light" w:cs="Calibri Light"/>
                <w:sz w:val="22"/>
                <w:szCs w:val="22"/>
              </w:rPr>
            </w:pPr>
            <w:r w:rsidRPr="00FB4CE3">
              <w:rPr>
                <w:rFonts w:ascii="Calibri Light" w:hAnsi="Calibri Light" w:cs="Calibri Light"/>
                <w:sz w:val="22"/>
                <w:szCs w:val="22"/>
              </w:rPr>
              <w:t>(Used To Evaluate Bid)</w:t>
            </w:r>
          </w:p>
        </w:tc>
        <w:tc>
          <w:tcPr>
            <w:tcW w:w="1064" w:type="pct"/>
            <w:tcBorders>
              <w:bottom w:val="single" w:sz="4" w:space="0" w:color="4F81BD"/>
            </w:tcBorders>
            <w:shd w:val="clear" w:color="auto" w:fill="DBE5F1"/>
          </w:tcPr>
          <w:p w14:paraId="7A7BF801" w14:textId="5DD17FE1" w:rsidR="008A53C5" w:rsidRPr="00FB4CE3" w:rsidRDefault="00872CCF" w:rsidP="00872CCF">
            <w:pPr>
              <w:jc w:val="left"/>
              <w:rPr>
                <w:rFonts w:ascii="Calibri Light" w:hAnsi="Calibri Light" w:cs="Calibri Light"/>
                <w:b/>
                <w:sz w:val="22"/>
                <w:szCs w:val="22"/>
              </w:rPr>
            </w:pPr>
            <w:r w:rsidRPr="00FB4CE3">
              <w:rPr>
                <w:rFonts w:ascii="Calibri Light" w:hAnsi="Calibri Light" w:cs="Calibri Light"/>
                <w:b/>
                <w:sz w:val="22"/>
                <w:szCs w:val="22"/>
              </w:rPr>
              <w:t>Evidence Reference</w:t>
            </w:r>
          </w:p>
          <w:p w14:paraId="00E633A1" w14:textId="742D77C7" w:rsidR="008A53C5" w:rsidRPr="00FB4CE3" w:rsidRDefault="00872CCF" w:rsidP="00872CCF">
            <w:pPr>
              <w:jc w:val="left"/>
              <w:rPr>
                <w:rFonts w:ascii="Calibri Light" w:hAnsi="Calibri Light" w:cs="Calibri Light"/>
                <w:sz w:val="22"/>
                <w:szCs w:val="22"/>
              </w:rPr>
            </w:pPr>
            <w:r w:rsidRPr="00FB4CE3">
              <w:rPr>
                <w:rFonts w:ascii="Calibri Light" w:hAnsi="Calibri Light" w:cs="Calibri Light"/>
                <w:sz w:val="22"/>
                <w:szCs w:val="22"/>
              </w:rPr>
              <w:t xml:space="preserve">(To Be Completed </w:t>
            </w:r>
            <w:r>
              <w:rPr>
                <w:rFonts w:ascii="Calibri Light" w:hAnsi="Calibri Light" w:cs="Calibri Light"/>
                <w:sz w:val="22"/>
                <w:szCs w:val="22"/>
              </w:rPr>
              <w:t>b</w:t>
            </w:r>
            <w:r w:rsidRPr="00FB4CE3">
              <w:rPr>
                <w:rFonts w:ascii="Calibri Light" w:hAnsi="Calibri Light" w:cs="Calibri Light"/>
                <w:sz w:val="22"/>
                <w:szCs w:val="22"/>
              </w:rPr>
              <w:t>y Bidder)</w:t>
            </w:r>
          </w:p>
        </w:tc>
      </w:tr>
      <w:tr w:rsidR="0056646B" w:rsidRPr="00FB4CE3" w14:paraId="72F0B272" w14:textId="77777777" w:rsidTr="00DA196F">
        <w:tc>
          <w:tcPr>
            <w:tcW w:w="5000" w:type="pct"/>
            <w:gridSpan w:val="3"/>
          </w:tcPr>
          <w:p w14:paraId="37527F76" w14:textId="57935B7C" w:rsidR="0056646B" w:rsidRPr="00FB4CE3" w:rsidRDefault="00872CCF" w:rsidP="00E268B8">
            <w:pPr>
              <w:numPr>
                <w:ilvl w:val="0"/>
                <w:numId w:val="10"/>
              </w:numPr>
              <w:tabs>
                <w:tab w:val="num" w:pos="316"/>
              </w:tabs>
              <w:ind w:left="316" w:hanging="316"/>
              <w:jc w:val="left"/>
              <w:rPr>
                <w:rFonts w:cs="Calibri Light"/>
                <w:b/>
              </w:rPr>
            </w:pPr>
            <w:r w:rsidRPr="00FB4CE3">
              <w:rPr>
                <w:rFonts w:ascii="Calibri Light" w:hAnsi="Calibri Light" w:cs="Calibri Light"/>
                <w:b/>
                <w:bCs/>
                <w:sz w:val="22"/>
                <w:szCs w:val="22"/>
              </w:rPr>
              <w:t>Bidder Certification / Affiliation Requirements</w:t>
            </w:r>
          </w:p>
        </w:tc>
      </w:tr>
      <w:tr w:rsidR="008A53C5" w:rsidRPr="006543F4" w14:paraId="2D4563D8" w14:textId="77777777" w:rsidTr="006543F4">
        <w:tc>
          <w:tcPr>
            <w:tcW w:w="2020" w:type="pct"/>
          </w:tcPr>
          <w:p w14:paraId="25D17439" w14:textId="235E65C7" w:rsidR="008A53C5" w:rsidRPr="006543F4" w:rsidRDefault="008A53C5" w:rsidP="00872CCF">
            <w:pPr>
              <w:jc w:val="left"/>
              <w:rPr>
                <w:rFonts w:asciiTheme="majorHAnsi" w:hAnsiTheme="majorHAnsi" w:cstheme="majorHAnsi"/>
                <w:sz w:val="22"/>
                <w:szCs w:val="22"/>
                <w:highlight w:val="yellow"/>
              </w:rPr>
            </w:pPr>
            <w:r w:rsidRPr="006543F4">
              <w:rPr>
                <w:rFonts w:asciiTheme="majorHAnsi" w:hAnsiTheme="majorHAnsi" w:cstheme="majorHAnsi"/>
                <w:bCs/>
                <w:sz w:val="22"/>
                <w:szCs w:val="22"/>
              </w:rPr>
              <w:t xml:space="preserve">The bidder must be </w:t>
            </w:r>
            <w:r w:rsidR="00A046AD">
              <w:rPr>
                <w:rFonts w:asciiTheme="majorHAnsi" w:hAnsiTheme="majorHAnsi" w:cstheme="majorHAnsi"/>
                <w:bCs/>
                <w:sz w:val="22"/>
                <w:szCs w:val="22"/>
              </w:rPr>
              <w:t xml:space="preserve">an </w:t>
            </w:r>
            <w:r w:rsidRPr="006543F4">
              <w:rPr>
                <w:rFonts w:asciiTheme="majorHAnsi" w:hAnsiTheme="majorHAnsi" w:cstheme="majorHAnsi"/>
                <w:bCs/>
                <w:sz w:val="22"/>
                <w:szCs w:val="22"/>
              </w:rPr>
              <w:t>accredited</w:t>
            </w:r>
            <w:r w:rsidR="00B03E34" w:rsidRPr="006543F4">
              <w:rPr>
                <w:rFonts w:asciiTheme="majorHAnsi" w:hAnsiTheme="majorHAnsi" w:cstheme="majorHAnsi"/>
                <w:bCs/>
                <w:sz w:val="22"/>
                <w:szCs w:val="22"/>
              </w:rPr>
              <w:t xml:space="preserve"> partner/reseller</w:t>
            </w:r>
            <w:r w:rsidRPr="006543F4">
              <w:rPr>
                <w:rFonts w:asciiTheme="majorHAnsi" w:hAnsiTheme="majorHAnsi" w:cstheme="majorHAnsi"/>
                <w:bCs/>
                <w:sz w:val="22"/>
                <w:szCs w:val="22"/>
              </w:rPr>
              <w:t xml:space="preserve"> with the OEM/OSM </w:t>
            </w:r>
            <w:r w:rsidR="005239BF" w:rsidRPr="006543F4">
              <w:rPr>
                <w:rFonts w:asciiTheme="majorHAnsi" w:hAnsiTheme="majorHAnsi" w:cstheme="majorHAnsi"/>
                <w:bCs/>
                <w:sz w:val="22"/>
                <w:szCs w:val="22"/>
              </w:rPr>
              <w:t xml:space="preserve">to provide </w:t>
            </w:r>
            <w:r w:rsidRPr="006543F4">
              <w:rPr>
                <w:rFonts w:asciiTheme="majorHAnsi" w:hAnsiTheme="majorHAnsi" w:cstheme="majorHAnsi"/>
                <w:bCs/>
                <w:sz w:val="22"/>
                <w:szCs w:val="22"/>
              </w:rPr>
              <w:t>Aruba</w:t>
            </w:r>
            <w:r w:rsidR="005239BF" w:rsidRPr="006543F4">
              <w:rPr>
                <w:rFonts w:asciiTheme="majorHAnsi" w:hAnsiTheme="majorHAnsi" w:cstheme="majorHAnsi"/>
                <w:bCs/>
                <w:sz w:val="22"/>
                <w:szCs w:val="22"/>
              </w:rPr>
              <w:t xml:space="preserve"> Solution including</w:t>
            </w:r>
            <w:r w:rsidRPr="006543F4">
              <w:rPr>
                <w:rFonts w:asciiTheme="majorHAnsi" w:hAnsiTheme="majorHAnsi" w:cstheme="majorHAnsi"/>
                <w:bCs/>
                <w:sz w:val="22"/>
                <w:szCs w:val="22"/>
              </w:rPr>
              <w:t xml:space="preserve"> </w:t>
            </w:r>
            <w:r w:rsidRPr="006543F4">
              <w:rPr>
                <w:rFonts w:asciiTheme="majorHAnsi" w:hAnsiTheme="majorHAnsi" w:cstheme="majorHAnsi"/>
                <w:sz w:val="22"/>
                <w:szCs w:val="22"/>
              </w:rPr>
              <w:t xml:space="preserve">LAN Switches and Wireless Infrastructure. </w:t>
            </w:r>
          </w:p>
        </w:tc>
        <w:tc>
          <w:tcPr>
            <w:tcW w:w="1916" w:type="pct"/>
          </w:tcPr>
          <w:p w14:paraId="6F64728D" w14:textId="2CA33769" w:rsidR="008A53C5" w:rsidRPr="006543F4" w:rsidRDefault="008A53C5" w:rsidP="00872CCF">
            <w:pPr>
              <w:jc w:val="left"/>
              <w:rPr>
                <w:rFonts w:asciiTheme="majorHAnsi" w:hAnsiTheme="majorHAnsi" w:cstheme="majorHAnsi"/>
                <w:sz w:val="22"/>
                <w:szCs w:val="22"/>
              </w:rPr>
            </w:pPr>
            <w:r w:rsidRPr="006543F4">
              <w:rPr>
                <w:rFonts w:asciiTheme="majorHAnsi" w:hAnsiTheme="majorHAnsi" w:cstheme="majorHAnsi"/>
                <w:sz w:val="22"/>
                <w:szCs w:val="22"/>
              </w:rPr>
              <w:t xml:space="preserve">Attach to </w:t>
            </w:r>
            <w:r w:rsidRPr="00872CCF">
              <w:rPr>
                <w:rFonts w:asciiTheme="majorHAnsi" w:hAnsiTheme="majorHAnsi" w:cstheme="majorHAnsi"/>
                <w:b/>
                <w:bCs/>
                <w:sz w:val="22"/>
                <w:szCs w:val="22"/>
              </w:rPr>
              <w:t>A</w:t>
            </w:r>
            <w:r w:rsidR="00872CCF" w:rsidRPr="00872CCF">
              <w:rPr>
                <w:rFonts w:asciiTheme="majorHAnsi" w:hAnsiTheme="majorHAnsi" w:cstheme="majorHAnsi"/>
                <w:b/>
                <w:bCs/>
                <w:sz w:val="22"/>
                <w:szCs w:val="22"/>
              </w:rPr>
              <w:t>NNEX</w:t>
            </w:r>
            <w:r w:rsidRPr="00872CCF">
              <w:rPr>
                <w:rFonts w:asciiTheme="majorHAnsi" w:hAnsiTheme="majorHAnsi" w:cstheme="majorHAnsi"/>
                <w:b/>
                <w:bCs/>
                <w:sz w:val="22"/>
                <w:szCs w:val="22"/>
              </w:rPr>
              <w:t xml:space="preserve"> </w:t>
            </w:r>
            <w:r w:rsidR="0056646B" w:rsidRPr="00872CCF">
              <w:rPr>
                <w:rFonts w:asciiTheme="majorHAnsi" w:hAnsiTheme="majorHAnsi" w:cstheme="majorHAnsi"/>
                <w:b/>
                <w:bCs/>
                <w:sz w:val="22"/>
                <w:szCs w:val="22"/>
              </w:rPr>
              <w:t>A</w:t>
            </w:r>
            <w:r w:rsidR="00872CCF">
              <w:rPr>
                <w:rFonts w:asciiTheme="majorHAnsi" w:hAnsiTheme="majorHAnsi" w:cstheme="majorHAnsi"/>
                <w:sz w:val="22"/>
                <w:szCs w:val="22"/>
              </w:rPr>
              <w:t>,</w:t>
            </w:r>
            <w:r w:rsidRPr="006543F4">
              <w:rPr>
                <w:rFonts w:asciiTheme="majorHAnsi" w:hAnsiTheme="majorHAnsi" w:cstheme="majorHAnsi"/>
                <w:sz w:val="22"/>
                <w:szCs w:val="22"/>
              </w:rPr>
              <w:t xml:space="preserve"> a copy of valid </w:t>
            </w:r>
            <w:r w:rsidR="00B03E34" w:rsidRPr="006543F4">
              <w:rPr>
                <w:rFonts w:asciiTheme="majorHAnsi" w:hAnsiTheme="majorHAnsi" w:cstheme="majorHAnsi"/>
                <w:sz w:val="22"/>
                <w:szCs w:val="22"/>
              </w:rPr>
              <w:t xml:space="preserve">documentation </w:t>
            </w:r>
            <w:r w:rsidRPr="006543F4">
              <w:rPr>
                <w:rFonts w:asciiTheme="majorHAnsi" w:hAnsiTheme="majorHAnsi" w:cstheme="majorHAnsi"/>
                <w:sz w:val="22"/>
                <w:szCs w:val="22"/>
              </w:rPr>
              <w:t xml:space="preserve">(Certificate or </w:t>
            </w:r>
            <w:r w:rsidR="00872CCF">
              <w:rPr>
                <w:rFonts w:asciiTheme="majorHAnsi" w:hAnsiTheme="majorHAnsi" w:cstheme="majorHAnsi"/>
                <w:sz w:val="22"/>
                <w:szCs w:val="22"/>
              </w:rPr>
              <w:t>L</w:t>
            </w:r>
            <w:r w:rsidRPr="006543F4">
              <w:rPr>
                <w:rFonts w:asciiTheme="majorHAnsi" w:hAnsiTheme="majorHAnsi" w:cstheme="majorHAnsi"/>
                <w:sz w:val="22"/>
                <w:szCs w:val="22"/>
              </w:rPr>
              <w:t>etter) as proof that the bidder is</w:t>
            </w:r>
            <w:r w:rsidR="0093392D">
              <w:rPr>
                <w:rFonts w:asciiTheme="majorHAnsi" w:hAnsiTheme="majorHAnsi" w:cstheme="majorHAnsi"/>
                <w:sz w:val="22"/>
                <w:szCs w:val="22"/>
              </w:rPr>
              <w:t xml:space="preserve"> an</w:t>
            </w:r>
            <w:r w:rsidRPr="006543F4">
              <w:rPr>
                <w:rFonts w:asciiTheme="majorHAnsi" w:hAnsiTheme="majorHAnsi" w:cstheme="majorHAnsi"/>
                <w:sz w:val="22"/>
                <w:szCs w:val="22"/>
              </w:rPr>
              <w:t xml:space="preserve"> </w:t>
            </w:r>
            <w:r w:rsidR="00B03E34" w:rsidRPr="006543F4">
              <w:rPr>
                <w:rFonts w:asciiTheme="majorHAnsi" w:hAnsiTheme="majorHAnsi" w:cstheme="majorHAnsi"/>
                <w:sz w:val="22"/>
                <w:szCs w:val="22"/>
              </w:rPr>
              <w:t xml:space="preserve">accredited partner/reseller with the OEM/OSM to </w:t>
            </w:r>
            <w:r w:rsidR="00EE3A5D" w:rsidRPr="006543F4">
              <w:rPr>
                <w:rFonts w:asciiTheme="majorHAnsi" w:hAnsiTheme="majorHAnsi" w:cstheme="majorHAnsi"/>
                <w:sz w:val="22"/>
                <w:szCs w:val="22"/>
              </w:rPr>
              <w:t xml:space="preserve">provide Aruba solution including </w:t>
            </w:r>
            <w:r w:rsidRPr="006543F4">
              <w:rPr>
                <w:rFonts w:asciiTheme="majorHAnsi" w:hAnsiTheme="majorHAnsi" w:cstheme="majorHAnsi"/>
                <w:sz w:val="22"/>
                <w:szCs w:val="22"/>
              </w:rPr>
              <w:t>LAN Switches and Wireless Infrastructure.</w:t>
            </w:r>
          </w:p>
          <w:p w14:paraId="7B8B8A7C" w14:textId="77777777" w:rsidR="008A53C5" w:rsidRPr="006543F4" w:rsidRDefault="008A53C5" w:rsidP="00872CCF">
            <w:pPr>
              <w:jc w:val="left"/>
              <w:rPr>
                <w:rFonts w:asciiTheme="majorHAnsi" w:hAnsiTheme="majorHAnsi" w:cstheme="majorHAnsi"/>
                <w:sz w:val="22"/>
                <w:szCs w:val="22"/>
              </w:rPr>
            </w:pPr>
          </w:p>
          <w:p w14:paraId="4C2CCEAD" w14:textId="085F1D99" w:rsidR="00B03E34" w:rsidRPr="006543F4" w:rsidRDefault="00B03E34" w:rsidP="00872CCF">
            <w:pPr>
              <w:jc w:val="left"/>
              <w:rPr>
                <w:rFonts w:asciiTheme="majorHAnsi" w:hAnsiTheme="majorHAnsi" w:cstheme="majorHAnsi"/>
                <w:b/>
                <w:bCs/>
                <w:sz w:val="22"/>
                <w:szCs w:val="22"/>
              </w:rPr>
            </w:pPr>
            <w:r w:rsidRPr="006543F4">
              <w:rPr>
                <w:rFonts w:asciiTheme="majorHAnsi" w:hAnsiTheme="majorHAnsi" w:cstheme="majorHAnsi"/>
                <w:b/>
                <w:bCs/>
                <w:sz w:val="22"/>
                <w:szCs w:val="22"/>
              </w:rPr>
              <w:t xml:space="preserve">The </w:t>
            </w:r>
            <w:r w:rsidR="0093392D">
              <w:rPr>
                <w:rFonts w:asciiTheme="majorHAnsi" w:hAnsiTheme="majorHAnsi" w:cstheme="majorHAnsi"/>
                <w:b/>
                <w:bCs/>
                <w:sz w:val="22"/>
                <w:szCs w:val="22"/>
              </w:rPr>
              <w:t>C</w:t>
            </w:r>
            <w:r w:rsidRPr="006543F4">
              <w:rPr>
                <w:rFonts w:asciiTheme="majorHAnsi" w:hAnsiTheme="majorHAnsi" w:cstheme="majorHAnsi"/>
                <w:b/>
                <w:bCs/>
                <w:sz w:val="22"/>
                <w:szCs w:val="22"/>
              </w:rPr>
              <w:t>ertificate/</w:t>
            </w:r>
            <w:r w:rsidR="0093392D">
              <w:rPr>
                <w:rFonts w:asciiTheme="majorHAnsi" w:hAnsiTheme="majorHAnsi" w:cstheme="majorHAnsi"/>
                <w:b/>
                <w:bCs/>
                <w:sz w:val="22"/>
                <w:szCs w:val="22"/>
              </w:rPr>
              <w:t>L</w:t>
            </w:r>
            <w:r w:rsidRPr="006543F4">
              <w:rPr>
                <w:rFonts w:asciiTheme="majorHAnsi" w:hAnsiTheme="majorHAnsi" w:cstheme="majorHAnsi"/>
                <w:b/>
                <w:bCs/>
                <w:sz w:val="22"/>
                <w:szCs w:val="22"/>
              </w:rPr>
              <w:t>etter must have the following information:</w:t>
            </w:r>
          </w:p>
          <w:p w14:paraId="5C47108E" w14:textId="77777777" w:rsidR="00B03E34" w:rsidRPr="006543F4" w:rsidRDefault="00B03E34" w:rsidP="00872CCF">
            <w:pPr>
              <w:jc w:val="left"/>
              <w:rPr>
                <w:rFonts w:asciiTheme="majorHAnsi" w:hAnsiTheme="majorHAnsi" w:cstheme="majorHAnsi"/>
                <w:b/>
                <w:bCs/>
                <w:sz w:val="22"/>
                <w:szCs w:val="22"/>
              </w:rPr>
            </w:pPr>
          </w:p>
          <w:p w14:paraId="6E01B3D6" w14:textId="23B5A7E2" w:rsidR="00B03E34" w:rsidRPr="006543F4" w:rsidRDefault="00872CCF">
            <w:pPr>
              <w:pStyle w:val="ListParagraph"/>
              <w:numPr>
                <w:ilvl w:val="0"/>
                <w:numId w:val="36"/>
              </w:numPr>
              <w:jc w:val="left"/>
              <w:rPr>
                <w:rFonts w:asciiTheme="majorHAnsi" w:hAnsiTheme="majorHAnsi" w:cstheme="majorHAnsi"/>
                <w:sz w:val="22"/>
                <w:szCs w:val="22"/>
              </w:rPr>
            </w:pPr>
            <w:r>
              <w:rPr>
                <w:rFonts w:asciiTheme="majorHAnsi" w:hAnsiTheme="majorHAnsi" w:cstheme="majorHAnsi"/>
                <w:sz w:val="22"/>
                <w:szCs w:val="22"/>
              </w:rPr>
              <w:t>T</w:t>
            </w:r>
            <w:r w:rsidR="00B03E34" w:rsidRPr="006543F4">
              <w:rPr>
                <w:rFonts w:asciiTheme="majorHAnsi" w:hAnsiTheme="majorHAnsi" w:cstheme="majorHAnsi"/>
                <w:sz w:val="22"/>
                <w:szCs w:val="22"/>
              </w:rPr>
              <w:t xml:space="preserve">he </w:t>
            </w:r>
            <w:r w:rsidR="00A046AD">
              <w:rPr>
                <w:rFonts w:asciiTheme="majorHAnsi" w:hAnsiTheme="majorHAnsi" w:cstheme="majorHAnsi"/>
                <w:sz w:val="22"/>
                <w:szCs w:val="22"/>
              </w:rPr>
              <w:t>B</w:t>
            </w:r>
            <w:r w:rsidR="00B03E34" w:rsidRPr="006543F4">
              <w:rPr>
                <w:rFonts w:asciiTheme="majorHAnsi" w:hAnsiTheme="majorHAnsi" w:cstheme="majorHAnsi"/>
                <w:sz w:val="22"/>
                <w:szCs w:val="22"/>
              </w:rPr>
              <w:t xml:space="preserve">idder’s </w:t>
            </w:r>
            <w:r w:rsidR="00A046AD">
              <w:rPr>
                <w:rFonts w:asciiTheme="majorHAnsi" w:hAnsiTheme="majorHAnsi" w:cstheme="majorHAnsi"/>
                <w:sz w:val="22"/>
                <w:szCs w:val="22"/>
              </w:rPr>
              <w:t>N</w:t>
            </w:r>
            <w:r w:rsidR="00B03E34" w:rsidRPr="006543F4">
              <w:rPr>
                <w:rFonts w:asciiTheme="majorHAnsi" w:hAnsiTheme="majorHAnsi" w:cstheme="majorHAnsi"/>
                <w:sz w:val="22"/>
                <w:szCs w:val="22"/>
              </w:rPr>
              <w:t>ame</w:t>
            </w:r>
            <w:r w:rsidR="00A046AD">
              <w:rPr>
                <w:rFonts w:asciiTheme="majorHAnsi" w:hAnsiTheme="majorHAnsi" w:cstheme="majorHAnsi"/>
                <w:sz w:val="22"/>
                <w:szCs w:val="22"/>
              </w:rPr>
              <w:t>.</w:t>
            </w:r>
            <w:r w:rsidR="00B03E34" w:rsidRPr="006543F4">
              <w:rPr>
                <w:rFonts w:asciiTheme="majorHAnsi" w:hAnsiTheme="majorHAnsi" w:cstheme="majorHAnsi"/>
                <w:sz w:val="22"/>
                <w:szCs w:val="22"/>
              </w:rPr>
              <w:t xml:space="preserve"> </w:t>
            </w:r>
          </w:p>
          <w:p w14:paraId="607C47A5" w14:textId="6B27ED2D" w:rsidR="00B03E34" w:rsidRPr="006543F4" w:rsidRDefault="00872CCF">
            <w:pPr>
              <w:pStyle w:val="ListParagraph"/>
              <w:numPr>
                <w:ilvl w:val="0"/>
                <w:numId w:val="36"/>
              </w:numPr>
              <w:jc w:val="left"/>
              <w:rPr>
                <w:rFonts w:asciiTheme="majorHAnsi" w:hAnsiTheme="majorHAnsi" w:cstheme="majorHAnsi"/>
                <w:bCs/>
                <w:color w:val="000000" w:themeColor="text1"/>
                <w:sz w:val="22"/>
                <w:szCs w:val="22"/>
              </w:rPr>
            </w:pPr>
            <w:r>
              <w:rPr>
                <w:rFonts w:asciiTheme="majorHAnsi" w:hAnsiTheme="majorHAnsi" w:cstheme="majorHAnsi"/>
                <w:sz w:val="22"/>
                <w:szCs w:val="22"/>
              </w:rPr>
              <w:t>Confirmation that t</w:t>
            </w:r>
            <w:r w:rsidR="00B03E34" w:rsidRPr="006543F4">
              <w:rPr>
                <w:rFonts w:asciiTheme="majorHAnsi" w:hAnsiTheme="majorHAnsi" w:cstheme="majorHAnsi"/>
                <w:sz w:val="22"/>
                <w:szCs w:val="22"/>
              </w:rPr>
              <w:t xml:space="preserve">he bidder is </w:t>
            </w:r>
            <w:r w:rsidR="00B03E34" w:rsidRPr="006543F4">
              <w:rPr>
                <w:rFonts w:asciiTheme="majorHAnsi" w:hAnsiTheme="majorHAnsi" w:cstheme="majorHAnsi"/>
                <w:color w:val="000000" w:themeColor="text1"/>
                <w:sz w:val="22"/>
                <w:szCs w:val="22"/>
                <w:lang w:val="en-GB"/>
              </w:rPr>
              <w:t xml:space="preserve">accredited with the </w:t>
            </w:r>
            <w:r w:rsidR="00B03E34" w:rsidRPr="006543F4">
              <w:rPr>
                <w:rFonts w:asciiTheme="majorHAnsi" w:hAnsiTheme="majorHAnsi" w:cstheme="majorHAnsi"/>
                <w:color w:val="000000" w:themeColor="text1"/>
                <w:sz w:val="22"/>
                <w:szCs w:val="22"/>
              </w:rPr>
              <w:t xml:space="preserve">OEM/OSM </w:t>
            </w:r>
            <w:r w:rsidR="00B03E34" w:rsidRPr="006543F4">
              <w:rPr>
                <w:rFonts w:asciiTheme="majorHAnsi" w:hAnsiTheme="majorHAnsi" w:cstheme="majorHAnsi"/>
                <w:bCs/>
                <w:color w:val="000000" w:themeColor="text1"/>
                <w:sz w:val="22"/>
                <w:szCs w:val="22"/>
              </w:rPr>
              <w:t>to provide Aruba Solution with LAN Switches and Wireless Infrastructure.</w:t>
            </w:r>
          </w:p>
          <w:p w14:paraId="5814535A" w14:textId="4E895155" w:rsidR="00B03E34" w:rsidRPr="006543F4" w:rsidRDefault="00B03E34">
            <w:pPr>
              <w:pStyle w:val="ListParagraph"/>
              <w:numPr>
                <w:ilvl w:val="0"/>
                <w:numId w:val="36"/>
              </w:numPr>
              <w:jc w:val="left"/>
              <w:rPr>
                <w:rFonts w:asciiTheme="majorHAnsi" w:hAnsiTheme="majorHAnsi" w:cstheme="majorHAnsi"/>
                <w:sz w:val="22"/>
                <w:szCs w:val="22"/>
              </w:rPr>
            </w:pPr>
            <w:r w:rsidRPr="006543F4">
              <w:rPr>
                <w:rFonts w:asciiTheme="majorHAnsi" w:hAnsiTheme="majorHAnsi" w:cstheme="majorHAnsi"/>
                <w:sz w:val="22"/>
                <w:szCs w:val="22"/>
              </w:rPr>
              <w:t xml:space="preserve">Letters or </w:t>
            </w:r>
            <w:r w:rsidR="00872CCF">
              <w:rPr>
                <w:rFonts w:asciiTheme="majorHAnsi" w:hAnsiTheme="majorHAnsi" w:cstheme="majorHAnsi"/>
                <w:sz w:val="22"/>
                <w:szCs w:val="22"/>
              </w:rPr>
              <w:t>C</w:t>
            </w:r>
            <w:r w:rsidRPr="006543F4">
              <w:rPr>
                <w:rFonts w:asciiTheme="majorHAnsi" w:hAnsiTheme="majorHAnsi" w:cstheme="majorHAnsi"/>
                <w:sz w:val="22"/>
                <w:szCs w:val="22"/>
              </w:rPr>
              <w:t>ertificates must be dated, signed and on a letterhead of the entity that issued it.</w:t>
            </w:r>
          </w:p>
          <w:p w14:paraId="6EBF4607" w14:textId="77777777" w:rsidR="00B03E34" w:rsidRPr="006543F4" w:rsidRDefault="00B03E34" w:rsidP="00872CCF">
            <w:pPr>
              <w:pStyle w:val="ListParagraph"/>
              <w:ind w:left="360"/>
              <w:jc w:val="left"/>
              <w:rPr>
                <w:rFonts w:asciiTheme="majorHAnsi" w:hAnsiTheme="majorHAnsi" w:cstheme="majorHAnsi"/>
                <w:sz w:val="22"/>
                <w:szCs w:val="22"/>
              </w:rPr>
            </w:pPr>
          </w:p>
          <w:p w14:paraId="00BD75BF" w14:textId="0AF65A41" w:rsidR="00872CCF" w:rsidRDefault="008A53C5" w:rsidP="00872CCF">
            <w:pPr>
              <w:jc w:val="left"/>
              <w:rPr>
                <w:rFonts w:asciiTheme="majorHAnsi" w:hAnsiTheme="majorHAnsi" w:cstheme="majorHAnsi"/>
                <w:sz w:val="22"/>
                <w:szCs w:val="22"/>
              </w:rPr>
            </w:pPr>
            <w:r w:rsidRPr="006543F4">
              <w:rPr>
                <w:rFonts w:asciiTheme="majorHAnsi" w:hAnsiTheme="majorHAnsi" w:cstheme="majorHAnsi"/>
                <w:b/>
                <w:sz w:val="22"/>
                <w:szCs w:val="22"/>
              </w:rPr>
              <w:t>N</w:t>
            </w:r>
            <w:r w:rsidR="00872CCF">
              <w:rPr>
                <w:rFonts w:asciiTheme="majorHAnsi" w:hAnsiTheme="majorHAnsi" w:cstheme="majorHAnsi"/>
                <w:b/>
                <w:sz w:val="22"/>
                <w:szCs w:val="22"/>
              </w:rPr>
              <w:t>OTE (1)</w:t>
            </w:r>
            <w:r w:rsidRPr="006543F4">
              <w:rPr>
                <w:rFonts w:asciiTheme="majorHAnsi" w:hAnsiTheme="majorHAnsi" w:cstheme="majorHAnsi"/>
                <w:b/>
                <w:sz w:val="22"/>
                <w:szCs w:val="22"/>
              </w:rPr>
              <w:t>:</w:t>
            </w:r>
            <w:r w:rsidRPr="006543F4">
              <w:rPr>
                <w:rFonts w:asciiTheme="majorHAnsi" w:hAnsiTheme="majorHAnsi" w:cstheme="majorHAnsi"/>
                <w:sz w:val="22"/>
                <w:szCs w:val="22"/>
              </w:rPr>
              <w:t xml:space="preserve"> </w:t>
            </w:r>
          </w:p>
          <w:p w14:paraId="673B2DC7" w14:textId="77777777" w:rsidR="008A53C5" w:rsidRDefault="008A53C5" w:rsidP="00872CCF">
            <w:pPr>
              <w:jc w:val="left"/>
              <w:rPr>
                <w:rFonts w:asciiTheme="majorHAnsi" w:hAnsiTheme="majorHAnsi" w:cstheme="majorHAnsi"/>
                <w:sz w:val="22"/>
                <w:szCs w:val="22"/>
              </w:rPr>
            </w:pPr>
            <w:r w:rsidRPr="006543F4">
              <w:rPr>
                <w:rFonts w:asciiTheme="majorHAnsi" w:hAnsiTheme="majorHAnsi" w:cstheme="majorHAnsi"/>
                <w:sz w:val="22"/>
                <w:szCs w:val="22"/>
              </w:rPr>
              <w:t>SITA reserves the right to verify the information provided.</w:t>
            </w:r>
          </w:p>
          <w:p w14:paraId="213BA2B5" w14:textId="4B297917" w:rsidR="00A046AD" w:rsidRPr="006543F4" w:rsidRDefault="00A046AD" w:rsidP="00872CCF">
            <w:pPr>
              <w:jc w:val="left"/>
              <w:rPr>
                <w:rFonts w:asciiTheme="majorHAnsi" w:hAnsiTheme="majorHAnsi" w:cstheme="majorHAnsi"/>
                <w:sz w:val="22"/>
                <w:szCs w:val="22"/>
                <w:highlight w:val="yellow"/>
              </w:rPr>
            </w:pPr>
          </w:p>
        </w:tc>
        <w:tc>
          <w:tcPr>
            <w:tcW w:w="1064" w:type="pct"/>
          </w:tcPr>
          <w:p w14:paraId="07DDB0E8" w14:textId="5AEB5EDD" w:rsidR="008A53C5" w:rsidRPr="006543F4" w:rsidRDefault="008A53C5" w:rsidP="00872CCF">
            <w:pPr>
              <w:jc w:val="left"/>
              <w:rPr>
                <w:rFonts w:asciiTheme="majorHAnsi" w:hAnsiTheme="majorHAnsi" w:cstheme="majorHAnsi"/>
                <w:color w:val="EE0000"/>
                <w:sz w:val="22"/>
                <w:szCs w:val="22"/>
              </w:rPr>
            </w:pPr>
            <w:r w:rsidRPr="006543F4">
              <w:rPr>
                <w:rFonts w:asciiTheme="majorHAnsi" w:hAnsiTheme="majorHAnsi" w:cstheme="majorHAnsi"/>
                <w:color w:val="EE0000"/>
                <w:sz w:val="22"/>
                <w:szCs w:val="22"/>
              </w:rPr>
              <w:t xml:space="preserve">&lt;provide unique reference to locate substantiating evidence in the bid response – see </w:t>
            </w:r>
            <w:r w:rsidRPr="00A046AD">
              <w:rPr>
                <w:rFonts w:asciiTheme="majorHAnsi" w:hAnsiTheme="majorHAnsi" w:cstheme="majorHAnsi"/>
                <w:b/>
                <w:bCs/>
                <w:color w:val="EE0000"/>
                <w:sz w:val="22"/>
                <w:szCs w:val="22"/>
              </w:rPr>
              <w:t xml:space="preserve">Annex </w:t>
            </w:r>
            <w:r w:rsidR="00F72005" w:rsidRPr="00A046AD">
              <w:rPr>
                <w:rFonts w:asciiTheme="majorHAnsi" w:hAnsiTheme="majorHAnsi" w:cstheme="majorHAnsi"/>
                <w:b/>
                <w:bCs/>
                <w:color w:val="EE0000"/>
                <w:sz w:val="22"/>
                <w:szCs w:val="22"/>
              </w:rPr>
              <w:t>A 5.</w:t>
            </w:r>
            <w:r w:rsidRPr="00A046AD">
              <w:rPr>
                <w:rFonts w:asciiTheme="majorHAnsi" w:hAnsiTheme="majorHAnsi" w:cstheme="majorHAnsi"/>
                <w:b/>
                <w:bCs/>
                <w:color w:val="EE0000"/>
                <w:sz w:val="22"/>
                <w:szCs w:val="22"/>
              </w:rPr>
              <w:t>1</w:t>
            </w:r>
            <w:r w:rsidRPr="006543F4">
              <w:rPr>
                <w:rFonts w:asciiTheme="majorHAnsi" w:hAnsiTheme="majorHAnsi" w:cstheme="majorHAnsi"/>
                <w:color w:val="EE0000"/>
                <w:sz w:val="22"/>
                <w:szCs w:val="22"/>
              </w:rPr>
              <w:t>&gt;</w:t>
            </w:r>
          </w:p>
          <w:p w14:paraId="5ED85BC4" w14:textId="77777777" w:rsidR="008A53C5" w:rsidRPr="006543F4" w:rsidRDefault="008A53C5" w:rsidP="00872CCF">
            <w:pPr>
              <w:jc w:val="left"/>
              <w:rPr>
                <w:rFonts w:asciiTheme="majorHAnsi" w:hAnsiTheme="majorHAnsi" w:cstheme="majorHAnsi"/>
                <w:color w:val="EE0000"/>
                <w:sz w:val="22"/>
                <w:szCs w:val="22"/>
              </w:rPr>
            </w:pPr>
          </w:p>
        </w:tc>
      </w:tr>
      <w:tr w:rsidR="0056646B" w:rsidRPr="006543F4" w14:paraId="56305135" w14:textId="77777777" w:rsidTr="006543F4">
        <w:tc>
          <w:tcPr>
            <w:tcW w:w="5000" w:type="pct"/>
            <w:gridSpan w:val="3"/>
          </w:tcPr>
          <w:p w14:paraId="48CC06DE" w14:textId="3754878F" w:rsidR="0056646B" w:rsidRPr="006543F4" w:rsidRDefault="00872CCF" w:rsidP="00E268B8">
            <w:pPr>
              <w:numPr>
                <w:ilvl w:val="0"/>
                <w:numId w:val="10"/>
              </w:numPr>
              <w:tabs>
                <w:tab w:val="num" w:pos="316"/>
              </w:tabs>
              <w:jc w:val="left"/>
              <w:rPr>
                <w:rFonts w:asciiTheme="majorHAnsi" w:hAnsiTheme="majorHAnsi" w:cstheme="majorHAnsi"/>
                <w:color w:val="EE0000"/>
                <w:sz w:val="22"/>
                <w:szCs w:val="22"/>
              </w:rPr>
            </w:pPr>
            <w:r w:rsidRPr="006543F4">
              <w:rPr>
                <w:rFonts w:asciiTheme="majorHAnsi" w:hAnsiTheme="majorHAnsi" w:cstheme="majorHAnsi"/>
                <w:b/>
                <w:bCs/>
                <w:sz w:val="22"/>
                <w:szCs w:val="22"/>
              </w:rPr>
              <w:t>Bidder Experience and Capability Requirements</w:t>
            </w:r>
          </w:p>
        </w:tc>
      </w:tr>
      <w:tr w:rsidR="008A53C5" w:rsidRPr="006543F4" w14:paraId="12A8C684" w14:textId="77777777" w:rsidTr="006543F4">
        <w:tc>
          <w:tcPr>
            <w:tcW w:w="2020" w:type="pct"/>
          </w:tcPr>
          <w:p w14:paraId="4EAAB1F2" w14:textId="230875A6" w:rsidR="008A53C5" w:rsidRPr="006543F4" w:rsidRDefault="008A53C5" w:rsidP="00872CCF">
            <w:pPr>
              <w:tabs>
                <w:tab w:val="left" w:pos="26"/>
              </w:tabs>
              <w:ind w:left="26"/>
              <w:jc w:val="left"/>
              <w:rPr>
                <w:rFonts w:asciiTheme="majorHAnsi" w:hAnsiTheme="majorHAnsi" w:cstheme="majorHAnsi"/>
                <w:sz w:val="22"/>
                <w:szCs w:val="22"/>
              </w:rPr>
            </w:pPr>
            <w:r w:rsidRPr="006543F4">
              <w:rPr>
                <w:rFonts w:asciiTheme="majorHAnsi" w:hAnsiTheme="majorHAnsi" w:cstheme="majorHAnsi"/>
                <w:bCs/>
                <w:sz w:val="22"/>
                <w:szCs w:val="22"/>
              </w:rPr>
              <w:t xml:space="preserve">The bidder must have </w:t>
            </w:r>
            <w:r w:rsidR="00004939" w:rsidRPr="006543F4">
              <w:rPr>
                <w:rFonts w:asciiTheme="majorHAnsi" w:hAnsiTheme="majorHAnsi" w:cstheme="majorHAnsi"/>
                <w:sz w:val="22"/>
                <w:szCs w:val="22"/>
              </w:rPr>
              <w:t>supplied,</w:t>
            </w:r>
            <w:r w:rsidR="00004939">
              <w:rPr>
                <w:rFonts w:asciiTheme="majorHAnsi" w:hAnsiTheme="majorHAnsi" w:cstheme="majorHAnsi"/>
                <w:sz w:val="22"/>
                <w:szCs w:val="22"/>
              </w:rPr>
              <w:t xml:space="preserve"> </w:t>
            </w:r>
            <w:r w:rsidR="00A046AD">
              <w:rPr>
                <w:rFonts w:asciiTheme="majorHAnsi" w:hAnsiTheme="majorHAnsi" w:cstheme="majorHAnsi"/>
                <w:sz w:val="22"/>
                <w:szCs w:val="22"/>
              </w:rPr>
              <w:t>i</w:t>
            </w:r>
            <w:r w:rsidRPr="006543F4">
              <w:rPr>
                <w:rFonts w:asciiTheme="majorHAnsi" w:hAnsiTheme="majorHAnsi" w:cstheme="majorHAnsi"/>
                <w:sz w:val="22"/>
                <w:szCs w:val="22"/>
              </w:rPr>
              <w:t>nstall</w:t>
            </w:r>
            <w:r w:rsidR="00877051" w:rsidRPr="006543F4">
              <w:rPr>
                <w:rFonts w:asciiTheme="majorHAnsi" w:hAnsiTheme="majorHAnsi" w:cstheme="majorHAnsi"/>
                <w:sz w:val="22"/>
                <w:szCs w:val="22"/>
              </w:rPr>
              <w:t>ed</w:t>
            </w:r>
            <w:r w:rsidR="00004939">
              <w:rPr>
                <w:rFonts w:asciiTheme="majorHAnsi" w:hAnsiTheme="majorHAnsi" w:cstheme="majorHAnsi"/>
                <w:sz w:val="22"/>
                <w:szCs w:val="22"/>
              </w:rPr>
              <w:t>, c</w:t>
            </w:r>
            <w:r w:rsidRPr="006543F4">
              <w:rPr>
                <w:rFonts w:asciiTheme="majorHAnsi" w:hAnsiTheme="majorHAnsi" w:cstheme="majorHAnsi"/>
                <w:sz w:val="22"/>
                <w:szCs w:val="22"/>
              </w:rPr>
              <w:t>onfigur</w:t>
            </w:r>
            <w:r w:rsidR="00877051" w:rsidRPr="006543F4">
              <w:rPr>
                <w:rFonts w:asciiTheme="majorHAnsi" w:hAnsiTheme="majorHAnsi" w:cstheme="majorHAnsi"/>
                <w:sz w:val="22"/>
                <w:szCs w:val="22"/>
              </w:rPr>
              <w:t>ed</w:t>
            </w:r>
            <w:r w:rsidR="007D0272">
              <w:rPr>
                <w:rFonts w:asciiTheme="majorHAnsi" w:hAnsiTheme="majorHAnsi" w:cstheme="majorHAnsi"/>
                <w:sz w:val="22"/>
                <w:szCs w:val="22"/>
              </w:rPr>
              <w:t xml:space="preserve"> including </w:t>
            </w:r>
            <w:r w:rsidR="007D0272" w:rsidRPr="00872CCF">
              <w:rPr>
                <w:rFonts w:asciiTheme="majorHAnsi" w:hAnsiTheme="majorHAnsi" w:cstheme="majorHAnsi"/>
                <w:sz w:val="22"/>
                <w:szCs w:val="22"/>
              </w:rPr>
              <w:t>maintenance and support of Aruba switches and wireless infrastructure</w:t>
            </w:r>
            <w:r w:rsidR="007D0272" w:rsidRPr="007D0272">
              <w:rPr>
                <w:rFonts w:asciiTheme="majorHAnsi" w:hAnsiTheme="majorHAnsi" w:cstheme="majorHAnsi"/>
                <w:sz w:val="22"/>
                <w:szCs w:val="22"/>
              </w:rPr>
              <w:t xml:space="preserve"> </w:t>
            </w:r>
            <w:r w:rsidRPr="006543F4">
              <w:rPr>
                <w:rFonts w:asciiTheme="majorHAnsi" w:hAnsiTheme="majorHAnsi" w:cstheme="majorHAnsi"/>
                <w:sz w:val="22"/>
                <w:szCs w:val="22"/>
              </w:rPr>
              <w:t xml:space="preserve">to at least </w:t>
            </w:r>
            <w:r w:rsidR="00872CCF" w:rsidRPr="00872CCF">
              <w:rPr>
                <w:rFonts w:asciiTheme="majorHAnsi" w:hAnsiTheme="majorHAnsi" w:cstheme="majorHAnsi"/>
                <w:b/>
                <w:bCs/>
                <w:sz w:val="22"/>
                <w:szCs w:val="22"/>
              </w:rPr>
              <w:t>O</w:t>
            </w:r>
            <w:r w:rsidRPr="00872CCF">
              <w:rPr>
                <w:rFonts w:asciiTheme="majorHAnsi" w:hAnsiTheme="majorHAnsi" w:cstheme="majorHAnsi"/>
                <w:b/>
                <w:bCs/>
                <w:sz w:val="22"/>
                <w:szCs w:val="22"/>
              </w:rPr>
              <w:t>ne (</w:t>
            </w:r>
            <w:r w:rsidR="00872CCF">
              <w:rPr>
                <w:rFonts w:asciiTheme="majorHAnsi" w:hAnsiTheme="majorHAnsi" w:cstheme="majorHAnsi"/>
                <w:b/>
                <w:bCs/>
                <w:sz w:val="22"/>
                <w:szCs w:val="22"/>
              </w:rPr>
              <w:t>0</w:t>
            </w:r>
            <w:r w:rsidRPr="00872CCF">
              <w:rPr>
                <w:rFonts w:asciiTheme="majorHAnsi" w:hAnsiTheme="majorHAnsi" w:cstheme="majorHAnsi"/>
                <w:b/>
                <w:bCs/>
                <w:sz w:val="22"/>
                <w:szCs w:val="22"/>
              </w:rPr>
              <w:t xml:space="preserve">1) </w:t>
            </w:r>
            <w:r w:rsidRPr="006543F4">
              <w:rPr>
                <w:rFonts w:asciiTheme="majorHAnsi" w:hAnsiTheme="majorHAnsi" w:cstheme="majorHAnsi"/>
                <w:sz w:val="22"/>
                <w:szCs w:val="22"/>
              </w:rPr>
              <w:t xml:space="preserve">customer in the last </w:t>
            </w:r>
            <w:r w:rsidR="00872CCF" w:rsidRPr="00872CCF">
              <w:rPr>
                <w:rFonts w:asciiTheme="majorHAnsi" w:hAnsiTheme="majorHAnsi" w:cstheme="majorHAnsi"/>
                <w:b/>
                <w:bCs/>
                <w:sz w:val="22"/>
                <w:szCs w:val="22"/>
              </w:rPr>
              <w:t>F</w:t>
            </w:r>
            <w:r w:rsidRPr="00872CCF">
              <w:rPr>
                <w:rFonts w:asciiTheme="majorHAnsi" w:hAnsiTheme="majorHAnsi" w:cstheme="majorHAnsi"/>
                <w:b/>
                <w:bCs/>
                <w:sz w:val="22"/>
                <w:szCs w:val="22"/>
              </w:rPr>
              <w:t>ive</w:t>
            </w:r>
            <w:r w:rsidR="00872CCF" w:rsidRPr="00872CCF">
              <w:rPr>
                <w:rFonts w:asciiTheme="majorHAnsi" w:hAnsiTheme="majorHAnsi" w:cstheme="majorHAnsi"/>
                <w:b/>
                <w:bCs/>
                <w:sz w:val="22"/>
                <w:szCs w:val="22"/>
              </w:rPr>
              <w:t xml:space="preserve"> (05)</w:t>
            </w:r>
            <w:r w:rsidRPr="006543F4">
              <w:rPr>
                <w:rFonts w:asciiTheme="majorHAnsi" w:hAnsiTheme="majorHAnsi" w:cstheme="majorHAnsi"/>
                <w:sz w:val="22"/>
                <w:szCs w:val="22"/>
              </w:rPr>
              <w:t xml:space="preserve"> years</w:t>
            </w:r>
            <w:r w:rsidR="00877051" w:rsidRPr="006543F4">
              <w:rPr>
                <w:rFonts w:asciiTheme="majorHAnsi" w:hAnsiTheme="majorHAnsi" w:cstheme="majorHAnsi"/>
                <w:sz w:val="22"/>
                <w:szCs w:val="22"/>
              </w:rPr>
              <w:t xml:space="preserve"> from the publication date of this bid.</w:t>
            </w:r>
          </w:p>
          <w:p w14:paraId="0579770C" w14:textId="77777777" w:rsidR="008A53C5" w:rsidRPr="006543F4" w:rsidRDefault="008A53C5" w:rsidP="00872CCF">
            <w:pPr>
              <w:tabs>
                <w:tab w:val="left" w:pos="26"/>
              </w:tabs>
              <w:ind w:left="451"/>
              <w:jc w:val="left"/>
              <w:rPr>
                <w:rFonts w:asciiTheme="majorHAnsi" w:hAnsiTheme="majorHAnsi" w:cstheme="majorHAnsi"/>
                <w:sz w:val="22"/>
                <w:szCs w:val="22"/>
              </w:rPr>
            </w:pPr>
          </w:p>
          <w:p w14:paraId="1FD8AA94" w14:textId="77777777" w:rsidR="008A53C5" w:rsidRPr="006543F4" w:rsidRDefault="008A53C5" w:rsidP="00872CCF">
            <w:pPr>
              <w:tabs>
                <w:tab w:val="left" w:pos="26"/>
              </w:tabs>
              <w:ind w:left="451"/>
              <w:jc w:val="left"/>
              <w:rPr>
                <w:rFonts w:asciiTheme="majorHAnsi" w:hAnsiTheme="majorHAnsi" w:cstheme="majorHAnsi"/>
                <w:bCs/>
                <w:sz w:val="22"/>
                <w:szCs w:val="22"/>
              </w:rPr>
            </w:pPr>
          </w:p>
          <w:p w14:paraId="5614B17A" w14:textId="77777777" w:rsidR="008A53C5" w:rsidRPr="006543F4" w:rsidRDefault="008A53C5" w:rsidP="00872CCF">
            <w:pPr>
              <w:jc w:val="left"/>
              <w:rPr>
                <w:rFonts w:asciiTheme="majorHAnsi" w:hAnsiTheme="majorHAnsi" w:cstheme="majorHAnsi"/>
                <w:bCs/>
                <w:sz w:val="22"/>
                <w:szCs w:val="22"/>
              </w:rPr>
            </w:pPr>
          </w:p>
        </w:tc>
        <w:tc>
          <w:tcPr>
            <w:tcW w:w="1916" w:type="pct"/>
          </w:tcPr>
          <w:p w14:paraId="72E97A9F" w14:textId="39BF4F31" w:rsidR="008A53C5" w:rsidRPr="006543F4" w:rsidRDefault="00877051" w:rsidP="00872CCF">
            <w:pPr>
              <w:jc w:val="left"/>
              <w:rPr>
                <w:rFonts w:asciiTheme="majorHAnsi" w:hAnsiTheme="majorHAnsi" w:cstheme="majorHAnsi"/>
                <w:sz w:val="22"/>
                <w:szCs w:val="22"/>
              </w:rPr>
            </w:pPr>
            <w:bookmarkStart w:id="28" w:name="_Hlk159535900"/>
            <w:r w:rsidRPr="006543F4">
              <w:rPr>
                <w:rFonts w:asciiTheme="majorHAnsi" w:hAnsiTheme="majorHAnsi" w:cstheme="majorHAnsi"/>
                <w:sz w:val="22"/>
                <w:szCs w:val="22"/>
              </w:rPr>
              <w:t xml:space="preserve">Provide to </w:t>
            </w:r>
            <w:r w:rsidRPr="00872CCF">
              <w:rPr>
                <w:rFonts w:asciiTheme="majorHAnsi" w:hAnsiTheme="majorHAnsi" w:cstheme="majorHAnsi"/>
                <w:b/>
                <w:bCs/>
                <w:sz w:val="22"/>
                <w:szCs w:val="22"/>
              </w:rPr>
              <w:t>A</w:t>
            </w:r>
            <w:r w:rsidR="00872CCF" w:rsidRPr="00872CCF">
              <w:rPr>
                <w:rFonts w:asciiTheme="majorHAnsi" w:hAnsiTheme="majorHAnsi" w:cstheme="majorHAnsi"/>
                <w:b/>
                <w:bCs/>
                <w:sz w:val="22"/>
                <w:szCs w:val="22"/>
              </w:rPr>
              <w:t>NNEX</w:t>
            </w:r>
            <w:r w:rsidRPr="00872CCF">
              <w:rPr>
                <w:rFonts w:asciiTheme="majorHAnsi" w:hAnsiTheme="majorHAnsi" w:cstheme="majorHAnsi"/>
                <w:b/>
                <w:bCs/>
                <w:sz w:val="22"/>
                <w:szCs w:val="22"/>
              </w:rPr>
              <w:t xml:space="preserve"> A</w:t>
            </w:r>
            <w:r w:rsidRPr="006543F4">
              <w:rPr>
                <w:rFonts w:asciiTheme="majorHAnsi" w:hAnsiTheme="majorHAnsi" w:cstheme="majorHAnsi"/>
                <w:sz w:val="22"/>
                <w:szCs w:val="22"/>
              </w:rPr>
              <w:t xml:space="preserve"> </w:t>
            </w:r>
            <w:r w:rsidR="008A53C5" w:rsidRPr="006543F4">
              <w:rPr>
                <w:rFonts w:asciiTheme="majorHAnsi" w:hAnsiTheme="majorHAnsi" w:cstheme="majorHAnsi"/>
                <w:sz w:val="22"/>
                <w:szCs w:val="22"/>
              </w:rPr>
              <w:t>reference</w:t>
            </w:r>
            <w:r w:rsidR="00F72005" w:rsidRPr="006543F4">
              <w:rPr>
                <w:rFonts w:asciiTheme="majorHAnsi" w:hAnsiTheme="majorHAnsi" w:cstheme="majorHAnsi"/>
                <w:sz w:val="22"/>
                <w:szCs w:val="22"/>
              </w:rPr>
              <w:t xml:space="preserve"> </w:t>
            </w:r>
            <w:r w:rsidRPr="006543F4">
              <w:rPr>
                <w:rFonts w:asciiTheme="majorHAnsi" w:hAnsiTheme="majorHAnsi" w:cstheme="majorHAnsi"/>
                <w:sz w:val="22"/>
                <w:szCs w:val="22"/>
              </w:rPr>
              <w:t xml:space="preserve">details </w:t>
            </w:r>
            <w:r w:rsidRPr="00872CCF">
              <w:rPr>
                <w:rFonts w:asciiTheme="majorHAnsi" w:hAnsiTheme="majorHAnsi" w:cstheme="majorHAnsi"/>
                <w:b/>
                <w:bCs/>
                <w:sz w:val="22"/>
                <w:szCs w:val="22"/>
              </w:rPr>
              <w:t>and</w:t>
            </w:r>
            <w:r w:rsidR="00872CCF" w:rsidRPr="00872CCF">
              <w:rPr>
                <w:rFonts w:asciiTheme="majorHAnsi" w:hAnsiTheme="majorHAnsi" w:cstheme="majorHAnsi"/>
                <w:b/>
                <w:bCs/>
                <w:sz w:val="22"/>
                <w:szCs w:val="22"/>
              </w:rPr>
              <w:t>/</w:t>
            </w:r>
            <w:r w:rsidRPr="00872CCF">
              <w:rPr>
                <w:rFonts w:asciiTheme="majorHAnsi" w:hAnsiTheme="majorHAnsi" w:cstheme="majorHAnsi"/>
                <w:b/>
                <w:bCs/>
                <w:sz w:val="22"/>
                <w:szCs w:val="22"/>
              </w:rPr>
              <w:t>or</w:t>
            </w:r>
            <w:r w:rsidRPr="006543F4">
              <w:rPr>
                <w:rFonts w:asciiTheme="majorHAnsi" w:hAnsiTheme="majorHAnsi" w:cstheme="majorHAnsi"/>
                <w:sz w:val="22"/>
                <w:szCs w:val="22"/>
              </w:rPr>
              <w:t xml:space="preserve"> reference letter</w:t>
            </w:r>
            <w:r w:rsidR="00872CCF">
              <w:rPr>
                <w:rFonts w:asciiTheme="majorHAnsi" w:hAnsiTheme="majorHAnsi" w:cstheme="majorHAnsi"/>
                <w:sz w:val="22"/>
                <w:szCs w:val="22"/>
              </w:rPr>
              <w:t>/</w:t>
            </w:r>
            <w:r w:rsidRPr="006543F4">
              <w:rPr>
                <w:rFonts w:asciiTheme="majorHAnsi" w:hAnsiTheme="majorHAnsi" w:cstheme="majorHAnsi"/>
                <w:sz w:val="22"/>
                <w:szCs w:val="22"/>
              </w:rPr>
              <w:t xml:space="preserve">s from at </w:t>
            </w:r>
            <w:r w:rsidR="008A53C5" w:rsidRPr="006543F4">
              <w:rPr>
                <w:rFonts w:asciiTheme="majorHAnsi" w:hAnsiTheme="majorHAnsi" w:cstheme="majorHAnsi"/>
                <w:sz w:val="22"/>
                <w:szCs w:val="22"/>
              </w:rPr>
              <w:t xml:space="preserve">least </w:t>
            </w:r>
            <w:r w:rsidR="00872CCF" w:rsidRPr="00872CCF">
              <w:rPr>
                <w:rFonts w:asciiTheme="majorHAnsi" w:hAnsiTheme="majorHAnsi" w:cstheme="majorHAnsi"/>
                <w:b/>
                <w:bCs/>
                <w:sz w:val="22"/>
                <w:szCs w:val="22"/>
              </w:rPr>
              <w:t>O</w:t>
            </w:r>
            <w:r w:rsidR="008A53C5" w:rsidRPr="00872CCF">
              <w:rPr>
                <w:rFonts w:asciiTheme="majorHAnsi" w:hAnsiTheme="majorHAnsi" w:cstheme="majorHAnsi"/>
                <w:b/>
                <w:bCs/>
                <w:sz w:val="22"/>
                <w:szCs w:val="22"/>
              </w:rPr>
              <w:t>ne (</w:t>
            </w:r>
            <w:r w:rsidR="00872CCF" w:rsidRPr="00872CCF">
              <w:rPr>
                <w:rFonts w:asciiTheme="majorHAnsi" w:hAnsiTheme="majorHAnsi" w:cstheme="majorHAnsi"/>
                <w:b/>
                <w:bCs/>
                <w:sz w:val="22"/>
                <w:szCs w:val="22"/>
              </w:rPr>
              <w:t>0</w:t>
            </w:r>
            <w:r w:rsidR="008A53C5" w:rsidRPr="00872CCF">
              <w:rPr>
                <w:rFonts w:asciiTheme="majorHAnsi" w:hAnsiTheme="majorHAnsi" w:cstheme="majorHAnsi"/>
                <w:b/>
                <w:bCs/>
                <w:sz w:val="22"/>
                <w:szCs w:val="22"/>
              </w:rPr>
              <w:t>1)</w:t>
            </w:r>
            <w:r w:rsidR="008A53C5" w:rsidRPr="006543F4">
              <w:rPr>
                <w:rFonts w:asciiTheme="majorHAnsi" w:hAnsiTheme="majorHAnsi" w:cstheme="majorHAnsi"/>
                <w:sz w:val="22"/>
                <w:szCs w:val="22"/>
              </w:rPr>
              <w:t xml:space="preserve"> customer to whom the supply</w:t>
            </w:r>
            <w:r w:rsidR="00872CCF">
              <w:rPr>
                <w:rFonts w:asciiTheme="majorHAnsi" w:hAnsiTheme="majorHAnsi" w:cstheme="majorHAnsi"/>
                <w:sz w:val="22"/>
                <w:szCs w:val="22"/>
              </w:rPr>
              <w:t>, i</w:t>
            </w:r>
            <w:r w:rsidR="008A53C5" w:rsidRPr="00872CCF">
              <w:rPr>
                <w:rFonts w:asciiTheme="majorHAnsi" w:hAnsiTheme="majorHAnsi" w:cstheme="majorHAnsi"/>
                <w:sz w:val="22"/>
                <w:szCs w:val="22"/>
              </w:rPr>
              <w:t>nstallation</w:t>
            </w:r>
            <w:r w:rsidR="00004939" w:rsidRPr="00872CCF">
              <w:rPr>
                <w:rFonts w:asciiTheme="majorHAnsi" w:hAnsiTheme="majorHAnsi" w:cstheme="majorHAnsi"/>
                <w:sz w:val="22"/>
                <w:szCs w:val="22"/>
              </w:rPr>
              <w:t xml:space="preserve">, </w:t>
            </w:r>
            <w:r w:rsidRPr="00872CCF">
              <w:rPr>
                <w:rFonts w:asciiTheme="majorHAnsi" w:hAnsiTheme="majorHAnsi" w:cstheme="majorHAnsi"/>
                <w:sz w:val="22"/>
                <w:szCs w:val="22"/>
              </w:rPr>
              <w:t>configuration</w:t>
            </w:r>
            <w:r w:rsidR="00004939" w:rsidRPr="00872CCF">
              <w:rPr>
                <w:rFonts w:asciiTheme="majorHAnsi" w:hAnsiTheme="majorHAnsi" w:cstheme="majorHAnsi"/>
                <w:sz w:val="22"/>
                <w:szCs w:val="22"/>
              </w:rPr>
              <w:t>, maintenance and support</w:t>
            </w:r>
            <w:r w:rsidRPr="00872CCF">
              <w:rPr>
                <w:rFonts w:asciiTheme="majorHAnsi" w:hAnsiTheme="majorHAnsi" w:cstheme="majorHAnsi"/>
                <w:sz w:val="22"/>
                <w:szCs w:val="22"/>
              </w:rPr>
              <w:t xml:space="preserve"> </w:t>
            </w:r>
            <w:r w:rsidR="008A53C5" w:rsidRPr="00872CCF">
              <w:rPr>
                <w:rFonts w:asciiTheme="majorHAnsi" w:hAnsiTheme="majorHAnsi" w:cstheme="majorHAnsi"/>
                <w:sz w:val="22"/>
                <w:szCs w:val="22"/>
              </w:rPr>
              <w:t>of</w:t>
            </w:r>
            <w:r w:rsidR="007D0272" w:rsidRPr="00872CCF">
              <w:t xml:space="preserve"> </w:t>
            </w:r>
            <w:r w:rsidR="007D0272" w:rsidRPr="00872CCF">
              <w:rPr>
                <w:rFonts w:asciiTheme="majorHAnsi" w:hAnsiTheme="majorHAnsi" w:cstheme="majorHAnsi"/>
                <w:sz w:val="22"/>
                <w:szCs w:val="22"/>
              </w:rPr>
              <w:t>Aruba switches and wireless infrastructure</w:t>
            </w:r>
            <w:r w:rsidR="008A53C5" w:rsidRPr="00872CCF">
              <w:rPr>
                <w:rFonts w:asciiTheme="majorHAnsi" w:hAnsiTheme="majorHAnsi" w:cstheme="majorHAnsi"/>
                <w:sz w:val="22"/>
                <w:szCs w:val="22"/>
              </w:rPr>
              <w:t xml:space="preserve"> was delivered</w:t>
            </w:r>
            <w:r w:rsidRPr="00872CCF">
              <w:rPr>
                <w:rFonts w:asciiTheme="majorHAnsi" w:hAnsiTheme="majorHAnsi" w:cstheme="majorHAnsi"/>
                <w:sz w:val="22"/>
                <w:szCs w:val="22"/>
              </w:rPr>
              <w:t xml:space="preserve"> in the last </w:t>
            </w:r>
            <w:r w:rsidR="00DA196F" w:rsidRPr="00DA196F">
              <w:rPr>
                <w:rFonts w:asciiTheme="majorHAnsi" w:hAnsiTheme="majorHAnsi" w:cstheme="majorHAnsi"/>
                <w:b/>
                <w:bCs/>
                <w:sz w:val="22"/>
                <w:szCs w:val="22"/>
              </w:rPr>
              <w:t>F</w:t>
            </w:r>
            <w:r w:rsidRPr="00DA196F">
              <w:rPr>
                <w:rFonts w:asciiTheme="majorHAnsi" w:hAnsiTheme="majorHAnsi" w:cstheme="majorHAnsi"/>
                <w:b/>
                <w:bCs/>
                <w:sz w:val="22"/>
                <w:szCs w:val="22"/>
              </w:rPr>
              <w:t>ive</w:t>
            </w:r>
            <w:r w:rsidR="00DA196F">
              <w:rPr>
                <w:rFonts w:asciiTheme="majorHAnsi" w:hAnsiTheme="majorHAnsi" w:cstheme="majorHAnsi"/>
                <w:b/>
                <w:bCs/>
                <w:sz w:val="22"/>
                <w:szCs w:val="22"/>
              </w:rPr>
              <w:t xml:space="preserve"> </w:t>
            </w:r>
            <w:r w:rsidR="00DA196F" w:rsidRPr="00DA196F">
              <w:rPr>
                <w:rFonts w:asciiTheme="majorHAnsi" w:hAnsiTheme="majorHAnsi" w:cstheme="majorHAnsi"/>
                <w:b/>
                <w:bCs/>
                <w:sz w:val="22"/>
                <w:szCs w:val="22"/>
              </w:rPr>
              <w:t>(05)</w:t>
            </w:r>
            <w:r w:rsidRPr="00872CCF">
              <w:rPr>
                <w:rFonts w:asciiTheme="majorHAnsi" w:hAnsiTheme="majorHAnsi" w:cstheme="majorHAnsi"/>
                <w:sz w:val="22"/>
                <w:szCs w:val="22"/>
              </w:rPr>
              <w:t xml:space="preserve"> years from the publication of this</w:t>
            </w:r>
            <w:r w:rsidRPr="006543F4">
              <w:rPr>
                <w:rFonts w:asciiTheme="majorHAnsi" w:hAnsiTheme="majorHAnsi" w:cstheme="majorHAnsi"/>
                <w:sz w:val="22"/>
                <w:szCs w:val="22"/>
              </w:rPr>
              <w:t xml:space="preserve"> bid.</w:t>
            </w:r>
          </w:p>
          <w:p w14:paraId="021215C9" w14:textId="77777777" w:rsidR="008A53C5" w:rsidRPr="006543F4" w:rsidRDefault="008A53C5" w:rsidP="00872CCF">
            <w:pPr>
              <w:jc w:val="left"/>
              <w:rPr>
                <w:rFonts w:asciiTheme="majorHAnsi" w:hAnsiTheme="majorHAnsi" w:cstheme="majorHAnsi"/>
                <w:sz w:val="22"/>
                <w:szCs w:val="22"/>
              </w:rPr>
            </w:pPr>
          </w:p>
          <w:p w14:paraId="46BFE27E" w14:textId="302CCA80" w:rsidR="00877051" w:rsidRPr="00DA196F" w:rsidRDefault="00877051" w:rsidP="00872CCF">
            <w:pPr>
              <w:jc w:val="left"/>
              <w:rPr>
                <w:rFonts w:asciiTheme="majorHAnsi" w:hAnsiTheme="majorHAnsi" w:cstheme="majorHAnsi"/>
                <w:b/>
                <w:bCs/>
                <w:sz w:val="22"/>
                <w:szCs w:val="22"/>
              </w:rPr>
            </w:pPr>
            <w:r w:rsidRPr="006543F4">
              <w:rPr>
                <w:rFonts w:asciiTheme="majorHAnsi" w:hAnsiTheme="majorHAnsi" w:cstheme="majorHAnsi"/>
                <w:b/>
                <w:bCs/>
                <w:sz w:val="22"/>
                <w:szCs w:val="22"/>
              </w:rPr>
              <w:t>NOTE (1):</w:t>
            </w:r>
          </w:p>
          <w:p w14:paraId="44AD4FDA" w14:textId="6854EA6A" w:rsidR="00877051" w:rsidRPr="006543F4" w:rsidRDefault="00877051" w:rsidP="00872CCF">
            <w:pPr>
              <w:jc w:val="left"/>
              <w:rPr>
                <w:rFonts w:asciiTheme="majorHAnsi" w:hAnsiTheme="majorHAnsi" w:cstheme="majorHAnsi"/>
                <w:sz w:val="22"/>
                <w:szCs w:val="22"/>
              </w:rPr>
            </w:pPr>
            <w:r w:rsidRPr="006543F4">
              <w:rPr>
                <w:rFonts w:asciiTheme="majorHAnsi" w:hAnsiTheme="majorHAnsi" w:cstheme="majorHAnsi"/>
                <w:sz w:val="22"/>
                <w:szCs w:val="22"/>
              </w:rPr>
              <w:t xml:space="preserve">The Bidder must provide all the following information when completing </w:t>
            </w:r>
            <w:r w:rsidRPr="006543F4">
              <w:rPr>
                <w:rFonts w:asciiTheme="majorHAnsi" w:hAnsiTheme="majorHAnsi" w:cstheme="majorHAnsi"/>
                <w:b/>
                <w:bCs/>
                <w:sz w:val="22"/>
                <w:szCs w:val="22"/>
              </w:rPr>
              <w:t xml:space="preserve">Table </w:t>
            </w:r>
            <w:r w:rsidR="00F06527">
              <w:rPr>
                <w:rFonts w:asciiTheme="majorHAnsi" w:hAnsiTheme="majorHAnsi" w:cstheme="majorHAnsi"/>
                <w:b/>
                <w:bCs/>
                <w:sz w:val="22"/>
                <w:szCs w:val="22"/>
              </w:rPr>
              <w:t>6</w:t>
            </w:r>
          </w:p>
          <w:p w14:paraId="1FB81CE1" w14:textId="77777777" w:rsidR="00877051" w:rsidRPr="006543F4" w:rsidRDefault="00877051" w:rsidP="00872CCF">
            <w:pPr>
              <w:jc w:val="left"/>
              <w:rPr>
                <w:rFonts w:asciiTheme="majorHAnsi" w:hAnsiTheme="majorHAnsi" w:cstheme="majorHAnsi"/>
                <w:sz w:val="22"/>
                <w:szCs w:val="22"/>
              </w:rPr>
            </w:pPr>
          </w:p>
          <w:p w14:paraId="47DD496B" w14:textId="77777777" w:rsidR="00877051" w:rsidRPr="006543F4" w:rsidRDefault="00877051">
            <w:pPr>
              <w:numPr>
                <w:ilvl w:val="0"/>
                <w:numId w:val="37"/>
              </w:numPr>
              <w:jc w:val="left"/>
              <w:rPr>
                <w:rFonts w:asciiTheme="majorHAnsi" w:hAnsiTheme="majorHAnsi" w:cstheme="majorHAnsi"/>
                <w:sz w:val="22"/>
                <w:szCs w:val="22"/>
              </w:rPr>
            </w:pPr>
            <w:r w:rsidRPr="006543F4">
              <w:rPr>
                <w:rFonts w:asciiTheme="majorHAnsi" w:hAnsiTheme="majorHAnsi" w:cstheme="majorHAnsi"/>
                <w:sz w:val="22"/>
                <w:szCs w:val="22"/>
              </w:rPr>
              <w:t>Company name; and</w:t>
            </w:r>
          </w:p>
          <w:p w14:paraId="0F5664F1" w14:textId="77777777" w:rsidR="00877051" w:rsidRPr="006543F4" w:rsidRDefault="00877051">
            <w:pPr>
              <w:numPr>
                <w:ilvl w:val="0"/>
                <w:numId w:val="37"/>
              </w:numPr>
              <w:jc w:val="left"/>
              <w:rPr>
                <w:rFonts w:asciiTheme="majorHAnsi" w:hAnsiTheme="majorHAnsi" w:cstheme="majorHAnsi"/>
                <w:sz w:val="22"/>
                <w:szCs w:val="22"/>
              </w:rPr>
            </w:pPr>
            <w:r w:rsidRPr="006543F4">
              <w:rPr>
                <w:rFonts w:asciiTheme="majorHAnsi" w:hAnsiTheme="majorHAnsi" w:cstheme="majorHAnsi"/>
                <w:sz w:val="22"/>
                <w:szCs w:val="22"/>
              </w:rPr>
              <w:lastRenderedPageBreak/>
              <w:t>Contact person, telephone and/or e-mail address; and</w:t>
            </w:r>
          </w:p>
          <w:p w14:paraId="006B2794" w14:textId="5EB1613D" w:rsidR="00877051" w:rsidRPr="006543F4" w:rsidRDefault="00877051">
            <w:pPr>
              <w:numPr>
                <w:ilvl w:val="0"/>
                <w:numId w:val="37"/>
              </w:numPr>
              <w:jc w:val="left"/>
              <w:rPr>
                <w:rFonts w:asciiTheme="majorHAnsi" w:hAnsiTheme="majorHAnsi" w:cstheme="majorHAnsi"/>
                <w:sz w:val="22"/>
                <w:szCs w:val="22"/>
              </w:rPr>
            </w:pPr>
            <w:r w:rsidRPr="006543F4">
              <w:rPr>
                <w:rFonts w:asciiTheme="majorHAnsi" w:hAnsiTheme="majorHAnsi" w:cstheme="majorHAnsi"/>
                <w:sz w:val="22"/>
                <w:szCs w:val="22"/>
              </w:rPr>
              <w:t xml:space="preserve">Project </w:t>
            </w:r>
            <w:r w:rsidR="00DA196F">
              <w:rPr>
                <w:rFonts w:asciiTheme="majorHAnsi" w:hAnsiTheme="majorHAnsi" w:cstheme="majorHAnsi"/>
                <w:sz w:val="22"/>
                <w:szCs w:val="22"/>
              </w:rPr>
              <w:t>S</w:t>
            </w:r>
            <w:r w:rsidRPr="006543F4">
              <w:rPr>
                <w:rFonts w:asciiTheme="majorHAnsi" w:hAnsiTheme="majorHAnsi" w:cstheme="majorHAnsi"/>
                <w:sz w:val="22"/>
                <w:szCs w:val="22"/>
              </w:rPr>
              <w:t>cope of Work; and</w:t>
            </w:r>
          </w:p>
          <w:p w14:paraId="29DA0AD2" w14:textId="77777777" w:rsidR="00877051" w:rsidRPr="006543F4" w:rsidRDefault="00877051">
            <w:pPr>
              <w:numPr>
                <w:ilvl w:val="0"/>
                <w:numId w:val="37"/>
              </w:numPr>
              <w:jc w:val="left"/>
              <w:rPr>
                <w:rFonts w:asciiTheme="majorHAnsi" w:hAnsiTheme="majorHAnsi" w:cstheme="majorHAnsi"/>
                <w:sz w:val="22"/>
                <w:szCs w:val="22"/>
              </w:rPr>
            </w:pPr>
            <w:r w:rsidRPr="006543F4">
              <w:rPr>
                <w:rFonts w:asciiTheme="majorHAnsi" w:hAnsiTheme="majorHAnsi" w:cstheme="majorHAnsi"/>
                <w:sz w:val="22"/>
                <w:szCs w:val="22"/>
              </w:rPr>
              <w:t>Project Start and End date.</w:t>
            </w:r>
          </w:p>
          <w:p w14:paraId="2F25A4E3" w14:textId="77777777" w:rsidR="00877051" w:rsidRPr="006543F4" w:rsidRDefault="00877051" w:rsidP="00872CCF">
            <w:pPr>
              <w:ind w:left="360"/>
              <w:jc w:val="left"/>
              <w:rPr>
                <w:rFonts w:asciiTheme="majorHAnsi" w:hAnsiTheme="majorHAnsi" w:cstheme="majorHAnsi"/>
                <w:sz w:val="22"/>
                <w:szCs w:val="22"/>
              </w:rPr>
            </w:pPr>
          </w:p>
          <w:p w14:paraId="2CDDDAA8" w14:textId="1238316C" w:rsidR="00877051" w:rsidRPr="006543F4" w:rsidRDefault="00877051" w:rsidP="00872CCF">
            <w:pPr>
              <w:jc w:val="left"/>
              <w:rPr>
                <w:rFonts w:asciiTheme="majorHAnsi" w:hAnsiTheme="majorHAnsi" w:cstheme="majorHAnsi"/>
                <w:sz w:val="22"/>
                <w:szCs w:val="22"/>
              </w:rPr>
            </w:pPr>
            <w:r w:rsidRPr="006543F4">
              <w:rPr>
                <w:rFonts w:asciiTheme="majorHAnsi" w:hAnsiTheme="majorHAnsi" w:cstheme="majorHAnsi"/>
                <w:b/>
                <w:bCs/>
                <w:sz w:val="22"/>
                <w:szCs w:val="22"/>
              </w:rPr>
              <w:t>NOTE (2):</w:t>
            </w:r>
          </w:p>
          <w:p w14:paraId="561A1F22" w14:textId="77777777" w:rsidR="00877051" w:rsidRPr="006543F4" w:rsidRDefault="00877051" w:rsidP="00872CCF">
            <w:pPr>
              <w:jc w:val="left"/>
              <w:rPr>
                <w:rFonts w:asciiTheme="majorHAnsi" w:hAnsiTheme="majorHAnsi" w:cstheme="majorHAnsi"/>
                <w:sz w:val="22"/>
                <w:szCs w:val="22"/>
              </w:rPr>
            </w:pPr>
            <w:r w:rsidRPr="006543F4">
              <w:rPr>
                <w:rFonts w:asciiTheme="majorHAnsi" w:hAnsiTheme="majorHAnsi" w:cstheme="majorHAnsi"/>
                <w:sz w:val="22"/>
                <w:szCs w:val="22"/>
              </w:rPr>
              <w:t>The reference letter/s should be on the referees’ company letterhead and include all of the following information:</w:t>
            </w:r>
          </w:p>
          <w:p w14:paraId="4329311B" w14:textId="77777777" w:rsidR="00877051" w:rsidRPr="006543F4" w:rsidRDefault="00877051">
            <w:pPr>
              <w:numPr>
                <w:ilvl w:val="0"/>
                <w:numId w:val="38"/>
              </w:numPr>
              <w:jc w:val="left"/>
              <w:rPr>
                <w:rFonts w:asciiTheme="majorHAnsi" w:hAnsiTheme="majorHAnsi" w:cstheme="majorHAnsi"/>
                <w:sz w:val="22"/>
                <w:szCs w:val="22"/>
              </w:rPr>
            </w:pPr>
            <w:r w:rsidRPr="006543F4">
              <w:rPr>
                <w:rFonts w:asciiTheme="majorHAnsi" w:hAnsiTheme="majorHAnsi" w:cstheme="majorHAnsi"/>
                <w:sz w:val="22"/>
                <w:szCs w:val="22"/>
              </w:rPr>
              <w:t>Company Name; and</w:t>
            </w:r>
          </w:p>
          <w:p w14:paraId="1E4DC190" w14:textId="77777777" w:rsidR="00877051" w:rsidRPr="006543F4" w:rsidRDefault="00877051">
            <w:pPr>
              <w:numPr>
                <w:ilvl w:val="0"/>
                <w:numId w:val="38"/>
              </w:numPr>
              <w:jc w:val="left"/>
              <w:rPr>
                <w:rFonts w:asciiTheme="majorHAnsi" w:hAnsiTheme="majorHAnsi" w:cstheme="majorHAnsi"/>
                <w:sz w:val="22"/>
                <w:szCs w:val="22"/>
              </w:rPr>
            </w:pPr>
            <w:r w:rsidRPr="006543F4">
              <w:rPr>
                <w:rFonts w:asciiTheme="majorHAnsi" w:hAnsiTheme="majorHAnsi" w:cstheme="majorHAnsi"/>
                <w:sz w:val="22"/>
                <w:szCs w:val="22"/>
              </w:rPr>
              <w:t>Contact person, telephone and/or e-mail address; and</w:t>
            </w:r>
          </w:p>
          <w:p w14:paraId="2807623E" w14:textId="6406D92A" w:rsidR="00877051" w:rsidRPr="006543F4" w:rsidRDefault="00877051">
            <w:pPr>
              <w:numPr>
                <w:ilvl w:val="0"/>
                <w:numId w:val="38"/>
              </w:numPr>
              <w:jc w:val="left"/>
              <w:rPr>
                <w:rFonts w:asciiTheme="majorHAnsi" w:hAnsiTheme="majorHAnsi" w:cstheme="majorHAnsi"/>
                <w:sz w:val="22"/>
                <w:szCs w:val="22"/>
              </w:rPr>
            </w:pPr>
            <w:r w:rsidRPr="006543F4">
              <w:rPr>
                <w:rFonts w:asciiTheme="majorHAnsi" w:hAnsiTheme="majorHAnsi" w:cstheme="majorHAnsi"/>
                <w:sz w:val="22"/>
                <w:szCs w:val="22"/>
              </w:rPr>
              <w:t xml:space="preserve">Project </w:t>
            </w:r>
            <w:r w:rsidR="000E0E68">
              <w:rPr>
                <w:rFonts w:asciiTheme="majorHAnsi" w:hAnsiTheme="majorHAnsi" w:cstheme="majorHAnsi"/>
                <w:sz w:val="22"/>
                <w:szCs w:val="22"/>
              </w:rPr>
              <w:t>S</w:t>
            </w:r>
            <w:r w:rsidRPr="006543F4">
              <w:rPr>
                <w:rFonts w:asciiTheme="majorHAnsi" w:hAnsiTheme="majorHAnsi" w:cstheme="majorHAnsi"/>
                <w:sz w:val="22"/>
                <w:szCs w:val="22"/>
              </w:rPr>
              <w:t>cope of Work; and</w:t>
            </w:r>
          </w:p>
          <w:p w14:paraId="3E50AF74" w14:textId="495A28C2" w:rsidR="00877051" w:rsidRPr="006543F4" w:rsidRDefault="00877051">
            <w:pPr>
              <w:numPr>
                <w:ilvl w:val="0"/>
                <w:numId w:val="38"/>
              </w:numPr>
              <w:jc w:val="left"/>
              <w:rPr>
                <w:rFonts w:asciiTheme="majorHAnsi" w:hAnsiTheme="majorHAnsi" w:cstheme="majorHAnsi"/>
                <w:sz w:val="22"/>
                <w:szCs w:val="22"/>
              </w:rPr>
            </w:pPr>
            <w:r w:rsidRPr="006543F4">
              <w:rPr>
                <w:rFonts w:asciiTheme="majorHAnsi" w:hAnsiTheme="majorHAnsi" w:cstheme="majorHAnsi"/>
                <w:sz w:val="22"/>
                <w:szCs w:val="22"/>
              </w:rPr>
              <w:t xml:space="preserve">Project </w:t>
            </w:r>
            <w:r w:rsidR="000E0E68">
              <w:rPr>
                <w:rFonts w:asciiTheme="majorHAnsi" w:hAnsiTheme="majorHAnsi" w:cstheme="majorHAnsi"/>
                <w:sz w:val="22"/>
                <w:szCs w:val="22"/>
              </w:rPr>
              <w:t>S</w:t>
            </w:r>
            <w:r w:rsidRPr="006543F4">
              <w:rPr>
                <w:rFonts w:asciiTheme="majorHAnsi" w:hAnsiTheme="majorHAnsi" w:cstheme="majorHAnsi"/>
                <w:sz w:val="22"/>
                <w:szCs w:val="22"/>
              </w:rPr>
              <w:t>tart and End date.</w:t>
            </w:r>
          </w:p>
          <w:p w14:paraId="07AF6BD9" w14:textId="77777777" w:rsidR="00877051" w:rsidRPr="006543F4" w:rsidRDefault="00877051" w:rsidP="00872CCF">
            <w:pPr>
              <w:ind w:left="360"/>
              <w:jc w:val="left"/>
              <w:rPr>
                <w:rFonts w:asciiTheme="majorHAnsi" w:hAnsiTheme="majorHAnsi" w:cstheme="majorHAnsi"/>
                <w:sz w:val="22"/>
                <w:szCs w:val="22"/>
              </w:rPr>
            </w:pPr>
          </w:p>
          <w:p w14:paraId="3867C132" w14:textId="4161682B" w:rsidR="00877051" w:rsidRPr="006543F4" w:rsidRDefault="00877051" w:rsidP="00872CCF">
            <w:pPr>
              <w:jc w:val="left"/>
              <w:rPr>
                <w:rFonts w:asciiTheme="majorHAnsi" w:hAnsiTheme="majorHAnsi" w:cstheme="majorHAnsi"/>
                <w:sz w:val="22"/>
                <w:szCs w:val="22"/>
              </w:rPr>
            </w:pPr>
            <w:r w:rsidRPr="006543F4">
              <w:rPr>
                <w:rFonts w:asciiTheme="majorHAnsi" w:hAnsiTheme="majorHAnsi" w:cstheme="majorHAnsi"/>
                <w:b/>
                <w:bCs/>
                <w:sz w:val="22"/>
                <w:szCs w:val="22"/>
              </w:rPr>
              <w:t>NOTE (3):</w:t>
            </w:r>
          </w:p>
          <w:p w14:paraId="7F6B5CA6" w14:textId="0F9AD7AC" w:rsidR="00877051" w:rsidRPr="006543F4" w:rsidRDefault="00877051" w:rsidP="00872CCF">
            <w:pPr>
              <w:jc w:val="left"/>
              <w:rPr>
                <w:rFonts w:asciiTheme="majorHAnsi" w:hAnsiTheme="majorHAnsi" w:cstheme="majorHAnsi"/>
                <w:sz w:val="22"/>
                <w:szCs w:val="22"/>
              </w:rPr>
            </w:pPr>
            <w:r w:rsidRPr="006543F4">
              <w:rPr>
                <w:rFonts w:asciiTheme="majorHAnsi" w:hAnsiTheme="majorHAnsi" w:cstheme="majorHAnsi"/>
                <w:sz w:val="22"/>
                <w:szCs w:val="22"/>
              </w:rPr>
              <w:t xml:space="preserve">Failure to complete </w:t>
            </w:r>
            <w:r w:rsidRPr="006543F4">
              <w:rPr>
                <w:rFonts w:asciiTheme="majorHAnsi" w:hAnsiTheme="majorHAnsi" w:cstheme="majorHAnsi"/>
                <w:b/>
                <w:bCs/>
                <w:sz w:val="22"/>
                <w:szCs w:val="22"/>
              </w:rPr>
              <w:t xml:space="preserve">Table </w:t>
            </w:r>
            <w:r w:rsidR="00F06527">
              <w:rPr>
                <w:rFonts w:asciiTheme="majorHAnsi" w:hAnsiTheme="majorHAnsi" w:cstheme="majorHAnsi"/>
                <w:b/>
                <w:bCs/>
                <w:sz w:val="22"/>
                <w:szCs w:val="22"/>
              </w:rPr>
              <w:t>6</w:t>
            </w:r>
            <w:r w:rsidRPr="006543F4">
              <w:rPr>
                <w:rFonts w:asciiTheme="majorHAnsi" w:hAnsiTheme="majorHAnsi" w:cstheme="majorHAnsi"/>
                <w:sz w:val="22"/>
                <w:szCs w:val="22"/>
              </w:rPr>
              <w:t xml:space="preserve"> fully </w:t>
            </w:r>
            <w:r w:rsidRPr="00DA196F">
              <w:rPr>
                <w:rFonts w:asciiTheme="majorHAnsi" w:hAnsiTheme="majorHAnsi" w:cstheme="majorHAnsi"/>
                <w:b/>
                <w:bCs/>
                <w:sz w:val="22"/>
                <w:szCs w:val="22"/>
              </w:rPr>
              <w:t>and</w:t>
            </w:r>
            <w:r w:rsidR="00DA196F" w:rsidRPr="00DA196F">
              <w:rPr>
                <w:rFonts w:asciiTheme="majorHAnsi" w:hAnsiTheme="majorHAnsi" w:cstheme="majorHAnsi"/>
                <w:b/>
                <w:bCs/>
                <w:sz w:val="22"/>
                <w:szCs w:val="22"/>
              </w:rPr>
              <w:t>/or</w:t>
            </w:r>
            <w:r w:rsidRPr="006543F4">
              <w:rPr>
                <w:rFonts w:asciiTheme="majorHAnsi" w:hAnsiTheme="majorHAnsi" w:cstheme="majorHAnsi"/>
                <w:sz w:val="22"/>
                <w:szCs w:val="22"/>
              </w:rPr>
              <w:t xml:space="preserve"> to submit reference letters as indicated above will result in disqualification.</w:t>
            </w:r>
          </w:p>
          <w:p w14:paraId="22C2475B" w14:textId="77777777" w:rsidR="00DA196F" w:rsidRDefault="00DA196F" w:rsidP="00872CCF">
            <w:pPr>
              <w:jc w:val="left"/>
              <w:rPr>
                <w:rFonts w:asciiTheme="majorHAnsi" w:hAnsiTheme="majorHAnsi" w:cstheme="majorHAnsi"/>
                <w:b/>
                <w:bCs/>
                <w:sz w:val="22"/>
                <w:szCs w:val="22"/>
              </w:rPr>
            </w:pPr>
          </w:p>
          <w:p w14:paraId="54CE4311" w14:textId="50E60107" w:rsidR="00877051" w:rsidRPr="006543F4" w:rsidRDefault="00877051" w:rsidP="00872CCF">
            <w:pPr>
              <w:jc w:val="left"/>
              <w:rPr>
                <w:rFonts w:asciiTheme="majorHAnsi" w:hAnsiTheme="majorHAnsi" w:cstheme="majorHAnsi"/>
                <w:sz w:val="22"/>
                <w:szCs w:val="22"/>
              </w:rPr>
            </w:pPr>
            <w:r w:rsidRPr="006543F4">
              <w:rPr>
                <w:rFonts w:asciiTheme="majorHAnsi" w:hAnsiTheme="majorHAnsi" w:cstheme="majorHAnsi"/>
                <w:b/>
                <w:bCs/>
                <w:sz w:val="22"/>
                <w:szCs w:val="22"/>
              </w:rPr>
              <w:t>NOTE (4):</w:t>
            </w:r>
          </w:p>
          <w:p w14:paraId="4041C620" w14:textId="07EFB946" w:rsidR="00877051" w:rsidRPr="006543F4" w:rsidRDefault="00877051" w:rsidP="00872CCF">
            <w:pPr>
              <w:jc w:val="left"/>
              <w:rPr>
                <w:rFonts w:asciiTheme="majorHAnsi" w:hAnsiTheme="majorHAnsi" w:cstheme="majorHAnsi"/>
                <w:sz w:val="22"/>
                <w:szCs w:val="22"/>
              </w:rPr>
            </w:pPr>
            <w:r w:rsidRPr="006543F4">
              <w:rPr>
                <w:rFonts w:asciiTheme="majorHAnsi" w:hAnsiTheme="majorHAnsi" w:cstheme="majorHAnsi"/>
                <w:sz w:val="22"/>
                <w:szCs w:val="22"/>
              </w:rPr>
              <w:t>SITA reserves the right to verify information provided.</w:t>
            </w:r>
          </w:p>
          <w:bookmarkEnd w:id="28"/>
          <w:p w14:paraId="0ADA626A" w14:textId="401069CA" w:rsidR="008A53C5" w:rsidRPr="006543F4" w:rsidRDefault="008A53C5" w:rsidP="00872CCF">
            <w:pPr>
              <w:jc w:val="left"/>
              <w:rPr>
                <w:rFonts w:asciiTheme="majorHAnsi" w:hAnsiTheme="majorHAnsi" w:cstheme="majorHAnsi"/>
                <w:sz w:val="22"/>
                <w:szCs w:val="22"/>
              </w:rPr>
            </w:pPr>
          </w:p>
        </w:tc>
        <w:tc>
          <w:tcPr>
            <w:tcW w:w="1064" w:type="pct"/>
          </w:tcPr>
          <w:p w14:paraId="76FE3E4B" w14:textId="249D1E1F" w:rsidR="008A53C5" w:rsidRPr="006543F4" w:rsidRDefault="008A53C5" w:rsidP="00872CCF">
            <w:pPr>
              <w:jc w:val="left"/>
              <w:rPr>
                <w:rFonts w:asciiTheme="majorHAnsi" w:hAnsiTheme="majorHAnsi" w:cstheme="majorHAnsi"/>
                <w:color w:val="EE0000"/>
                <w:sz w:val="22"/>
                <w:szCs w:val="22"/>
              </w:rPr>
            </w:pPr>
            <w:r w:rsidRPr="006543F4">
              <w:rPr>
                <w:rFonts w:asciiTheme="majorHAnsi" w:hAnsiTheme="majorHAnsi" w:cstheme="majorHAnsi"/>
                <w:color w:val="EE0000"/>
                <w:sz w:val="22"/>
                <w:szCs w:val="22"/>
              </w:rPr>
              <w:lastRenderedPageBreak/>
              <w:t xml:space="preserve">&lt;provide unique reference to locate substantiating evidence in the bid response – see </w:t>
            </w:r>
            <w:r w:rsidRPr="00D43A96">
              <w:rPr>
                <w:rFonts w:asciiTheme="majorHAnsi" w:hAnsiTheme="majorHAnsi" w:cstheme="majorHAnsi"/>
                <w:b/>
                <w:bCs/>
                <w:color w:val="EE0000"/>
                <w:sz w:val="22"/>
                <w:szCs w:val="22"/>
              </w:rPr>
              <w:t xml:space="preserve">Annex </w:t>
            </w:r>
            <w:r w:rsidR="005773F3" w:rsidRPr="00D43A96">
              <w:rPr>
                <w:rFonts w:asciiTheme="majorHAnsi" w:hAnsiTheme="majorHAnsi" w:cstheme="majorHAnsi"/>
                <w:b/>
                <w:bCs/>
                <w:color w:val="EE0000"/>
                <w:sz w:val="22"/>
                <w:szCs w:val="22"/>
              </w:rPr>
              <w:t>A</w:t>
            </w:r>
            <w:r w:rsidRPr="00D43A96">
              <w:rPr>
                <w:rFonts w:asciiTheme="majorHAnsi" w:hAnsiTheme="majorHAnsi" w:cstheme="majorHAnsi"/>
                <w:b/>
                <w:bCs/>
                <w:color w:val="EE0000"/>
                <w:sz w:val="22"/>
                <w:szCs w:val="22"/>
              </w:rPr>
              <w:t xml:space="preserve"> </w:t>
            </w:r>
            <w:r w:rsidR="00F72005" w:rsidRPr="00D43A96">
              <w:rPr>
                <w:rFonts w:asciiTheme="majorHAnsi" w:hAnsiTheme="majorHAnsi" w:cstheme="majorHAnsi"/>
                <w:b/>
                <w:bCs/>
                <w:color w:val="EE0000"/>
                <w:sz w:val="22"/>
                <w:szCs w:val="22"/>
              </w:rPr>
              <w:t>5</w:t>
            </w:r>
            <w:r w:rsidRPr="00D43A96">
              <w:rPr>
                <w:rFonts w:asciiTheme="majorHAnsi" w:hAnsiTheme="majorHAnsi" w:cstheme="majorHAnsi"/>
                <w:b/>
                <w:bCs/>
                <w:color w:val="EE0000"/>
                <w:sz w:val="22"/>
                <w:szCs w:val="22"/>
              </w:rPr>
              <w:t>.2&gt;</w:t>
            </w:r>
          </w:p>
        </w:tc>
      </w:tr>
      <w:tr w:rsidR="00877051" w:rsidRPr="006543F4" w14:paraId="37C4070B" w14:textId="77777777" w:rsidTr="006543F4">
        <w:tc>
          <w:tcPr>
            <w:tcW w:w="5000" w:type="pct"/>
            <w:gridSpan w:val="3"/>
          </w:tcPr>
          <w:p w14:paraId="164A3445" w14:textId="0110719B" w:rsidR="00877051" w:rsidRPr="006543F4" w:rsidRDefault="00DA196F" w:rsidP="00E268B8">
            <w:pPr>
              <w:numPr>
                <w:ilvl w:val="0"/>
                <w:numId w:val="10"/>
              </w:numPr>
              <w:tabs>
                <w:tab w:val="num" w:pos="316"/>
              </w:tabs>
              <w:jc w:val="left"/>
              <w:rPr>
                <w:rFonts w:asciiTheme="majorHAnsi" w:hAnsiTheme="majorHAnsi" w:cstheme="majorHAnsi"/>
                <w:color w:val="EE0000"/>
                <w:sz w:val="22"/>
                <w:szCs w:val="22"/>
              </w:rPr>
            </w:pPr>
            <w:r w:rsidRPr="006543F4">
              <w:rPr>
                <w:rFonts w:asciiTheme="majorHAnsi" w:hAnsiTheme="majorHAnsi" w:cstheme="majorHAnsi"/>
                <w:b/>
                <w:sz w:val="22"/>
                <w:szCs w:val="22"/>
              </w:rPr>
              <w:t>Product/ Service Functional Requirement</w:t>
            </w:r>
          </w:p>
        </w:tc>
      </w:tr>
      <w:tr w:rsidR="008A53C5" w:rsidRPr="006543F4" w14:paraId="7864A764" w14:textId="77777777" w:rsidTr="006543F4">
        <w:tc>
          <w:tcPr>
            <w:tcW w:w="2020" w:type="pct"/>
          </w:tcPr>
          <w:p w14:paraId="41F1BD3D" w14:textId="653DECA7" w:rsidR="008A53C5" w:rsidRPr="006543F4" w:rsidRDefault="008A53C5" w:rsidP="00DA196F">
            <w:pPr>
              <w:tabs>
                <w:tab w:val="num" w:pos="316"/>
              </w:tabs>
              <w:jc w:val="left"/>
              <w:rPr>
                <w:rFonts w:asciiTheme="majorHAnsi" w:hAnsiTheme="majorHAnsi" w:cstheme="majorHAnsi"/>
                <w:b/>
                <w:bCs/>
                <w:sz w:val="22"/>
                <w:szCs w:val="22"/>
              </w:rPr>
            </w:pPr>
            <w:r w:rsidRPr="006543F4">
              <w:rPr>
                <w:rFonts w:asciiTheme="majorHAnsi" w:hAnsiTheme="majorHAnsi" w:cstheme="majorHAnsi"/>
                <w:sz w:val="22"/>
                <w:szCs w:val="22"/>
              </w:rPr>
              <w:t>The bidder must confirm compliance to the Product / Service requirements for the switches and W</w:t>
            </w:r>
            <w:r w:rsidRPr="006543F4">
              <w:rPr>
                <w:rFonts w:asciiTheme="majorHAnsi" w:hAnsiTheme="majorHAnsi" w:cstheme="majorHAnsi"/>
                <w:bCs/>
                <w:sz w:val="22"/>
                <w:szCs w:val="22"/>
              </w:rPr>
              <w:t>I-FI</w:t>
            </w:r>
            <w:r w:rsidRPr="006543F4">
              <w:rPr>
                <w:rFonts w:asciiTheme="majorHAnsi" w:hAnsiTheme="majorHAnsi" w:cstheme="majorHAnsi"/>
                <w:sz w:val="22"/>
                <w:szCs w:val="22"/>
              </w:rPr>
              <w:t xml:space="preserve"> Infrastructure.</w:t>
            </w:r>
          </w:p>
        </w:tc>
        <w:tc>
          <w:tcPr>
            <w:tcW w:w="1916" w:type="pct"/>
          </w:tcPr>
          <w:p w14:paraId="56B41A5C" w14:textId="3CD14FB8" w:rsidR="00877051" w:rsidRPr="006543F4" w:rsidRDefault="00877051" w:rsidP="00DA196F">
            <w:pPr>
              <w:jc w:val="left"/>
              <w:rPr>
                <w:rFonts w:asciiTheme="majorHAnsi" w:hAnsiTheme="majorHAnsi" w:cstheme="majorHAnsi"/>
                <w:sz w:val="22"/>
                <w:szCs w:val="22"/>
              </w:rPr>
            </w:pPr>
            <w:r w:rsidRPr="006543F4">
              <w:rPr>
                <w:rFonts w:asciiTheme="majorHAnsi" w:hAnsiTheme="majorHAnsi" w:cstheme="majorHAnsi"/>
                <w:sz w:val="22"/>
                <w:szCs w:val="22"/>
              </w:rPr>
              <w:t>The Bidder must confirm that they comply with the Product/ Service Functional Requirements</w:t>
            </w:r>
            <w:r w:rsidR="006543F4" w:rsidRPr="006543F4">
              <w:rPr>
                <w:rFonts w:asciiTheme="majorHAnsi" w:hAnsiTheme="majorHAnsi" w:cstheme="majorHAnsi"/>
                <w:sz w:val="22"/>
                <w:szCs w:val="22"/>
              </w:rPr>
              <w:t xml:space="preserve"> as per 3.1 Product Requirement (Bill of Material)</w:t>
            </w:r>
            <w:r w:rsidRPr="006543F4">
              <w:rPr>
                <w:rFonts w:asciiTheme="majorHAnsi" w:hAnsiTheme="majorHAnsi" w:cstheme="majorHAnsi"/>
                <w:sz w:val="22"/>
                <w:szCs w:val="22"/>
              </w:rPr>
              <w:t xml:space="preserve"> by completing</w:t>
            </w:r>
            <w:r w:rsidR="00DA196F">
              <w:rPr>
                <w:rFonts w:asciiTheme="majorHAnsi" w:hAnsiTheme="majorHAnsi" w:cstheme="majorHAnsi"/>
                <w:sz w:val="22"/>
                <w:szCs w:val="22"/>
              </w:rPr>
              <w:t xml:space="preserve">, </w:t>
            </w:r>
            <w:r w:rsidRPr="006543F4">
              <w:rPr>
                <w:rFonts w:asciiTheme="majorHAnsi" w:hAnsiTheme="majorHAnsi" w:cstheme="majorHAnsi"/>
                <w:sz w:val="22"/>
                <w:szCs w:val="22"/>
              </w:rPr>
              <w:t>signing</w:t>
            </w:r>
            <w:r w:rsidR="00DA196F">
              <w:rPr>
                <w:rFonts w:asciiTheme="majorHAnsi" w:hAnsiTheme="majorHAnsi" w:cstheme="majorHAnsi"/>
                <w:sz w:val="22"/>
                <w:szCs w:val="22"/>
              </w:rPr>
              <w:t xml:space="preserve"> and submitting</w:t>
            </w:r>
            <w:r w:rsidRPr="006543F4">
              <w:rPr>
                <w:rFonts w:asciiTheme="majorHAnsi" w:hAnsiTheme="majorHAnsi" w:cstheme="majorHAnsi"/>
                <w:sz w:val="22"/>
                <w:szCs w:val="22"/>
              </w:rPr>
              <w:t xml:space="preserve"> </w:t>
            </w:r>
            <w:r w:rsidRPr="00DA196F">
              <w:rPr>
                <w:rFonts w:asciiTheme="majorHAnsi" w:hAnsiTheme="majorHAnsi" w:cstheme="majorHAnsi"/>
                <w:b/>
                <w:bCs/>
                <w:sz w:val="22"/>
                <w:szCs w:val="22"/>
              </w:rPr>
              <w:t>A</w:t>
            </w:r>
            <w:r w:rsidR="00DA196F" w:rsidRPr="00DA196F">
              <w:rPr>
                <w:rFonts w:asciiTheme="majorHAnsi" w:hAnsiTheme="majorHAnsi" w:cstheme="majorHAnsi"/>
                <w:b/>
                <w:bCs/>
                <w:sz w:val="22"/>
                <w:szCs w:val="22"/>
              </w:rPr>
              <w:t>NNEX</w:t>
            </w:r>
            <w:r w:rsidRPr="00DA196F">
              <w:rPr>
                <w:rFonts w:asciiTheme="majorHAnsi" w:hAnsiTheme="majorHAnsi" w:cstheme="majorHAnsi"/>
                <w:b/>
                <w:bCs/>
                <w:sz w:val="22"/>
                <w:szCs w:val="22"/>
              </w:rPr>
              <w:t xml:space="preserve"> B: Addendum 1</w:t>
            </w:r>
            <w:r w:rsidRPr="006543F4">
              <w:rPr>
                <w:rFonts w:asciiTheme="majorHAnsi" w:hAnsiTheme="majorHAnsi" w:cstheme="majorHAnsi"/>
                <w:sz w:val="22"/>
                <w:szCs w:val="22"/>
              </w:rPr>
              <w:t>.</w:t>
            </w:r>
          </w:p>
          <w:p w14:paraId="31A41D46" w14:textId="77777777" w:rsidR="00877051" w:rsidRPr="006543F4" w:rsidRDefault="00877051" w:rsidP="00DA196F">
            <w:pPr>
              <w:jc w:val="left"/>
              <w:rPr>
                <w:rFonts w:asciiTheme="majorHAnsi" w:hAnsiTheme="majorHAnsi" w:cstheme="majorHAnsi"/>
                <w:bCs/>
                <w:sz w:val="22"/>
                <w:szCs w:val="22"/>
              </w:rPr>
            </w:pPr>
          </w:p>
          <w:p w14:paraId="2371E8FA" w14:textId="0004ED42" w:rsidR="00202D46" w:rsidRPr="006543F4" w:rsidRDefault="00202D46" w:rsidP="00DA196F">
            <w:pPr>
              <w:jc w:val="left"/>
              <w:rPr>
                <w:rFonts w:asciiTheme="majorHAnsi" w:hAnsiTheme="majorHAnsi" w:cstheme="majorHAnsi"/>
                <w:b/>
                <w:sz w:val="22"/>
                <w:szCs w:val="22"/>
              </w:rPr>
            </w:pPr>
            <w:r w:rsidRPr="006543F4">
              <w:rPr>
                <w:rFonts w:asciiTheme="majorHAnsi" w:hAnsiTheme="majorHAnsi" w:cstheme="majorHAnsi"/>
                <w:b/>
                <w:sz w:val="22"/>
                <w:szCs w:val="22"/>
              </w:rPr>
              <w:t>N</w:t>
            </w:r>
            <w:r w:rsidR="000E0E68">
              <w:rPr>
                <w:rFonts w:asciiTheme="majorHAnsi" w:hAnsiTheme="majorHAnsi" w:cstheme="majorHAnsi"/>
                <w:b/>
                <w:sz w:val="22"/>
                <w:szCs w:val="22"/>
              </w:rPr>
              <w:t>OTE</w:t>
            </w:r>
            <w:r w:rsidRPr="006543F4">
              <w:rPr>
                <w:rFonts w:asciiTheme="majorHAnsi" w:hAnsiTheme="majorHAnsi" w:cstheme="majorHAnsi"/>
                <w:b/>
                <w:sz w:val="22"/>
                <w:szCs w:val="22"/>
              </w:rPr>
              <w:t xml:space="preserve"> (1): </w:t>
            </w:r>
          </w:p>
          <w:p w14:paraId="2CB67CC4" w14:textId="0F2CE247" w:rsidR="006543F4" w:rsidRPr="006543F4" w:rsidRDefault="00202D46" w:rsidP="00DA196F">
            <w:pPr>
              <w:jc w:val="left"/>
              <w:rPr>
                <w:rFonts w:asciiTheme="majorHAnsi" w:hAnsiTheme="majorHAnsi" w:cstheme="majorHAnsi"/>
                <w:bCs/>
                <w:sz w:val="22"/>
                <w:szCs w:val="22"/>
              </w:rPr>
            </w:pPr>
            <w:bookmarkStart w:id="29" w:name="_Hlk194497456"/>
            <w:r w:rsidRPr="006543F4">
              <w:rPr>
                <w:rFonts w:asciiTheme="majorHAnsi" w:hAnsiTheme="majorHAnsi" w:cstheme="majorHAnsi"/>
                <w:bCs/>
                <w:sz w:val="22"/>
                <w:szCs w:val="22"/>
              </w:rPr>
              <w:t>SITA reserves the right to verify information provided</w:t>
            </w:r>
            <w:r w:rsidR="006543F4" w:rsidRPr="006543F4">
              <w:rPr>
                <w:rFonts w:asciiTheme="majorHAnsi" w:hAnsiTheme="majorHAnsi" w:cstheme="majorHAnsi"/>
                <w:bCs/>
                <w:sz w:val="22"/>
                <w:szCs w:val="22"/>
              </w:rPr>
              <w:t>.</w:t>
            </w:r>
          </w:p>
          <w:bookmarkEnd w:id="29"/>
          <w:p w14:paraId="71F59F34" w14:textId="5301AA97" w:rsidR="00202D46" w:rsidRPr="006543F4" w:rsidRDefault="00202D46" w:rsidP="00DA196F">
            <w:pPr>
              <w:jc w:val="left"/>
              <w:rPr>
                <w:rFonts w:asciiTheme="majorHAnsi" w:hAnsiTheme="majorHAnsi" w:cstheme="majorHAnsi"/>
                <w:sz w:val="22"/>
                <w:szCs w:val="22"/>
              </w:rPr>
            </w:pPr>
          </w:p>
        </w:tc>
        <w:tc>
          <w:tcPr>
            <w:tcW w:w="1064" w:type="pct"/>
          </w:tcPr>
          <w:p w14:paraId="76E98A1E" w14:textId="010F2116" w:rsidR="008A53C5" w:rsidRPr="006543F4" w:rsidRDefault="006543F4" w:rsidP="00DA196F">
            <w:pPr>
              <w:jc w:val="left"/>
              <w:rPr>
                <w:rFonts w:asciiTheme="majorHAnsi" w:hAnsiTheme="majorHAnsi" w:cstheme="majorHAnsi"/>
                <w:sz w:val="22"/>
                <w:szCs w:val="22"/>
              </w:rPr>
            </w:pPr>
            <w:r w:rsidRPr="006543F4">
              <w:rPr>
                <w:rFonts w:asciiTheme="majorHAnsi" w:hAnsiTheme="majorHAnsi" w:cstheme="majorHAnsi"/>
                <w:color w:val="EE0000"/>
                <w:sz w:val="22"/>
                <w:szCs w:val="22"/>
              </w:rPr>
              <w:t>&lt;Provide unique reference to locate substantiating evidence in the bid response – see</w:t>
            </w:r>
            <w:r w:rsidR="00D43A96">
              <w:rPr>
                <w:rFonts w:asciiTheme="majorHAnsi" w:hAnsiTheme="majorHAnsi" w:cstheme="majorHAnsi"/>
                <w:color w:val="EE0000"/>
                <w:sz w:val="22"/>
                <w:szCs w:val="22"/>
              </w:rPr>
              <w:t xml:space="preserve"> </w:t>
            </w:r>
            <w:r w:rsidR="00D43A96" w:rsidRPr="00D43A96">
              <w:rPr>
                <w:rFonts w:asciiTheme="majorHAnsi" w:hAnsiTheme="majorHAnsi" w:cstheme="majorHAnsi"/>
                <w:b/>
                <w:bCs/>
                <w:color w:val="EE0000"/>
                <w:sz w:val="22"/>
                <w:szCs w:val="22"/>
              </w:rPr>
              <w:t>Annex A, par 5.3</w:t>
            </w:r>
            <w:r w:rsidR="000E0E68">
              <w:rPr>
                <w:rFonts w:asciiTheme="majorHAnsi" w:hAnsiTheme="majorHAnsi" w:cstheme="majorHAnsi"/>
                <w:b/>
                <w:bCs/>
                <w:color w:val="EE0000"/>
                <w:sz w:val="22"/>
                <w:szCs w:val="22"/>
              </w:rPr>
              <w:t>&gt;</w:t>
            </w:r>
          </w:p>
        </w:tc>
      </w:tr>
      <w:tr w:rsidR="006543F4" w:rsidRPr="006543F4" w14:paraId="74320A31" w14:textId="77777777" w:rsidTr="00DA196F">
        <w:tc>
          <w:tcPr>
            <w:tcW w:w="5000" w:type="pct"/>
            <w:gridSpan w:val="3"/>
            <w:tcBorders>
              <w:bottom w:val="single" w:sz="4" w:space="0" w:color="548DD4" w:themeColor="text2" w:themeTint="99"/>
            </w:tcBorders>
          </w:tcPr>
          <w:p w14:paraId="493E4035" w14:textId="6528E976" w:rsidR="006543F4" w:rsidRPr="006543F4" w:rsidRDefault="00DA196F" w:rsidP="00DA196F">
            <w:pPr>
              <w:numPr>
                <w:ilvl w:val="0"/>
                <w:numId w:val="10"/>
              </w:numPr>
              <w:tabs>
                <w:tab w:val="num" w:pos="316"/>
              </w:tabs>
              <w:jc w:val="left"/>
              <w:rPr>
                <w:rFonts w:asciiTheme="majorHAnsi" w:hAnsiTheme="majorHAnsi" w:cstheme="majorHAnsi"/>
                <w:b/>
                <w:bCs/>
                <w:color w:val="EE0000"/>
                <w:sz w:val="22"/>
                <w:szCs w:val="22"/>
              </w:rPr>
            </w:pPr>
            <w:r w:rsidRPr="00DA196F">
              <w:rPr>
                <w:rFonts w:asciiTheme="majorHAnsi" w:hAnsiTheme="majorHAnsi" w:cstheme="majorHAnsi"/>
                <w:b/>
                <w:sz w:val="22"/>
                <w:szCs w:val="22"/>
              </w:rPr>
              <w:t>Special Conditions of Contract Verification</w:t>
            </w:r>
          </w:p>
        </w:tc>
      </w:tr>
      <w:tr w:rsidR="006543F4" w:rsidRPr="006543F4" w14:paraId="5AB84B48" w14:textId="77777777" w:rsidTr="00DA19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20"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2B67FFA" w14:textId="77777777" w:rsidR="006543F4" w:rsidRPr="006543F4" w:rsidRDefault="006543F4" w:rsidP="00DA196F">
            <w:pPr>
              <w:jc w:val="left"/>
              <w:rPr>
                <w:rFonts w:asciiTheme="majorHAnsi" w:hAnsiTheme="majorHAnsi" w:cstheme="majorHAnsi"/>
                <w:sz w:val="22"/>
                <w:szCs w:val="22"/>
              </w:rPr>
            </w:pPr>
            <w:r w:rsidRPr="006543F4">
              <w:rPr>
                <w:rFonts w:asciiTheme="majorHAnsi" w:hAnsiTheme="majorHAnsi" w:cstheme="majorHAnsi"/>
                <w:sz w:val="22"/>
                <w:szCs w:val="22"/>
              </w:rPr>
              <w:t xml:space="preserve">Bidder </w:t>
            </w:r>
            <w:r w:rsidRPr="006543F4">
              <w:rPr>
                <w:rFonts w:asciiTheme="majorHAnsi" w:hAnsiTheme="majorHAnsi" w:cstheme="majorHAnsi"/>
                <w:b/>
                <w:bCs/>
                <w:sz w:val="22"/>
                <w:szCs w:val="22"/>
              </w:rPr>
              <w:t xml:space="preserve">must accept </w:t>
            </w:r>
            <w:r w:rsidRPr="006543F4">
              <w:rPr>
                <w:rFonts w:asciiTheme="majorHAnsi" w:hAnsiTheme="majorHAnsi" w:cstheme="majorHAnsi"/>
                <w:b/>
                <w:bCs/>
                <w:sz w:val="22"/>
                <w:szCs w:val="22"/>
                <w:u w:val="single"/>
              </w:rPr>
              <w:t>ALL</w:t>
            </w:r>
            <w:r w:rsidRPr="006543F4">
              <w:rPr>
                <w:rFonts w:asciiTheme="majorHAnsi" w:hAnsiTheme="majorHAnsi" w:cstheme="majorHAnsi"/>
                <w:sz w:val="22"/>
                <w:szCs w:val="22"/>
              </w:rPr>
              <w:t xml:space="preserve"> the Special Conditions of contract.</w:t>
            </w:r>
          </w:p>
        </w:tc>
        <w:tc>
          <w:tcPr>
            <w:tcW w:w="1916"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E5892E8" w14:textId="08F3CC56" w:rsidR="006543F4" w:rsidRPr="006543F4" w:rsidRDefault="006543F4" w:rsidP="00DA196F">
            <w:pPr>
              <w:pStyle w:val="Specification"/>
              <w:spacing w:line="276" w:lineRule="auto"/>
              <w:rPr>
                <w:rFonts w:asciiTheme="majorHAnsi" w:hAnsiTheme="majorHAnsi" w:cstheme="majorHAnsi"/>
                <w:sz w:val="22"/>
                <w:szCs w:val="22"/>
              </w:rPr>
            </w:pPr>
            <w:r w:rsidRPr="006543F4">
              <w:rPr>
                <w:rFonts w:asciiTheme="majorHAnsi" w:hAnsiTheme="majorHAnsi" w:cstheme="majorHAnsi"/>
                <w:sz w:val="22"/>
                <w:szCs w:val="22"/>
              </w:rPr>
              <w:t xml:space="preserve">The Bidder </w:t>
            </w:r>
            <w:r w:rsidRPr="006543F4">
              <w:rPr>
                <w:rFonts w:asciiTheme="majorHAnsi" w:hAnsiTheme="majorHAnsi" w:cstheme="majorHAnsi"/>
                <w:b/>
                <w:bCs/>
                <w:sz w:val="22"/>
                <w:szCs w:val="22"/>
              </w:rPr>
              <w:t xml:space="preserve">must accept </w:t>
            </w:r>
            <w:r w:rsidRPr="006543F4">
              <w:rPr>
                <w:rFonts w:asciiTheme="majorHAnsi" w:hAnsiTheme="majorHAnsi" w:cstheme="majorHAnsi"/>
                <w:b/>
                <w:bCs/>
                <w:sz w:val="22"/>
                <w:szCs w:val="22"/>
                <w:u w:val="single"/>
              </w:rPr>
              <w:t>ALL</w:t>
            </w:r>
            <w:r w:rsidRPr="006543F4">
              <w:rPr>
                <w:rFonts w:asciiTheme="majorHAnsi" w:hAnsiTheme="majorHAnsi" w:cstheme="majorHAnsi"/>
                <w:sz w:val="22"/>
                <w:szCs w:val="22"/>
              </w:rPr>
              <w:t xml:space="preserve"> the Special Conditions of Contract by completing and signing the declaration of Acceptance in the Declaration of Compliance and Acceptance under the Special Conditions </w:t>
            </w:r>
            <w:r w:rsidRPr="006543F4">
              <w:rPr>
                <w:rFonts w:asciiTheme="majorHAnsi" w:hAnsiTheme="majorHAnsi" w:cstheme="majorHAnsi"/>
                <w:b/>
                <w:bCs/>
                <w:sz w:val="22"/>
                <w:szCs w:val="22"/>
              </w:rPr>
              <w:t>(Section 4.3.2</w:t>
            </w:r>
            <w:r w:rsidRPr="006543F4">
              <w:rPr>
                <w:rFonts w:asciiTheme="majorHAnsi" w:hAnsiTheme="majorHAnsi" w:cstheme="majorHAnsi"/>
                <w:sz w:val="22"/>
                <w:szCs w:val="22"/>
              </w:rPr>
              <w:t>)</w:t>
            </w:r>
          </w:p>
          <w:p w14:paraId="77089622" w14:textId="77777777" w:rsidR="006543F4" w:rsidRPr="006543F4" w:rsidRDefault="006543F4" w:rsidP="00DA196F">
            <w:pPr>
              <w:pStyle w:val="Specification"/>
              <w:spacing w:line="276" w:lineRule="auto"/>
              <w:rPr>
                <w:rFonts w:asciiTheme="majorHAnsi" w:hAnsiTheme="majorHAnsi" w:cstheme="majorHAnsi"/>
                <w:b/>
                <w:bCs/>
                <w:sz w:val="22"/>
                <w:szCs w:val="22"/>
              </w:rPr>
            </w:pPr>
            <w:r w:rsidRPr="006543F4">
              <w:rPr>
                <w:rFonts w:asciiTheme="majorHAnsi" w:hAnsiTheme="majorHAnsi" w:cstheme="majorHAnsi"/>
                <w:b/>
                <w:bCs/>
                <w:sz w:val="22"/>
                <w:szCs w:val="22"/>
              </w:rPr>
              <w:lastRenderedPageBreak/>
              <w:t xml:space="preserve">NOTE (1): </w:t>
            </w:r>
          </w:p>
          <w:p w14:paraId="1F749DF9" w14:textId="77777777" w:rsidR="006543F4" w:rsidRPr="006543F4" w:rsidRDefault="006543F4" w:rsidP="00DA196F">
            <w:pPr>
              <w:jc w:val="left"/>
              <w:rPr>
                <w:rFonts w:asciiTheme="majorHAnsi" w:hAnsiTheme="majorHAnsi" w:cstheme="majorHAnsi"/>
                <w:sz w:val="22"/>
                <w:szCs w:val="22"/>
              </w:rPr>
            </w:pPr>
            <w:r w:rsidRPr="006543F4">
              <w:rPr>
                <w:rFonts w:asciiTheme="majorHAnsi" w:hAnsiTheme="majorHAnsi" w:cstheme="majorHAnsi"/>
                <w:sz w:val="22"/>
                <w:szCs w:val="22"/>
              </w:rPr>
              <w:t xml:space="preserve">Failure to </w:t>
            </w:r>
            <w:r w:rsidRPr="006543F4">
              <w:rPr>
                <w:rFonts w:asciiTheme="majorHAnsi" w:hAnsiTheme="majorHAnsi" w:cstheme="majorHAnsi"/>
                <w:b/>
                <w:bCs/>
                <w:sz w:val="22"/>
                <w:szCs w:val="22"/>
              </w:rPr>
              <w:t xml:space="preserve">accept </w:t>
            </w:r>
            <w:r w:rsidRPr="006543F4">
              <w:rPr>
                <w:rFonts w:asciiTheme="majorHAnsi" w:hAnsiTheme="majorHAnsi" w:cstheme="majorHAnsi"/>
                <w:b/>
                <w:bCs/>
                <w:sz w:val="22"/>
                <w:szCs w:val="22"/>
                <w:u w:val="single"/>
              </w:rPr>
              <w:t>ALL</w:t>
            </w:r>
            <w:r w:rsidRPr="006543F4">
              <w:rPr>
                <w:rFonts w:asciiTheme="majorHAnsi" w:hAnsiTheme="majorHAnsi" w:cstheme="majorHAnsi"/>
                <w:sz w:val="22"/>
                <w:szCs w:val="22"/>
              </w:rPr>
              <w:t xml:space="preserve"> the Special Conditions of Contract will result in disqualification.</w:t>
            </w:r>
          </w:p>
        </w:tc>
        <w:tc>
          <w:tcPr>
            <w:tcW w:w="1064"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7DD2A9A" w14:textId="410A2E82" w:rsidR="006543F4" w:rsidRPr="006543F4" w:rsidRDefault="006543F4" w:rsidP="00DA196F">
            <w:pPr>
              <w:jc w:val="left"/>
              <w:rPr>
                <w:rFonts w:asciiTheme="majorHAnsi" w:hAnsiTheme="majorHAnsi" w:cstheme="majorHAnsi"/>
                <w:color w:val="EE0000"/>
                <w:sz w:val="22"/>
                <w:szCs w:val="22"/>
              </w:rPr>
            </w:pPr>
            <w:r w:rsidRPr="006543F4">
              <w:rPr>
                <w:rFonts w:asciiTheme="majorHAnsi" w:hAnsiTheme="majorHAnsi" w:cstheme="majorHAnsi"/>
                <w:color w:val="EE0000"/>
                <w:sz w:val="22"/>
                <w:szCs w:val="22"/>
              </w:rPr>
              <w:lastRenderedPageBreak/>
              <w:t xml:space="preserve">&lt;Provide unique reference to locate substantiating evidence in the bid response – see </w:t>
            </w:r>
            <w:r w:rsidRPr="006543F4">
              <w:rPr>
                <w:rFonts w:asciiTheme="majorHAnsi" w:hAnsiTheme="majorHAnsi" w:cstheme="majorHAnsi"/>
                <w:b/>
                <w:bCs/>
                <w:color w:val="EE0000"/>
                <w:sz w:val="22"/>
                <w:szCs w:val="22"/>
              </w:rPr>
              <w:t>Annex A, par 5.</w:t>
            </w:r>
            <w:r w:rsidR="00D43A96">
              <w:rPr>
                <w:rFonts w:asciiTheme="majorHAnsi" w:hAnsiTheme="majorHAnsi" w:cstheme="majorHAnsi"/>
                <w:b/>
                <w:bCs/>
                <w:color w:val="EE0000"/>
                <w:sz w:val="22"/>
                <w:szCs w:val="22"/>
              </w:rPr>
              <w:t>4</w:t>
            </w:r>
            <w:r w:rsidRPr="006543F4">
              <w:rPr>
                <w:rFonts w:asciiTheme="majorHAnsi" w:hAnsiTheme="majorHAnsi" w:cstheme="majorHAnsi"/>
                <w:color w:val="EE0000"/>
                <w:sz w:val="22"/>
                <w:szCs w:val="22"/>
              </w:rPr>
              <w:t>&gt;</w:t>
            </w:r>
          </w:p>
        </w:tc>
      </w:tr>
    </w:tbl>
    <w:p w14:paraId="08DC1513" w14:textId="7E2141E8" w:rsidR="00281F22" w:rsidRPr="006543F4" w:rsidRDefault="00281F22" w:rsidP="008E3D43">
      <w:pPr>
        <w:spacing w:after="200"/>
        <w:jc w:val="left"/>
        <w:rPr>
          <w:rFonts w:asciiTheme="majorHAnsi" w:hAnsiTheme="majorHAnsi" w:cstheme="majorHAnsi"/>
        </w:rPr>
      </w:pPr>
    </w:p>
    <w:p w14:paraId="253F4613" w14:textId="6C93B9ED" w:rsidR="008A53C5" w:rsidRPr="00F72005" w:rsidRDefault="008A53C5">
      <w:pPr>
        <w:pStyle w:val="Heading2"/>
        <w:numPr>
          <w:ilvl w:val="1"/>
          <w:numId w:val="34"/>
        </w:numPr>
        <w:ind w:left="567" w:hanging="567"/>
        <w:rPr>
          <w:b w:val="0"/>
          <w:szCs w:val="28"/>
        </w:rPr>
      </w:pPr>
      <w:bookmarkStart w:id="30" w:name="_Toc109632386"/>
      <w:bookmarkStart w:id="31" w:name="_Hlk138365170"/>
      <w:bookmarkStart w:id="32" w:name="_Toc238043489"/>
      <w:bookmarkStart w:id="33" w:name="_Toc435315906"/>
      <w:r w:rsidRPr="003A35D5">
        <w:rPr>
          <w:sz w:val="24"/>
          <w:szCs w:val="24"/>
        </w:rPr>
        <w:t>S</w:t>
      </w:r>
      <w:r w:rsidR="00852C6C" w:rsidRPr="003A35D5">
        <w:rPr>
          <w:sz w:val="24"/>
          <w:szCs w:val="24"/>
        </w:rPr>
        <w:t>pecial</w:t>
      </w:r>
      <w:r w:rsidRPr="003A35D5">
        <w:rPr>
          <w:sz w:val="24"/>
          <w:szCs w:val="24"/>
        </w:rPr>
        <w:t xml:space="preserve"> C</w:t>
      </w:r>
      <w:r w:rsidR="00852C6C" w:rsidRPr="003A35D5">
        <w:rPr>
          <w:sz w:val="24"/>
          <w:szCs w:val="24"/>
        </w:rPr>
        <w:t>onditions</w:t>
      </w:r>
      <w:r w:rsidRPr="003A35D5">
        <w:rPr>
          <w:sz w:val="24"/>
          <w:szCs w:val="24"/>
        </w:rPr>
        <w:t xml:space="preserve"> </w:t>
      </w:r>
      <w:r w:rsidR="00852C6C" w:rsidRPr="003A35D5">
        <w:rPr>
          <w:sz w:val="24"/>
          <w:szCs w:val="24"/>
        </w:rPr>
        <w:t>of</w:t>
      </w:r>
      <w:r w:rsidRPr="003A35D5">
        <w:rPr>
          <w:sz w:val="24"/>
          <w:szCs w:val="24"/>
        </w:rPr>
        <w:t xml:space="preserve"> C</w:t>
      </w:r>
      <w:r w:rsidR="00852C6C" w:rsidRPr="003A35D5">
        <w:rPr>
          <w:sz w:val="24"/>
          <w:szCs w:val="24"/>
        </w:rPr>
        <w:t>ontract</w:t>
      </w:r>
      <w:bookmarkEnd w:id="30"/>
      <w:bookmarkEnd w:id="31"/>
      <w:r w:rsidR="005773F3" w:rsidRPr="003A35D5">
        <w:rPr>
          <w:sz w:val="24"/>
          <w:szCs w:val="24"/>
        </w:rPr>
        <w:t xml:space="preserve"> (Stage 3)</w:t>
      </w:r>
      <w:bookmarkEnd w:id="32"/>
    </w:p>
    <w:p w14:paraId="07700E50" w14:textId="77777777" w:rsidR="008A53C5" w:rsidRPr="00F72005" w:rsidRDefault="008A53C5" w:rsidP="00E268B8">
      <w:pPr>
        <w:numPr>
          <w:ilvl w:val="0"/>
          <w:numId w:val="9"/>
        </w:numPr>
        <w:tabs>
          <w:tab w:val="clear" w:pos="567"/>
        </w:tabs>
        <w:spacing w:after="0"/>
        <w:ind w:left="993" w:hanging="426"/>
        <w:rPr>
          <w:rFonts w:eastAsia="Times New Roman" w:cs="Calibri Light"/>
        </w:rPr>
      </w:pPr>
      <w:r w:rsidRPr="00F72005">
        <w:rPr>
          <w:rFonts w:eastAsia="Times New Roman" w:cs="Calibri Light"/>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0E1CA82" w14:textId="77777777" w:rsidR="008A53C5" w:rsidRPr="00F72005" w:rsidRDefault="008A53C5" w:rsidP="00E268B8">
      <w:pPr>
        <w:numPr>
          <w:ilvl w:val="0"/>
          <w:numId w:val="9"/>
        </w:numPr>
        <w:tabs>
          <w:tab w:val="clear" w:pos="567"/>
        </w:tabs>
        <w:spacing w:after="0"/>
        <w:ind w:left="993" w:hanging="426"/>
        <w:rPr>
          <w:rFonts w:eastAsia="Times New Roman" w:cs="Calibri Light"/>
        </w:rPr>
      </w:pPr>
      <w:bookmarkStart w:id="34" w:name="_Ref455588887"/>
      <w:r w:rsidRPr="00D43A96">
        <w:rPr>
          <w:rFonts w:eastAsia="Times New Roman" w:cs="Calibri Light"/>
          <w:b/>
          <w:bCs/>
        </w:rPr>
        <w:t>SITA reserves the right to</w:t>
      </w:r>
      <w:r w:rsidRPr="00F72005">
        <w:rPr>
          <w:rFonts w:eastAsia="Times New Roman" w:cs="Calibri Light"/>
        </w:rPr>
        <w:t xml:space="preserve"> –</w:t>
      </w:r>
      <w:bookmarkEnd w:id="34"/>
    </w:p>
    <w:p w14:paraId="2122C6F4" w14:textId="77777777" w:rsidR="008A53C5" w:rsidRPr="00F72005" w:rsidRDefault="008A53C5" w:rsidP="00E268B8">
      <w:pPr>
        <w:numPr>
          <w:ilvl w:val="1"/>
          <w:numId w:val="13"/>
        </w:numPr>
        <w:tabs>
          <w:tab w:val="left" w:pos="1418"/>
        </w:tabs>
        <w:spacing w:after="0"/>
        <w:ind w:left="993" w:firstLine="0"/>
        <w:rPr>
          <w:rFonts w:eastAsia="Times New Roman" w:cs="Calibri Light"/>
        </w:rPr>
      </w:pPr>
      <w:r w:rsidRPr="00F72005">
        <w:rPr>
          <w:rFonts w:eastAsia="Times New Roman" w:cs="Calibri Light"/>
        </w:rPr>
        <w:t>Negotiate the conditions, or</w:t>
      </w:r>
    </w:p>
    <w:p w14:paraId="4E373D81" w14:textId="77777777" w:rsidR="008A53C5" w:rsidRPr="00F72005" w:rsidRDefault="008A53C5" w:rsidP="00E268B8">
      <w:pPr>
        <w:numPr>
          <w:ilvl w:val="1"/>
          <w:numId w:val="13"/>
        </w:numPr>
        <w:tabs>
          <w:tab w:val="left" w:pos="1418"/>
        </w:tabs>
        <w:spacing w:after="0"/>
        <w:ind w:left="993" w:firstLine="0"/>
        <w:rPr>
          <w:rFonts w:eastAsia="Times New Roman" w:cs="Calibri Light"/>
        </w:rPr>
      </w:pPr>
      <w:r w:rsidRPr="00F72005">
        <w:rPr>
          <w:rFonts w:eastAsia="Times New Roman" w:cs="Calibri Light"/>
        </w:rPr>
        <w:t>Automatically disqualify a bidder for not accepting these conditions.</w:t>
      </w:r>
    </w:p>
    <w:p w14:paraId="735BEBCE" w14:textId="3E13772C" w:rsidR="008A53C5" w:rsidRPr="00F72005" w:rsidRDefault="008A53C5" w:rsidP="00E268B8">
      <w:pPr>
        <w:numPr>
          <w:ilvl w:val="0"/>
          <w:numId w:val="9"/>
        </w:numPr>
        <w:tabs>
          <w:tab w:val="clear" w:pos="567"/>
        </w:tabs>
        <w:spacing w:after="0"/>
        <w:ind w:left="993" w:hanging="426"/>
        <w:rPr>
          <w:rFonts w:eastAsia="Times New Roman" w:cs="Calibri Light"/>
        </w:rPr>
      </w:pPr>
      <w:bookmarkStart w:id="35" w:name="_Toc435315923"/>
      <w:bookmarkStart w:id="36" w:name="_Ref455338564"/>
      <w:r w:rsidRPr="00F72005">
        <w:rPr>
          <w:rFonts w:eastAsia="Times New Roman" w:cs="Calibri Light"/>
        </w:rPr>
        <w:t xml:space="preserve">In the event that the bidder qualifies the proposal with own </w:t>
      </w:r>
      <w:r w:rsidR="00D43A96" w:rsidRPr="00F72005">
        <w:rPr>
          <w:rFonts w:eastAsia="Times New Roman" w:cs="Calibri Light"/>
        </w:rPr>
        <w:t>conditions and</w:t>
      </w:r>
      <w:r w:rsidRPr="00F72005">
        <w:rPr>
          <w:rFonts w:eastAsia="Times New Roman" w:cs="Calibri Light"/>
        </w:rPr>
        <w:t xml:space="preserve"> does not specifically withdraw such own conditions when called upon to do so, SITA will invoke the rights reserved in accordance with subsection (2) above.</w:t>
      </w:r>
    </w:p>
    <w:p w14:paraId="45DD2E82" w14:textId="455AC037" w:rsidR="00F72005" w:rsidRPr="00F72005" w:rsidRDefault="00F72005" w:rsidP="00E268B8">
      <w:pPr>
        <w:pStyle w:val="Heading3"/>
        <w:numPr>
          <w:ilvl w:val="2"/>
          <w:numId w:val="14"/>
        </w:numPr>
        <w:jc w:val="both"/>
        <w:rPr>
          <w:rFonts w:ascii="Calibri Light" w:hAnsi="Calibri Light" w:cs="Calibri Light"/>
        </w:rPr>
      </w:pPr>
      <w:bookmarkStart w:id="37" w:name="_Toc139372675"/>
      <w:bookmarkStart w:id="38" w:name="_Toc238043490"/>
      <w:bookmarkEnd w:id="35"/>
      <w:bookmarkEnd w:id="36"/>
      <w:r w:rsidRPr="00F72005">
        <w:rPr>
          <w:rFonts w:ascii="Calibri Light" w:hAnsi="Calibri Light" w:cs="Calibri Light"/>
        </w:rPr>
        <w:t>Special Conditions of Contract</w:t>
      </w:r>
      <w:bookmarkEnd w:id="37"/>
      <w:bookmarkEnd w:id="38"/>
    </w:p>
    <w:p w14:paraId="514E1E2C" w14:textId="15053EDF" w:rsidR="00F72005" w:rsidRPr="00DF3F1F" w:rsidRDefault="00D43A96">
      <w:pPr>
        <w:pStyle w:val="Heading3"/>
        <w:numPr>
          <w:ilvl w:val="3"/>
          <w:numId w:val="39"/>
        </w:numPr>
        <w:ind w:left="851" w:hanging="851"/>
        <w:rPr>
          <w:rFonts w:ascii="Calibri Light" w:hAnsi="Calibri Light" w:cs="Calibri Light"/>
        </w:rPr>
      </w:pPr>
      <w:r>
        <w:rPr>
          <w:rFonts w:ascii="Calibri Light" w:hAnsi="Calibri Light" w:cs="Calibri Light"/>
        </w:rPr>
        <w:t xml:space="preserve"> </w:t>
      </w:r>
      <w:bookmarkStart w:id="39" w:name="_Toc238043491"/>
      <w:r w:rsidR="00F72005" w:rsidRPr="00DF3F1F">
        <w:rPr>
          <w:rFonts w:ascii="Calibri Light" w:hAnsi="Calibri Light" w:cs="Calibri Light"/>
        </w:rPr>
        <w:t>Contracting Conditions</w:t>
      </w:r>
      <w:bookmarkEnd w:id="39"/>
    </w:p>
    <w:p w14:paraId="2DD764A7" w14:textId="77777777" w:rsidR="008A53C5" w:rsidRPr="00F72005" w:rsidRDefault="008A53C5">
      <w:pPr>
        <w:numPr>
          <w:ilvl w:val="2"/>
          <w:numId w:val="40"/>
        </w:numPr>
        <w:tabs>
          <w:tab w:val="clear" w:pos="1701"/>
          <w:tab w:val="num" w:pos="1276"/>
        </w:tabs>
        <w:spacing w:after="0"/>
        <w:ind w:left="1276" w:hanging="425"/>
        <w:rPr>
          <w:rFonts w:eastAsia="Times New Roman" w:cs="Calibri Light"/>
        </w:rPr>
      </w:pPr>
      <w:r w:rsidRPr="00F72005">
        <w:rPr>
          <w:rFonts w:eastAsia="Times New Roman" w:cs="Calibri Light"/>
          <w:b/>
          <w:bCs/>
        </w:rPr>
        <w:t xml:space="preserve">Formal Contract. </w:t>
      </w:r>
      <w:r w:rsidRPr="00F72005">
        <w:rPr>
          <w:rFonts w:eastAsia="Times New Roman" w:cs="Calibri Light"/>
          <w:bCs/>
        </w:rPr>
        <w:t>The Supplier must enter into a formal written Contract (Agreement) with SITA on behalf of DWS.</w:t>
      </w:r>
    </w:p>
    <w:p w14:paraId="3B3D3841" w14:textId="77777777" w:rsidR="008A53C5" w:rsidRPr="00F72005" w:rsidRDefault="008A53C5">
      <w:pPr>
        <w:numPr>
          <w:ilvl w:val="2"/>
          <w:numId w:val="40"/>
        </w:numPr>
        <w:tabs>
          <w:tab w:val="clear" w:pos="1701"/>
          <w:tab w:val="num" w:pos="1276"/>
        </w:tabs>
        <w:spacing w:after="0"/>
        <w:ind w:left="1276" w:hanging="425"/>
        <w:rPr>
          <w:rFonts w:eastAsia="Times New Roman" w:cs="Calibri Light"/>
          <w:b/>
        </w:rPr>
      </w:pPr>
      <w:r w:rsidRPr="00F72005">
        <w:rPr>
          <w:rFonts w:eastAsia="Times New Roman" w:cs="Calibri Light"/>
          <w:b/>
        </w:rPr>
        <w:t xml:space="preserve">Right of Award. </w:t>
      </w:r>
      <w:r w:rsidRPr="00F72005">
        <w:rPr>
          <w:rFonts w:eastAsia="Times New Roman" w:cs="Calibri Light"/>
        </w:rPr>
        <w:t>SITA reserves the right to award the contract for required goods or services to multiple Suppliers.</w:t>
      </w:r>
    </w:p>
    <w:p w14:paraId="36A3EA6F" w14:textId="77777777" w:rsidR="008A53C5" w:rsidRPr="00F72005" w:rsidRDefault="008A53C5">
      <w:pPr>
        <w:numPr>
          <w:ilvl w:val="2"/>
          <w:numId w:val="40"/>
        </w:numPr>
        <w:tabs>
          <w:tab w:val="clear" w:pos="1701"/>
          <w:tab w:val="num" w:pos="1276"/>
        </w:tabs>
        <w:spacing w:after="0"/>
        <w:ind w:left="1276" w:hanging="425"/>
        <w:rPr>
          <w:rFonts w:eastAsia="Times New Roman" w:cs="Calibri Light"/>
          <w:b/>
        </w:rPr>
      </w:pPr>
      <w:r w:rsidRPr="00F72005">
        <w:rPr>
          <w:rFonts w:eastAsia="Times New Roman" w:cs="Calibri Light"/>
          <w:b/>
          <w:bCs/>
        </w:rPr>
        <w:t xml:space="preserve">Right to Audit. </w:t>
      </w:r>
      <w:r w:rsidRPr="00F72005">
        <w:rPr>
          <w:rFonts w:eastAsia="Times New Roman" w:cs="Calibri Light"/>
          <w:bCs/>
        </w:rPr>
        <w:t>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r w:rsidRPr="00F72005">
        <w:rPr>
          <w:rFonts w:eastAsia="Times New Roman" w:cs="Calibri Light"/>
          <w:b/>
          <w:bCs/>
        </w:rPr>
        <w:t>.</w:t>
      </w:r>
    </w:p>
    <w:p w14:paraId="32A40FC2" w14:textId="028F4693" w:rsidR="00F72005" w:rsidRPr="00F72005" w:rsidRDefault="00F72005">
      <w:pPr>
        <w:pStyle w:val="Heading3"/>
        <w:numPr>
          <w:ilvl w:val="3"/>
          <w:numId w:val="39"/>
        </w:numPr>
        <w:ind w:left="851" w:hanging="851"/>
        <w:rPr>
          <w:rFonts w:eastAsia="Times New Roman" w:cs="Calibri Light"/>
        </w:rPr>
      </w:pPr>
      <w:bookmarkStart w:id="40" w:name="_Toc238043492"/>
      <w:r w:rsidRPr="00F72005">
        <w:rPr>
          <w:rFonts w:ascii="Calibri Light" w:hAnsi="Calibri Light" w:cs="Calibri Light"/>
        </w:rPr>
        <w:t>Delivery address.</w:t>
      </w:r>
      <w:bookmarkEnd w:id="40"/>
      <w:r w:rsidRPr="00F72005">
        <w:rPr>
          <w:rFonts w:ascii="Calibri Light" w:eastAsia="Times New Roman" w:hAnsi="Calibri Light" w:cs="Calibri Light"/>
        </w:rPr>
        <w:t xml:space="preserve"> </w:t>
      </w:r>
    </w:p>
    <w:p w14:paraId="49656F7A" w14:textId="77E4EFAC" w:rsidR="008A53C5" w:rsidRPr="00E555AA" w:rsidRDefault="008A53C5" w:rsidP="00CD147B">
      <w:pPr>
        <w:pStyle w:val="ListParagraph"/>
        <w:numPr>
          <w:ilvl w:val="2"/>
          <w:numId w:val="13"/>
        </w:numPr>
        <w:ind w:left="1418"/>
        <w:jc w:val="left"/>
        <w:rPr>
          <w:rFonts w:eastAsia="Times New Roman" w:cs="Calibri Light"/>
        </w:rPr>
      </w:pPr>
      <w:r w:rsidRPr="00E555AA">
        <w:rPr>
          <w:rFonts w:eastAsia="Times New Roman" w:cs="Calibri Light"/>
        </w:rPr>
        <w:t>The supplier must deliver the required products or services at as indicated in Section 2.2, Delivery Address</w:t>
      </w:r>
    </w:p>
    <w:p w14:paraId="53727C47" w14:textId="60F638AD" w:rsidR="008A53C5" w:rsidRPr="00F72005" w:rsidRDefault="00F72005">
      <w:pPr>
        <w:pStyle w:val="Heading3"/>
        <w:numPr>
          <w:ilvl w:val="3"/>
          <w:numId w:val="39"/>
        </w:numPr>
        <w:ind w:left="851" w:hanging="851"/>
        <w:rPr>
          <w:rFonts w:ascii="Calibri Light" w:hAnsi="Calibri Light" w:cs="Calibri Light"/>
        </w:rPr>
      </w:pPr>
      <w:bookmarkStart w:id="41" w:name="_Toc238043493"/>
      <w:r w:rsidRPr="00F72005">
        <w:rPr>
          <w:rFonts w:ascii="Calibri Light" w:hAnsi="Calibri Light" w:cs="Calibri Light"/>
        </w:rPr>
        <w:t>Delivery Schedule</w:t>
      </w:r>
      <w:bookmarkEnd w:id="41"/>
    </w:p>
    <w:p w14:paraId="6A168B47" w14:textId="37CBE8C6" w:rsidR="008A53C5" w:rsidRPr="00E555AA" w:rsidRDefault="008A53C5">
      <w:pPr>
        <w:pStyle w:val="ListParagraph"/>
        <w:numPr>
          <w:ilvl w:val="2"/>
          <w:numId w:val="46"/>
        </w:numPr>
        <w:ind w:left="1418"/>
        <w:jc w:val="left"/>
        <w:rPr>
          <w:rFonts w:eastAsia="Times New Roman" w:cs="Calibri Light"/>
        </w:rPr>
      </w:pPr>
      <w:r w:rsidRPr="00E555AA">
        <w:rPr>
          <w:rFonts w:eastAsia="Times New Roman" w:cs="Calibri Light"/>
        </w:rPr>
        <w:t xml:space="preserve">The services delivery schedule will be from 07h30 to 16h30 Monday to Friday, including public holidays and after hours on request. </w:t>
      </w:r>
    </w:p>
    <w:p w14:paraId="7DEA1AAD" w14:textId="77777777" w:rsidR="008A53C5" w:rsidRPr="00E555AA" w:rsidRDefault="008A53C5">
      <w:pPr>
        <w:numPr>
          <w:ilvl w:val="2"/>
          <w:numId w:val="46"/>
        </w:numPr>
        <w:spacing w:after="0"/>
        <w:ind w:left="1418"/>
        <w:jc w:val="left"/>
        <w:rPr>
          <w:rFonts w:eastAsia="Times New Roman" w:cs="Calibri Light"/>
        </w:rPr>
      </w:pPr>
      <w:r w:rsidRPr="00E555AA">
        <w:rPr>
          <w:rFonts w:eastAsia="Times New Roman" w:cs="Calibri Light"/>
        </w:rPr>
        <w:t>No Maintenance required as per client request.</w:t>
      </w:r>
    </w:p>
    <w:p w14:paraId="190E50AB" w14:textId="77777777" w:rsidR="008A53C5" w:rsidRPr="00E555AA" w:rsidRDefault="008A53C5">
      <w:pPr>
        <w:numPr>
          <w:ilvl w:val="2"/>
          <w:numId w:val="46"/>
        </w:numPr>
        <w:spacing w:after="0"/>
        <w:ind w:left="1418"/>
        <w:jc w:val="left"/>
        <w:rPr>
          <w:rFonts w:eastAsia="Times New Roman" w:cs="Calibri Light"/>
        </w:rPr>
      </w:pPr>
      <w:r w:rsidRPr="00E555AA">
        <w:rPr>
          <w:rFonts w:eastAsia="Times New Roman" w:cs="Calibri Light"/>
        </w:rPr>
        <w:t>The deliverables are for installation of network switches and a wireless solution in the DWS buildings as requested.</w:t>
      </w:r>
    </w:p>
    <w:p w14:paraId="5539604D" w14:textId="77777777" w:rsidR="008A53C5" w:rsidRPr="00E555AA" w:rsidRDefault="008A53C5">
      <w:pPr>
        <w:numPr>
          <w:ilvl w:val="2"/>
          <w:numId w:val="46"/>
        </w:numPr>
        <w:spacing w:after="0"/>
        <w:ind w:left="1418"/>
        <w:jc w:val="left"/>
        <w:rPr>
          <w:rFonts w:eastAsia="Times New Roman" w:cs="Calibri Light"/>
        </w:rPr>
      </w:pPr>
      <w:r w:rsidRPr="00E555AA">
        <w:rPr>
          <w:rFonts w:eastAsia="Times New Roman" w:cs="Calibri Light"/>
        </w:rPr>
        <w:t>The ICT equipment and services will be provided to SITA in the locations specified as and when required.</w:t>
      </w:r>
    </w:p>
    <w:p w14:paraId="0CC925F8" w14:textId="258D3B7B" w:rsidR="008A53C5" w:rsidRPr="00E555AA" w:rsidRDefault="00E555AA">
      <w:pPr>
        <w:pStyle w:val="Heading3"/>
        <w:numPr>
          <w:ilvl w:val="3"/>
          <w:numId w:val="39"/>
        </w:numPr>
        <w:ind w:left="851" w:hanging="851"/>
        <w:rPr>
          <w:rFonts w:ascii="Calibri Light" w:hAnsi="Calibri Light" w:cs="Calibri Light"/>
        </w:rPr>
      </w:pPr>
      <w:bookmarkStart w:id="42" w:name="_Toc238043494"/>
      <w:bookmarkStart w:id="43" w:name="_Toc435315901"/>
      <w:r w:rsidRPr="00E555AA">
        <w:rPr>
          <w:rFonts w:ascii="Calibri Light" w:hAnsi="Calibri Light" w:cs="Calibri Light"/>
        </w:rPr>
        <w:lastRenderedPageBreak/>
        <w:t xml:space="preserve">Certification, Expertise </w:t>
      </w:r>
      <w:r>
        <w:rPr>
          <w:rFonts w:ascii="Calibri Light" w:hAnsi="Calibri Light" w:cs="Calibri Light"/>
        </w:rPr>
        <w:t>a</w:t>
      </w:r>
      <w:r w:rsidRPr="00E555AA">
        <w:rPr>
          <w:rFonts w:ascii="Calibri Light" w:hAnsi="Calibri Light" w:cs="Calibri Light"/>
        </w:rPr>
        <w:t>nd Qualification</w:t>
      </w:r>
      <w:bookmarkEnd w:id="42"/>
    </w:p>
    <w:p w14:paraId="39A90F41" w14:textId="77777777" w:rsidR="00202D46" w:rsidRPr="009C4CC2" w:rsidRDefault="00202D46">
      <w:pPr>
        <w:pStyle w:val="ListParagraph"/>
        <w:numPr>
          <w:ilvl w:val="0"/>
          <w:numId w:val="35"/>
        </w:numPr>
        <w:ind w:left="1276" w:hanging="425"/>
      </w:pPr>
      <w:r w:rsidRPr="009C4CC2">
        <w:t>The bidder certifies that:</w:t>
      </w:r>
    </w:p>
    <w:p w14:paraId="25BAFDB7" w14:textId="77777777" w:rsidR="00202D46" w:rsidRPr="009C4CC2" w:rsidRDefault="00202D46">
      <w:pPr>
        <w:pStyle w:val="ListParagraph"/>
        <w:numPr>
          <w:ilvl w:val="1"/>
          <w:numId w:val="35"/>
        </w:numPr>
        <w:ind w:hanging="425"/>
      </w:pPr>
      <w:r w:rsidRPr="009C4CC2">
        <w:t>it has the necessary expertise, skill, qualifications and ability to undertake the work required in terms of the Statement of Work or Service Definition</w:t>
      </w:r>
    </w:p>
    <w:p w14:paraId="11A42BCD" w14:textId="77777777" w:rsidR="00202D46" w:rsidRPr="009C4CC2" w:rsidRDefault="00202D46">
      <w:pPr>
        <w:pStyle w:val="ListParagraph"/>
        <w:numPr>
          <w:ilvl w:val="1"/>
          <w:numId w:val="35"/>
        </w:numPr>
        <w:ind w:hanging="425"/>
      </w:pPr>
      <w:r w:rsidRPr="009C4CC2">
        <w:t>it is committed to provide the Products or Services; and</w:t>
      </w:r>
    </w:p>
    <w:p w14:paraId="6231148A" w14:textId="77777777" w:rsidR="00202D46" w:rsidRPr="009C4CC2" w:rsidRDefault="00202D46">
      <w:pPr>
        <w:pStyle w:val="ListParagraph"/>
        <w:numPr>
          <w:ilvl w:val="1"/>
          <w:numId w:val="35"/>
        </w:numPr>
        <w:ind w:hanging="425"/>
      </w:pPr>
      <w:r w:rsidRPr="009C4CC2">
        <w:t>perform all obligations detailed herein without any interruption to the Customer</w:t>
      </w:r>
    </w:p>
    <w:p w14:paraId="30ED7EAC" w14:textId="53F15D75" w:rsidR="00202D46" w:rsidRDefault="00202D46">
      <w:pPr>
        <w:pStyle w:val="ListParagraph"/>
        <w:numPr>
          <w:ilvl w:val="1"/>
          <w:numId w:val="35"/>
        </w:numPr>
        <w:ind w:hanging="425"/>
      </w:pPr>
      <w:r w:rsidRPr="009C4CC2">
        <w:t>it has been certified for the Products and Services required</w:t>
      </w:r>
    </w:p>
    <w:p w14:paraId="0F4167A6" w14:textId="3B901EA4" w:rsidR="00E244D0" w:rsidRDefault="00E244D0">
      <w:pPr>
        <w:pStyle w:val="ListParagraph"/>
        <w:numPr>
          <w:ilvl w:val="0"/>
          <w:numId w:val="35"/>
        </w:numPr>
        <w:ind w:left="1276" w:hanging="425"/>
      </w:pPr>
      <w:r>
        <w:t xml:space="preserve">“SITA Regulations 12.3 require that before a </w:t>
      </w:r>
      <w:r w:rsidR="00762E7C">
        <w:t>department</w:t>
      </w:r>
      <w:r>
        <w:t xml:space="preserve"> concludes a contract, the Agency must conduct standard (MIOS) certification in respect of the goods or services in question. Bidders are required to attach SITA PRODUCT CERTIFICATES for all offered products. These certificates can be obtained from the OEM. Refer to the SITA Product Certification website for more information </w:t>
      </w:r>
      <w:hyperlink r:id="rId14" w:history="1">
        <w:r w:rsidRPr="009653B4">
          <w:rPr>
            <w:rStyle w:val="Hyperlink"/>
          </w:rPr>
          <w:t>www.sita.co.za/prodcert.htm</w:t>
        </w:r>
      </w:hyperlink>
      <w:r>
        <w:t>.</w:t>
      </w:r>
    </w:p>
    <w:p w14:paraId="139EA620" w14:textId="0FDC24E8" w:rsidR="008A53C5" w:rsidRPr="00E555AA" w:rsidRDefault="00E555AA">
      <w:pPr>
        <w:pStyle w:val="Heading3"/>
        <w:numPr>
          <w:ilvl w:val="3"/>
          <w:numId w:val="39"/>
        </w:numPr>
        <w:ind w:left="851" w:hanging="851"/>
        <w:rPr>
          <w:rFonts w:ascii="Calibri Light" w:hAnsi="Calibri Light" w:cs="Calibri Light"/>
        </w:rPr>
      </w:pPr>
      <w:bookmarkStart w:id="44" w:name="_Toc238043495"/>
      <w:r w:rsidRPr="00E555AA">
        <w:rPr>
          <w:rFonts w:ascii="Calibri Light" w:hAnsi="Calibri Light" w:cs="Calibri Light"/>
        </w:rPr>
        <w:t>Logistical Conditions</w:t>
      </w:r>
      <w:bookmarkEnd w:id="44"/>
    </w:p>
    <w:p w14:paraId="4857CF80" w14:textId="4344A6C2" w:rsidR="008A53C5" w:rsidRPr="00E555AA" w:rsidRDefault="008A53C5" w:rsidP="00E268B8">
      <w:pPr>
        <w:pStyle w:val="ListParagraph"/>
        <w:numPr>
          <w:ilvl w:val="0"/>
          <w:numId w:val="15"/>
        </w:numPr>
        <w:ind w:left="1276" w:hanging="425"/>
        <w:rPr>
          <w:rFonts w:ascii="Calibri Light" w:eastAsia="Times New Roman" w:hAnsi="Calibri Light" w:cs="Calibri Light"/>
          <w:b/>
        </w:rPr>
      </w:pPr>
      <w:bookmarkStart w:id="45" w:name="_Toc448483118"/>
      <w:r w:rsidRPr="00E555AA">
        <w:rPr>
          <w:rFonts w:ascii="Calibri Light" w:eastAsia="Times New Roman" w:hAnsi="Calibri Light" w:cs="Calibri Light"/>
          <w:b/>
        </w:rPr>
        <w:t>Hours of work</w:t>
      </w:r>
      <w:r w:rsidRPr="00E555AA">
        <w:rPr>
          <w:rFonts w:ascii="Calibri Light" w:eastAsia="Times New Roman" w:hAnsi="Calibri Light" w:cs="Calibri Light"/>
        </w:rPr>
        <w:t xml:space="preserve">, 08h00 – 16h30.  </w:t>
      </w:r>
    </w:p>
    <w:p w14:paraId="6BC042FB" w14:textId="77777777" w:rsidR="008A53C5" w:rsidRPr="00E555AA" w:rsidRDefault="008A53C5" w:rsidP="00E268B8">
      <w:pPr>
        <w:pStyle w:val="ListParagraph"/>
        <w:numPr>
          <w:ilvl w:val="0"/>
          <w:numId w:val="15"/>
        </w:numPr>
        <w:ind w:left="1276" w:hanging="425"/>
        <w:rPr>
          <w:rFonts w:ascii="Calibri Light" w:eastAsia="Times New Roman" w:hAnsi="Calibri Light" w:cs="Calibri Light"/>
          <w:b/>
        </w:rPr>
      </w:pPr>
      <w:r w:rsidRPr="00E555AA">
        <w:rPr>
          <w:rFonts w:ascii="Calibri Light" w:eastAsia="Times New Roman" w:hAnsi="Calibri Light" w:cs="Calibri Light"/>
        </w:rPr>
        <w:t>Provision to be made for work which will be Saturday and Sunday at the Head Office for two weekends.</w:t>
      </w:r>
    </w:p>
    <w:p w14:paraId="49D67D16" w14:textId="3DA7A65E" w:rsidR="008A53C5" w:rsidRPr="00E555AA" w:rsidRDefault="008A53C5" w:rsidP="00E268B8">
      <w:pPr>
        <w:pStyle w:val="ListParagraph"/>
        <w:numPr>
          <w:ilvl w:val="0"/>
          <w:numId w:val="15"/>
        </w:numPr>
        <w:ind w:left="1276" w:hanging="425"/>
        <w:rPr>
          <w:rFonts w:ascii="Calibri Light" w:eastAsia="Times New Roman" w:hAnsi="Calibri Light" w:cs="Calibri Light"/>
          <w:b/>
        </w:rPr>
      </w:pPr>
      <w:r w:rsidRPr="00E555AA">
        <w:rPr>
          <w:rFonts w:ascii="Calibri Light" w:eastAsia="Times New Roman" w:hAnsi="Calibri Light" w:cs="Calibri Light"/>
        </w:rPr>
        <w:t xml:space="preserve">In the event that </w:t>
      </w:r>
      <w:r w:rsidR="002D2EBC" w:rsidRPr="00E555AA">
        <w:rPr>
          <w:rFonts w:ascii="Calibri Light" w:eastAsia="Times New Roman" w:hAnsi="Calibri Light" w:cs="Calibri Light"/>
        </w:rPr>
        <w:t>DWS</w:t>
      </w:r>
      <w:r w:rsidRPr="00E555AA">
        <w:rPr>
          <w:rFonts w:ascii="Calibri Light" w:eastAsia="Times New Roman" w:hAnsi="Calibri Light" w:cs="Calibri Light"/>
        </w:rPr>
        <w:t xml:space="preserve"> grants the Supplier permission to access </w:t>
      </w:r>
      <w:r w:rsidR="002D2EBC" w:rsidRPr="00E555AA">
        <w:rPr>
          <w:rFonts w:ascii="Calibri Light" w:eastAsia="Times New Roman" w:hAnsi="Calibri Light" w:cs="Calibri Light"/>
        </w:rPr>
        <w:t>DWS</w:t>
      </w:r>
      <w:r w:rsidRPr="00E555AA">
        <w:rPr>
          <w:rFonts w:ascii="Calibri Light" w:eastAsia="Times New Roman" w:hAnsi="Calibri Light" w:cs="Calibri Light"/>
        </w:rPr>
        <w:t xml:space="preserve">'s Environment including hardware, software, internet facilities, data, telecommunication facilities and/or network facilities remotely, the Supplier must adhere to </w:t>
      </w:r>
      <w:r w:rsidR="002D2EBC" w:rsidRPr="00E555AA">
        <w:rPr>
          <w:rFonts w:ascii="Calibri Light" w:eastAsia="Times New Roman" w:hAnsi="Calibri Light" w:cs="Calibri Light"/>
        </w:rPr>
        <w:t>DWS</w:t>
      </w:r>
      <w:r w:rsidRPr="00E555AA">
        <w:rPr>
          <w:rFonts w:ascii="Calibri Light" w:eastAsia="Times New Roman" w:hAnsi="Calibri Light" w:cs="Calibri Light"/>
        </w:rPr>
        <w:t xml:space="preserve"> relevant policies and procedures (which policy and procedures are available to the Supplier on request) or in the absence of such policy and procedures, in terms of, best industry practice.</w:t>
      </w:r>
      <w:bookmarkEnd w:id="45"/>
    </w:p>
    <w:p w14:paraId="44899008" w14:textId="77777777" w:rsidR="008A53C5" w:rsidRPr="00E555AA" w:rsidRDefault="008A53C5" w:rsidP="00E268B8">
      <w:pPr>
        <w:pStyle w:val="ListParagraph"/>
        <w:numPr>
          <w:ilvl w:val="0"/>
          <w:numId w:val="15"/>
        </w:numPr>
        <w:ind w:left="1276" w:hanging="425"/>
        <w:rPr>
          <w:rFonts w:ascii="Calibri Light" w:eastAsia="Times New Roman" w:hAnsi="Calibri Light" w:cs="Calibri Light"/>
          <w:b/>
        </w:rPr>
      </w:pPr>
      <w:r w:rsidRPr="00E555AA">
        <w:rPr>
          <w:rFonts w:ascii="Calibri Light" w:eastAsia="Times New Roman" w:hAnsi="Calibri Light" w:cs="Calibri Light"/>
          <w:b/>
        </w:rPr>
        <w:t>Tools of Trade</w:t>
      </w:r>
      <w:r w:rsidRPr="00E555AA">
        <w:rPr>
          <w:rFonts w:ascii="Calibri Light" w:eastAsia="Times New Roman" w:hAnsi="Calibri Light" w:cs="Calibri Light"/>
        </w:rPr>
        <w:t xml:space="preserve">. The Supplier must bring their necessary tools of trade in order for them to perform their duties adequately. </w:t>
      </w:r>
    </w:p>
    <w:p w14:paraId="6C6750FB" w14:textId="7ABC0F0E" w:rsidR="008A53C5" w:rsidRPr="00E555AA" w:rsidRDefault="008A53C5" w:rsidP="00E268B8">
      <w:pPr>
        <w:pStyle w:val="ListParagraph"/>
        <w:numPr>
          <w:ilvl w:val="0"/>
          <w:numId w:val="15"/>
        </w:numPr>
        <w:ind w:left="1276" w:hanging="425"/>
        <w:rPr>
          <w:rFonts w:ascii="Calibri Light" w:eastAsia="Times New Roman" w:hAnsi="Calibri Light" w:cs="Calibri Light"/>
          <w:b/>
        </w:rPr>
      </w:pPr>
      <w:r w:rsidRPr="00E555AA">
        <w:rPr>
          <w:rFonts w:ascii="Calibri Light" w:eastAsia="Times New Roman" w:hAnsi="Calibri Light" w:cs="Calibri Light"/>
          <w:b/>
        </w:rPr>
        <w:t>On-site and Remote Support</w:t>
      </w:r>
      <w:r w:rsidRPr="00E555AA">
        <w:rPr>
          <w:rFonts w:ascii="Calibri Light" w:eastAsia="Times New Roman" w:hAnsi="Calibri Light" w:cs="Calibri Light"/>
        </w:rPr>
        <w:t xml:space="preserve">. The Supplier must give off-site and remote support, and only when off-site support is not sufficient, then on-site support will be required upon approval by </w:t>
      </w:r>
      <w:r w:rsidR="002D2EBC" w:rsidRPr="00E555AA">
        <w:rPr>
          <w:rFonts w:ascii="Calibri Light" w:eastAsia="Times New Roman" w:hAnsi="Calibri Light" w:cs="Calibri Light"/>
        </w:rPr>
        <w:t>DWS</w:t>
      </w:r>
      <w:r w:rsidRPr="00E555AA">
        <w:rPr>
          <w:rFonts w:ascii="Calibri Light" w:eastAsia="Times New Roman" w:hAnsi="Calibri Light" w:cs="Calibri Light"/>
        </w:rPr>
        <w:t xml:space="preserve"> representative. </w:t>
      </w:r>
    </w:p>
    <w:p w14:paraId="529A915D" w14:textId="1AAF825D" w:rsidR="008A53C5" w:rsidRPr="00E555AA" w:rsidRDefault="008A53C5" w:rsidP="00E268B8">
      <w:pPr>
        <w:pStyle w:val="ListParagraph"/>
        <w:numPr>
          <w:ilvl w:val="0"/>
          <w:numId w:val="15"/>
        </w:numPr>
        <w:ind w:left="1276" w:hanging="425"/>
        <w:rPr>
          <w:rFonts w:ascii="Calibri Light" w:eastAsia="Times New Roman" w:hAnsi="Calibri Light" w:cs="Calibri Light"/>
        </w:rPr>
      </w:pPr>
      <w:r w:rsidRPr="00E555AA">
        <w:rPr>
          <w:rFonts w:ascii="Calibri Light" w:eastAsia="Times New Roman" w:hAnsi="Calibri Light" w:cs="Calibri Light"/>
          <w:b/>
        </w:rPr>
        <w:t>Support and Help Desk</w:t>
      </w:r>
      <w:r w:rsidRPr="00E555AA">
        <w:rPr>
          <w:rFonts w:ascii="Calibri Light" w:eastAsia="Times New Roman" w:hAnsi="Calibri Light" w:cs="Calibri Light"/>
        </w:rPr>
        <w:t>. After hours helpdesk support is required for the period of the first three months per site during weekdays including weekends and public holidays.</w:t>
      </w:r>
    </w:p>
    <w:p w14:paraId="5A28DE9C" w14:textId="77777777" w:rsidR="00C6783F" w:rsidRPr="008A53C5" w:rsidRDefault="00C6783F" w:rsidP="00C6783F">
      <w:pPr>
        <w:tabs>
          <w:tab w:val="num" w:pos="1276"/>
        </w:tabs>
        <w:spacing w:after="0" w:line="240" w:lineRule="auto"/>
        <w:ind w:left="1134"/>
        <w:jc w:val="left"/>
        <w:rPr>
          <w:rFonts w:ascii="Calibri" w:eastAsia="Times New Roman" w:hAnsi="Calibri" w:cs="Calibri"/>
          <w:sz w:val="24"/>
          <w:szCs w:val="24"/>
        </w:rPr>
      </w:pPr>
    </w:p>
    <w:p w14:paraId="0EC77115" w14:textId="5D2AC72C" w:rsidR="008A53C5" w:rsidRPr="00E555AA" w:rsidRDefault="00E555AA">
      <w:pPr>
        <w:pStyle w:val="Heading3"/>
        <w:numPr>
          <w:ilvl w:val="3"/>
          <w:numId w:val="39"/>
        </w:numPr>
        <w:ind w:left="851" w:hanging="851"/>
        <w:rPr>
          <w:rFonts w:ascii="Calibri Light" w:hAnsi="Calibri Light" w:cs="Calibri Light"/>
        </w:rPr>
      </w:pPr>
      <w:bookmarkStart w:id="46" w:name="_Toc238043496"/>
      <w:bookmarkEnd w:id="43"/>
      <w:r w:rsidRPr="00E555AA">
        <w:rPr>
          <w:rFonts w:ascii="Calibri Light" w:hAnsi="Calibri Light" w:cs="Calibri Light"/>
        </w:rPr>
        <w:t xml:space="preserve">Regulatory, Quality </w:t>
      </w:r>
      <w:r>
        <w:rPr>
          <w:rFonts w:ascii="Calibri Light" w:hAnsi="Calibri Light" w:cs="Calibri Light"/>
        </w:rPr>
        <w:t>a</w:t>
      </w:r>
      <w:r w:rsidRPr="00E555AA">
        <w:rPr>
          <w:rFonts w:ascii="Calibri Light" w:hAnsi="Calibri Light" w:cs="Calibri Light"/>
        </w:rPr>
        <w:t>nd Standards</w:t>
      </w:r>
      <w:bookmarkEnd w:id="46"/>
    </w:p>
    <w:p w14:paraId="112697F0" w14:textId="77777777" w:rsidR="00F77FC5" w:rsidRPr="00CD147B" w:rsidRDefault="00F77FC5" w:rsidP="00CD147B">
      <w:pPr>
        <w:numPr>
          <w:ilvl w:val="1"/>
          <w:numId w:val="16"/>
        </w:numPr>
        <w:tabs>
          <w:tab w:val="clear" w:pos="1134"/>
          <w:tab w:val="num" w:pos="1701"/>
        </w:tabs>
        <w:ind w:left="1276" w:hanging="425"/>
        <w:rPr>
          <w:rFonts w:cs="Calibri Light"/>
          <w:bCs/>
          <w:szCs w:val="24"/>
        </w:rPr>
      </w:pPr>
      <w:r w:rsidRPr="00CD147B">
        <w:rPr>
          <w:rFonts w:cs="Calibri Light"/>
          <w:bCs/>
          <w:szCs w:val="24"/>
        </w:rPr>
        <w:t>The Supplier must for the duration of the contract ensure compliance with Protection of Personal Information Act, 2013 (POPIA).</w:t>
      </w:r>
    </w:p>
    <w:p w14:paraId="46905DB8" w14:textId="655D6E3A" w:rsidR="008A53C5" w:rsidRPr="00E555AA" w:rsidRDefault="002A7166">
      <w:pPr>
        <w:pStyle w:val="Heading3"/>
        <w:numPr>
          <w:ilvl w:val="3"/>
          <w:numId w:val="39"/>
        </w:numPr>
        <w:ind w:left="851" w:hanging="851"/>
        <w:rPr>
          <w:rFonts w:ascii="Calibri Light" w:hAnsi="Calibri Light" w:cs="Calibri Light"/>
        </w:rPr>
      </w:pPr>
      <w:bookmarkStart w:id="47" w:name="_Toc238043497"/>
      <w:r>
        <w:rPr>
          <w:rFonts w:ascii="Calibri Light" w:hAnsi="Calibri Light" w:cs="Calibri Light"/>
        </w:rPr>
        <w:t xml:space="preserve">Company and </w:t>
      </w:r>
      <w:r w:rsidR="00E555AA" w:rsidRPr="00E555AA">
        <w:rPr>
          <w:rFonts w:ascii="Calibri Light" w:hAnsi="Calibri Light" w:cs="Calibri Light"/>
        </w:rPr>
        <w:t>Personnel Security Clearance</w:t>
      </w:r>
      <w:bookmarkEnd w:id="47"/>
    </w:p>
    <w:p w14:paraId="1A62FA6B" w14:textId="57DD3BEA" w:rsidR="00E555AA" w:rsidRPr="00DF3F1F" w:rsidRDefault="00E555AA">
      <w:pPr>
        <w:numPr>
          <w:ilvl w:val="1"/>
          <w:numId w:val="47"/>
        </w:numPr>
        <w:tabs>
          <w:tab w:val="clear" w:pos="1134"/>
          <w:tab w:val="num" w:pos="1701"/>
        </w:tabs>
        <w:ind w:left="1418"/>
        <w:rPr>
          <w:rFonts w:cs="Calibri Light"/>
          <w:szCs w:val="24"/>
        </w:rPr>
      </w:pPr>
      <w:r w:rsidRPr="00DF3F1F">
        <w:rPr>
          <w:rFonts w:cs="Calibri Light"/>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622DA2F3" w14:textId="77777777" w:rsidR="00E555AA" w:rsidRPr="00DF3F1F" w:rsidRDefault="00E555AA" w:rsidP="00E268B8">
      <w:pPr>
        <w:numPr>
          <w:ilvl w:val="2"/>
          <w:numId w:val="17"/>
        </w:numPr>
        <w:ind w:left="1701"/>
        <w:rPr>
          <w:rFonts w:cs="Calibri Light"/>
          <w:szCs w:val="24"/>
        </w:rPr>
      </w:pPr>
      <w:r w:rsidRPr="00DF3F1F">
        <w:rPr>
          <w:rFonts w:cs="Calibri Light"/>
          <w:szCs w:val="24"/>
        </w:rPr>
        <w:t>Copy of company registration documentation;</w:t>
      </w:r>
    </w:p>
    <w:p w14:paraId="0BD13A71" w14:textId="77777777" w:rsidR="00E555AA" w:rsidRPr="00DF3F1F" w:rsidRDefault="00E555AA" w:rsidP="00E268B8">
      <w:pPr>
        <w:numPr>
          <w:ilvl w:val="2"/>
          <w:numId w:val="17"/>
        </w:numPr>
        <w:ind w:left="1701"/>
        <w:rPr>
          <w:rFonts w:cs="Calibri Light"/>
          <w:szCs w:val="24"/>
        </w:rPr>
      </w:pPr>
      <w:r w:rsidRPr="00DF3F1F">
        <w:rPr>
          <w:rFonts w:cs="Calibri Light"/>
          <w:szCs w:val="24"/>
        </w:rPr>
        <w:t xml:space="preserve">Copy(ies) of identity documentation of Director(s), Member(s) or Trustee(s); </w:t>
      </w:r>
    </w:p>
    <w:p w14:paraId="74BBC5AF" w14:textId="77777777" w:rsidR="00E555AA" w:rsidRPr="00DF3F1F" w:rsidRDefault="00E555AA" w:rsidP="00E268B8">
      <w:pPr>
        <w:numPr>
          <w:ilvl w:val="2"/>
          <w:numId w:val="17"/>
        </w:numPr>
        <w:ind w:left="1701"/>
        <w:rPr>
          <w:rFonts w:cs="Calibri Light"/>
          <w:szCs w:val="24"/>
        </w:rPr>
      </w:pPr>
      <w:r w:rsidRPr="00DF3F1F">
        <w:rPr>
          <w:rFonts w:cs="Calibri Light"/>
          <w:szCs w:val="24"/>
        </w:rPr>
        <w:t xml:space="preserve">Copy of valid tax clearance certificate. </w:t>
      </w:r>
    </w:p>
    <w:p w14:paraId="629BB319" w14:textId="77777777" w:rsidR="00E555AA" w:rsidRPr="00DF3F1F" w:rsidRDefault="00E555AA">
      <w:pPr>
        <w:numPr>
          <w:ilvl w:val="1"/>
          <w:numId w:val="47"/>
        </w:numPr>
        <w:tabs>
          <w:tab w:val="clear" w:pos="1134"/>
          <w:tab w:val="num" w:pos="1418"/>
        </w:tabs>
        <w:ind w:hanging="425"/>
        <w:rPr>
          <w:rFonts w:cs="Calibri Light"/>
          <w:szCs w:val="24"/>
        </w:rPr>
      </w:pPr>
      <w:r w:rsidRPr="00DF3F1F">
        <w:rPr>
          <w:rFonts w:cs="Calibri Light"/>
          <w:bCs/>
          <w:szCs w:val="24"/>
        </w:rPr>
        <w:lastRenderedPageBreak/>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0A32AEE9" w14:textId="77777777" w:rsidR="00E555AA" w:rsidRPr="00DF3F1F" w:rsidRDefault="00E555AA" w:rsidP="00E268B8">
      <w:pPr>
        <w:numPr>
          <w:ilvl w:val="4"/>
          <w:numId w:val="18"/>
        </w:numPr>
        <w:ind w:left="1701"/>
        <w:rPr>
          <w:rFonts w:cs="Calibri Light"/>
          <w:szCs w:val="24"/>
        </w:rPr>
      </w:pPr>
      <w:r w:rsidRPr="00DF3F1F">
        <w:rPr>
          <w:rFonts w:cs="Calibri Light"/>
          <w:szCs w:val="24"/>
        </w:rPr>
        <w:t>Copy of identity document;</w:t>
      </w:r>
    </w:p>
    <w:p w14:paraId="556CD88A" w14:textId="77777777" w:rsidR="00E555AA" w:rsidRPr="00DF3F1F" w:rsidRDefault="00E555AA" w:rsidP="00E268B8">
      <w:pPr>
        <w:numPr>
          <w:ilvl w:val="4"/>
          <w:numId w:val="18"/>
        </w:numPr>
        <w:ind w:left="1701"/>
        <w:rPr>
          <w:rFonts w:cs="Calibri Light"/>
          <w:szCs w:val="24"/>
        </w:rPr>
      </w:pPr>
      <w:r w:rsidRPr="00DF3F1F">
        <w:rPr>
          <w:rFonts w:cs="Calibri Light"/>
          <w:szCs w:val="24"/>
        </w:rPr>
        <w:t>Copy(ies) of qualification(s) if SITA requires verification thereof;</w:t>
      </w:r>
    </w:p>
    <w:p w14:paraId="4BBC134E" w14:textId="77777777" w:rsidR="00E555AA" w:rsidRPr="00DF3F1F" w:rsidRDefault="00E555AA" w:rsidP="00E268B8">
      <w:pPr>
        <w:numPr>
          <w:ilvl w:val="4"/>
          <w:numId w:val="18"/>
        </w:numPr>
        <w:ind w:left="1701"/>
        <w:rPr>
          <w:rFonts w:cs="Calibri Light"/>
          <w:szCs w:val="24"/>
        </w:rPr>
      </w:pPr>
      <w:r w:rsidRPr="00DF3F1F">
        <w:rPr>
          <w:rFonts w:cs="Calibri Light"/>
          <w:szCs w:val="24"/>
        </w:rPr>
        <w:t>Fingerprints – will be taken electronically;</w:t>
      </w:r>
    </w:p>
    <w:p w14:paraId="093D63C4" w14:textId="77777777" w:rsidR="00E555AA" w:rsidRPr="00DF3F1F" w:rsidRDefault="00E555AA" w:rsidP="00E268B8">
      <w:pPr>
        <w:numPr>
          <w:ilvl w:val="4"/>
          <w:numId w:val="18"/>
        </w:numPr>
        <w:ind w:left="1701"/>
        <w:rPr>
          <w:rFonts w:cs="Calibri Light"/>
          <w:szCs w:val="24"/>
        </w:rPr>
      </w:pPr>
      <w:r w:rsidRPr="00DF3F1F">
        <w:rPr>
          <w:rFonts w:cs="Calibri Light"/>
          <w:szCs w:val="24"/>
        </w:rPr>
        <w:t xml:space="preserve">Signed consent form for the conduct of background checks. </w:t>
      </w:r>
    </w:p>
    <w:p w14:paraId="1329142C" w14:textId="77777777" w:rsidR="00E555AA" w:rsidRPr="00DF3F1F" w:rsidRDefault="00E555AA">
      <w:pPr>
        <w:numPr>
          <w:ilvl w:val="1"/>
          <w:numId w:val="47"/>
        </w:numPr>
        <w:ind w:hanging="425"/>
        <w:rPr>
          <w:rFonts w:cs="Calibri Light"/>
          <w:szCs w:val="24"/>
        </w:rPr>
      </w:pPr>
      <w:r w:rsidRPr="00DF3F1F">
        <w:rPr>
          <w:rFonts w:cs="Calibri Light"/>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29F797C7" w14:textId="77777777" w:rsidR="00E555AA" w:rsidRPr="00DF3F1F" w:rsidRDefault="00E555AA" w:rsidP="00E268B8">
      <w:pPr>
        <w:numPr>
          <w:ilvl w:val="4"/>
          <w:numId w:val="19"/>
        </w:numPr>
        <w:ind w:left="1701"/>
        <w:rPr>
          <w:rFonts w:cs="Calibri Light"/>
          <w:szCs w:val="24"/>
        </w:rPr>
      </w:pPr>
      <w:r w:rsidRPr="00DF3F1F">
        <w:rPr>
          <w:rFonts w:cs="Calibri Light"/>
          <w:szCs w:val="24"/>
        </w:rPr>
        <w:t>Completed Z204 or DD1057 security clearance application form;</w:t>
      </w:r>
    </w:p>
    <w:p w14:paraId="1A868530" w14:textId="77777777" w:rsidR="00E555AA" w:rsidRPr="00DF3F1F" w:rsidRDefault="00E555AA" w:rsidP="00E268B8">
      <w:pPr>
        <w:numPr>
          <w:ilvl w:val="4"/>
          <w:numId w:val="19"/>
        </w:numPr>
        <w:ind w:left="1701"/>
        <w:rPr>
          <w:rFonts w:cs="Calibri Light"/>
          <w:szCs w:val="24"/>
        </w:rPr>
      </w:pPr>
      <w:r w:rsidRPr="00DF3F1F">
        <w:rPr>
          <w:rFonts w:cs="Calibri Light"/>
          <w:szCs w:val="24"/>
        </w:rPr>
        <w:t>Fingerprints;</w:t>
      </w:r>
    </w:p>
    <w:p w14:paraId="35B03863" w14:textId="77777777" w:rsidR="00E555AA" w:rsidRPr="00DF3F1F" w:rsidRDefault="00E555AA" w:rsidP="00E268B8">
      <w:pPr>
        <w:numPr>
          <w:ilvl w:val="4"/>
          <w:numId w:val="19"/>
        </w:numPr>
        <w:ind w:left="1701"/>
        <w:rPr>
          <w:rFonts w:cs="Calibri Light"/>
          <w:color w:val="FF0000"/>
          <w:szCs w:val="24"/>
        </w:rPr>
      </w:pPr>
      <w:r w:rsidRPr="00DF3F1F">
        <w:rPr>
          <w:rFonts w:cs="Calibri Light"/>
          <w:szCs w:val="24"/>
        </w:rPr>
        <w:t>Personal documentation of the applicant, including but not limited to, identity document, passport, marriage certificate (if applicable), divorce order (if applicable), qualifications, salary advice and bank statements.   </w:t>
      </w:r>
    </w:p>
    <w:p w14:paraId="61F8ECA0" w14:textId="092284DA" w:rsidR="008A53C5" w:rsidRPr="00E555AA" w:rsidRDefault="00E555AA">
      <w:pPr>
        <w:pStyle w:val="Heading3"/>
        <w:numPr>
          <w:ilvl w:val="3"/>
          <w:numId w:val="39"/>
        </w:numPr>
        <w:ind w:left="851" w:hanging="851"/>
        <w:rPr>
          <w:rFonts w:ascii="Calibri Light" w:hAnsi="Calibri Light" w:cs="Calibri Light"/>
        </w:rPr>
      </w:pPr>
      <w:bookmarkStart w:id="48" w:name="_Toc238043498"/>
      <w:r w:rsidRPr="00E555AA">
        <w:rPr>
          <w:rFonts w:ascii="Calibri Light" w:hAnsi="Calibri Light" w:cs="Calibri Light"/>
        </w:rPr>
        <w:t xml:space="preserve">Confidentiality </w:t>
      </w:r>
      <w:r>
        <w:rPr>
          <w:rFonts w:ascii="Calibri Light" w:hAnsi="Calibri Light" w:cs="Calibri Light"/>
        </w:rPr>
        <w:t>a</w:t>
      </w:r>
      <w:r w:rsidRPr="00E555AA">
        <w:rPr>
          <w:rFonts w:ascii="Calibri Light" w:hAnsi="Calibri Light" w:cs="Calibri Light"/>
        </w:rPr>
        <w:t>nd Non-Disclosure Conditions</w:t>
      </w:r>
      <w:bookmarkEnd w:id="48"/>
    </w:p>
    <w:p w14:paraId="259AA0C0" w14:textId="77777777" w:rsidR="008A53C5" w:rsidRPr="00E555AA" w:rsidRDefault="008A53C5" w:rsidP="00E268B8">
      <w:pPr>
        <w:numPr>
          <w:ilvl w:val="1"/>
          <w:numId w:val="10"/>
        </w:numPr>
        <w:tabs>
          <w:tab w:val="clear" w:pos="993"/>
        </w:tabs>
        <w:spacing w:after="0"/>
        <w:ind w:left="1276" w:hanging="425"/>
        <w:rPr>
          <w:rFonts w:eastAsia="Times New Roman" w:cs="Calibri Light"/>
        </w:rPr>
      </w:pPr>
      <w:r w:rsidRPr="00E555AA">
        <w:rPr>
          <w:rFonts w:eastAsia="Times New Roman" w:cs="Calibri Light"/>
          <w:bCs/>
        </w:rPr>
        <w:t>The Supplier, including its management and staff, must before commencement of the Contract, sign a non-disclosure agreement regarding Confidential Information.</w:t>
      </w:r>
    </w:p>
    <w:p w14:paraId="3815AB6F" w14:textId="77777777" w:rsidR="008A53C5" w:rsidRPr="00E555AA" w:rsidRDefault="008A53C5" w:rsidP="00E268B8">
      <w:pPr>
        <w:numPr>
          <w:ilvl w:val="1"/>
          <w:numId w:val="10"/>
        </w:numPr>
        <w:tabs>
          <w:tab w:val="clear" w:pos="993"/>
        </w:tabs>
        <w:spacing w:after="0"/>
        <w:ind w:left="1276" w:hanging="425"/>
        <w:rPr>
          <w:rFonts w:eastAsia="Times New Roman" w:cs="Calibri Light"/>
        </w:rPr>
      </w:pPr>
      <w:r w:rsidRPr="00E555AA">
        <w:rPr>
          <w:rFonts w:eastAsia="Times New Roman"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325E9851" w14:textId="6FCED979" w:rsidR="008A53C5" w:rsidRPr="00E555AA" w:rsidRDefault="008A53C5" w:rsidP="00E268B8">
      <w:pPr>
        <w:pStyle w:val="ListParagraph"/>
        <w:numPr>
          <w:ilvl w:val="4"/>
          <w:numId w:val="7"/>
        </w:numPr>
        <w:ind w:left="1701" w:hanging="425"/>
        <w:jc w:val="left"/>
        <w:rPr>
          <w:rFonts w:ascii="Calibri Light" w:eastAsia="Times New Roman" w:hAnsi="Calibri Light" w:cs="Calibri Light"/>
        </w:rPr>
      </w:pPr>
      <w:r w:rsidRPr="00E555AA">
        <w:rPr>
          <w:rFonts w:ascii="Calibri Light" w:eastAsia="Times New Roman" w:hAnsi="Calibri Light" w:cs="Calibri Light"/>
        </w:rPr>
        <w:t>the Promotion of Access to Information Act, 2000 (Act no. 2 of 2000);</w:t>
      </w:r>
    </w:p>
    <w:p w14:paraId="720630D7" w14:textId="77777777" w:rsidR="008A53C5" w:rsidRPr="00E555AA" w:rsidRDefault="008A53C5" w:rsidP="00E268B8">
      <w:pPr>
        <w:pStyle w:val="ListParagraph"/>
        <w:numPr>
          <w:ilvl w:val="4"/>
          <w:numId w:val="7"/>
        </w:numPr>
        <w:ind w:left="1701" w:hanging="425"/>
        <w:jc w:val="left"/>
        <w:rPr>
          <w:rFonts w:ascii="Calibri Light" w:eastAsia="Times New Roman" w:hAnsi="Calibri Light" w:cs="Calibri Light"/>
        </w:rPr>
      </w:pPr>
      <w:r w:rsidRPr="00E555AA">
        <w:rPr>
          <w:rFonts w:ascii="Calibri Light" w:eastAsia="Times New Roman" w:hAnsi="Calibri Light" w:cs="Calibri Light"/>
        </w:rPr>
        <w:t>being clearly marked "Confidential" and which is provided by one Party to another Party in terms of this Contract;</w:t>
      </w:r>
    </w:p>
    <w:p w14:paraId="728CAB01" w14:textId="77777777" w:rsidR="008A53C5" w:rsidRPr="00E555AA" w:rsidRDefault="008A53C5" w:rsidP="00E268B8">
      <w:pPr>
        <w:pStyle w:val="ListParagraph"/>
        <w:numPr>
          <w:ilvl w:val="4"/>
          <w:numId w:val="7"/>
        </w:numPr>
        <w:ind w:left="1701" w:hanging="425"/>
        <w:rPr>
          <w:rFonts w:ascii="Calibri Light" w:eastAsia="Times New Roman" w:hAnsi="Calibri Light" w:cs="Calibri Light"/>
        </w:rPr>
      </w:pPr>
      <w:r w:rsidRPr="00E555AA">
        <w:rPr>
          <w:rFonts w:ascii="Calibri Light" w:eastAsia="Times New Roman" w:hAnsi="Calibri Light" w:cs="Calibri Light"/>
        </w:rPr>
        <w:t>being information or data, which one Party provides to another Party or to which a Party has access because of Services provided in terms of this Contract and in which a Party would have a reasonable expectation of confidentiality;</w:t>
      </w:r>
    </w:p>
    <w:p w14:paraId="19892BCB" w14:textId="77777777" w:rsidR="008A53C5" w:rsidRPr="00E555AA" w:rsidRDefault="008A53C5" w:rsidP="00E268B8">
      <w:pPr>
        <w:pStyle w:val="ListParagraph"/>
        <w:numPr>
          <w:ilvl w:val="4"/>
          <w:numId w:val="7"/>
        </w:numPr>
        <w:ind w:left="1701" w:hanging="425"/>
        <w:rPr>
          <w:rFonts w:ascii="Calibri Light" w:eastAsia="Times New Roman" w:hAnsi="Calibri Light" w:cs="Calibri Light"/>
        </w:rPr>
      </w:pPr>
      <w:r w:rsidRPr="00E555AA">
        <w:rPr>
          <w:rFonts w:ascii="Calibri Light" w:eastAsia="Times New Roman" w:hAnsi="Calibri Light" w:cs="Calibri Light"/>
        </w:rPr>
        <w:t>being information provided by one Party to another Party in the course of contractual or other negotiations, which could reasonably be expected to prejudice the right of the non-disclosing Party;</w:t>
      </w:r>
    </w:p>
    <w:p w14:paraId="3E61C9E9" w14:textId="77777777" w:rsidR="008A53C5" w:rsidRPr="00E555AA" w:rsidRDefault="008A53C5" w:rsidP="00E268B8">
      <w:pPr>
        <w:pStyle w:val="ListParagraph"/>
        <w:numPr>
          <w:ilvl w:val="4"/>
          <w:numId w:val="7"/>
        </w:numPr>
        <w:ind w:left="1701" w:hanging="425"/>
        <w:rPr>
          <w:rFonts w:ascii="Calibri Light" w:eastAsia="Times New Roman" w:hAnsi="Calibri Light" w:cs="Calibri Light"/>
        </w:rPr>
      </w:pPr>
      <w:r w:rsidRPr="00E555AA">
        <w:rPr>
          <w:rFonts w:ascii="Calibri Light" w:eastAsia="Times New Roman" w:hAnsi="Calibri Light" w:cs="Calibri Light"/>
        </w:rPr>
        <w:t>being information, the disclosure of which could reasonably be expected to endanger a life or physical security of a person;</w:t>
      </w:r>
    </w:p>
    <w:p w14:paraId="488BCE34" w14:textId="77777777" w:rsidR="008A53C5" w:rsidRPr="00E555AA" w:rsidRDefault="008A53C5" w:rsidP="00E268B8">
      <w:pPr>
        <w:pStyle w:val="ListParagraph"/>
        <w:numPr>
          <w:ilvl w:val="4"/>
          <w:numId w:val="7"/>
        </w:numPr>
        <w:ind w:left="1701" w:hanging="425"/>
        <w:rPr>
          <w:rFonts w:ascii="Calibri Light" w:eastAsia="Times New Roman" w:hAnsi="Calibri Light" w:cs="Calibri Light"/>
        </w:rPr>
      </w:pPr>
      <w:r w:rsidRPr="00E555AA">
        <w:rPr>
          <w:rFonts w:ascii="Calibri Light" w:eastAsia="Times New Roman" w:hAnsi="Calibri Light" w:cs="Calibri Light"/>
        </w:rPr>
        <w:lastRenderedPageBreak/>
        <w:t>being technical, scientific, commercial, financial and market-related information, know-how and trade secrets of a Party;</w:t>
      </w:r>
    </w:p>
    <w:p w14:paraId="36728392" w14:textId="77777777" w:rsidR="008A53C5" w:rsidRPr="00E555AA" w:rsidRDefault="008A53C5" w:rsidP="00E268B8">
      <w:pPr>
        <w:pStyle w:val="ListParagraph"/>
        <w:numPr>
          <w:ilvl w:val="4"/>
          <w:numId w:val="7"/>
        </w:numPr>
        <w:ind w:left="1701" w:hanging="425"/>
        <w:rPr>
          <w:rFonts w:ascii="Calibri Light" w:eastAsia="Times New Roman" w:hAnsi="Calibri Light" w:cs="Calibri Light"/>
        </w:rPr>
      </w:pPr>
      <w:r w:rsidRPr="00E555AA">
        <w:rPr>
          <w:rFonts w:ascii="Calibri Light" w:eastAsia="Times New Roman" w:hAnsi="Calibri Light" w:cs="Calibri Light"/>
        </w:rPr>
        <w:t>being financial, commercial, scientific or technical information, other than trade secrets, of a Party, the disclosure of which would be likely to cause harm to the commercial or financial interests of a non-disclosing Party; and</w:t>
      </w:r>
    </w:p>
    <w:p w14:paraId="622E5A58" w14:textId="77777777" w:rsidR="008A53C5" w:rsidRPr="00E555AA" w:rsidRDefault="008A53C5" w:rsidP="00E268B8">
      <w:pPr>
        <w:pStyle w:val="ListParagraph"/>
        <w:numPr>
          <w:ilvl w:val="4"/>
          <w:numId w:val="7"/>
        </w:numPr>
        <w:ind w:left="1701" w:hanging="425"/>
        <w:rPr>
          <w:rFonts w:ascii="Calibri Light" w:eastAsia="Times New Roman" w:hAnsi="Calibri Light" w:cs="Calibri Light"/>
        </w:rPr>
      </w:pPr>
      <w:r w:rsidRPr="00E555AA">
        <w:rPr>
          <w:rFonts w:ascii="Calibri Light" w:eastAsia="Times New Roman" w:hAnsi="Calibri Light"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274CC7CC" w14:textId="77777777" w:rsidR="008A53C5" w:rsidRPr="00E555AA" w:rsidRDefault="008A53C5" w:rsidP="00E268B8">
      <w:pPr>
        <w:pStyle w:val="ListParagraph"/>
        <w:numPr>
          <w:ilvl w:val="4"/>
          <w:numId w:val="7"/>
        </w:numPr>
        <w:ind w:left="1701" w:hanging="425"/>
        <w:rPr>
          <w:rFonts w:ascii="Calibri Light" w:eastAsia="Times New Roman" w:hAnsi="Calibri Light" w:cs="Calibri Light"/>
        </w:rPr>
      </w:pPr>
      <w:r w:rsidRPr="00E555AA">
        <w:rPr>
          <w:rFonts w:ascii="Calibri Light" w:eastAsia="Times New Roman" w:hAnsi="Calibri Light"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799B12E" w14:textId="77777777" w:rsidR="008A53C5" w:rsidRPr="00597965" w:rsidRDefault="008A53C5" w:rsidP="00E268B8">
      <w:pPr>
        <w:numPr>
          <w:ilvl w:val="1"/>
          <w:numId w:val="10"/>
        </w:numPr>
        <w:tabs>
          <w:tab w:val="clear" w:pos="993"/>
          <w:tab w:val="num" w:pos="1701"/>
        </w:tabs>
        <w:spacing w:after="0"/>
        <w:ind w:left="1701"/>
        <w:rPr>
          <w:rFonts w:eastAsia="Times New Roman" w:cs="Calibri Light"/>
        </w:rPr>
      </w:pPr>
      <w:r w:rsidRPr="00597965">
        <w:rPr>
          <w:rFonts w:eastAsia="Times New Roman"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6E2F03E8" w14:textId="77777777" w:rsidR="008A53C5" w:rsidRPr="00597965" w:rsidRDefault="008A53C5" w:rsidP="00E268B8">
      <w:pPr>
        <w:numPr>
          <w:ilvl w:val="1"/>
          <w:numId w:val="10"/>
        </w:numPr>
        <w:tabs>
          <w:tab w:val="clear" w:pos="993"/>
          <w:tab w:val="num" w:pos="1701"/>
        </w:tabs>
        <w:spacing w:after="0"/>
        <w:ind w:left="1701"/>
        <w:rPr>
          <w:rFonts w:eastAsia="Times New Roman" w:cs="Calibri Light"/>
        </w:rPr>
      </w:pPr>
      <w:r w:rsidRPr="00597965">
        <w:rPr>
          <w:rFonts w:eastAsia="Times New Roman"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CB5BF17" w14:textId="6DF55381" w:rsidR="008A53C5" w:rsidRDefault="008A53C5" w:rsidP="00E268B8">
      <w:pPr>
        <w:numPr>
          <w:ilvl w:val="1"/>
          <w:numId w:val="10"/>
        </w:numPr>
        <w:tabs>
          <w:tab w:val="clear" w:pos="993"/>
          <w:tab w:val="num" w:pos="1701"/>
        </w:tabs>
        <w:spacing w:after="0"/>
        <w:ind w:left="1701"/>
        <w:rPr>
          <w:rFonts w:ascii="Calibri" w:eastAsia="Times New Roman" w:hAnsi="Calibri" w:cs="Calibri"/>
          <w:sz w:val="24"/>
          <w:szCs w:val="24"/>
        </w:rPr>
      </w:pPr>
      <w:r w:rsidRPr="00597965">
        <w:rPr>
          <w:rFonts w:eastAsia="Times New Roman"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ACEF884" w14:textId="453185E7" w:rsidR="00597965" w:rsidRPr="00597965" w:rsidRDefault="00597965">
      <w:pPr>
        <w:pStyle w:val="Heading3"/>
        <w:numPr>
          <w:ilvl w:val="3"/>
          <w:numId w:val="39"/>
        </w:numPr>
        <w:ind w:left="851" w:hanging="851"/>
        <w:rPr>
          <w:rFonts w:ascii="Calibri" w:eastAsia="Times New Roman" w:hAnsi="Calibri" w:cs="Calibri"/>
        </w:rPr>
      </w:pPr>
      <w:bookmarkStart w:id="49" w:name="_Toc238043499"/>
      <w:r w:rsidRPr="00597965">
        <w:rPr>
          <w:rFonts w:ascii="Calibri Light" w:hAnsi="Calibri Light" w:cs="Calibri Light"/>
        </w:rPr>
        <w:t>Guarantee and warranties</w:t>
      </w:r>
      <w:bookmarkStart w:id="50" w:name="_Toc448483285"/>
      <w:bookmarkEnd w:id="49"/>
      <w:r w:rsidRPr="00597965">
        <w:rPr>
          <w:rFonts w:ascii="Calibri" w:eastAsia="Times New Roman" w:hAnsi="Calibri" w:cs="Calibri"/>
        </w:rPr>
        <w:t xml:space="preserve"> </w:t>
      </w:r>
    </w:p>
    <w:p w14:paraId="037086BD" w14:textId="2120D152" w:rsidR="008A53C5" w:rsidRPr="00597965" w:rsidRDefault="008A53C5" w:rsidP="00214A00">
      <w:pPr>
        <w:keepNext/>
        <w:spacing w:after="0"/>
        <w:ind w:left="567" w:firstLine="284"/>
        <w:jc w:val="left"/>
        <w:rPr>
          <w:rFonts w:eastAsia="Times New Roman" w:cs="Calibri Light"/>
          <w:b/>
        </w:rPr>
      </w:pPr>
      <w:r w:rsidRPr="00597965">
        <w:rPr>
          <w:rFonts w:eastAsia="Times New Roman" w:cs="Calibri Light"/>
        </w:rPr>
        <w:t>The Supplier warrants that:</w:t>
      </w:r>
      <w:bookmarkEnd w:id="50"/>
    </w:p>
    <w:p w14:paraId="79C9D95C" w14:textId="124C9D95" w:rsidR="00B10A85" w:rsidRDefault="00B10A85" w:rsidP="000E0E68">
      <w:pPr>
        <w:numPr>
          <w:ilvl w:val="1"/>
          <w:numId w:val="11"/>
        </w:numPr>
        <w:tabs>
          <w:tab w:val="clear" w:pos="993"/>
          <w:tab w:val="num" w:pos="1276"/>
        </w:tabs>
        <w:spacing w:after="0"/>
        <w:ind w:left="1276" w:hanging="425"/>
        <w:rPr>
          <w:rFonts w:eastAsia="Times New Roman" w:cs="Calibri Light"/>
        </w:rPr>
      </w:pPr>
      <w:bookmarkStart w:id="51" w:name="_Toc448483286"/>
      <w:bookmarkStart w:id="52" w:name="_Toc402958037"/>
      <w:bookmarkStart w:id="53" w:name="_Toc448483311"/>
      <w:bookmarkStart w:id="54" w:name="_Toc448872276"/>
      <w:r w:rsidRPr="00B10A85">
        <w:rPr>
          <w:rFonts w:eastAsia="Times New Roman" w:cs="Calibri Light"/>
        </w:rPr>
        <w:t>OEM warranty support must be included in the solution price for the equipment supplied under this proposal. The warranty is applicable to the equipment installed at the specified project site and includes Next Business Day replacement and countrywide on-site support at all sites of installation, subject to the OEM's warranty terms and conditions are met, for a period of five (5) years from the date of delivery without additional charges for period of the warranty. For this request, SITA technicians will conduct first line support inclusive of swapping out of faulty equipment</w:t>
      </w:r>
      <w:r w:rsidR="005F627E">
        <w:rPr>
          <w:rFonts w:eastAsia="Times New Roman" w:cs="Calibri Light"/>
        </w:rPr>
        <w:t>;</w:t>
      </w:r>
      <w:r>
        <w:rPr>
          <w:rFonts w:eastAsia="Times New Roman" w:cs="Calibri Light"/>
        </w:rPr>
        <w:t xml:space="preserve"> </w:t>
      </w:r>
    </w:p>
    <w:p w14:paraId="4E6CA82C" w14:textId="77777777" w:rsidR="008A53C5" w:rsidRPr="00597965" w:rsidRDefault="008A53C5" w:rsidP="000E0E68">
      <w:pPr>
        <w:numPr>
          <w:ilvl w:val="1"/>
          <w:numId w:val="11"/>
        </w:numPr>
        <w:tabs>
          <w:tab w:val="clear" w:pos="993"/>
          <w:tab w:val="num" w:pos="1276"/>
        </w:tabs>
        <w:spacing w:after="0"/>
        <w:ind w:left="1276" w:hanging="425"/>
        <w:rPr>
          <w:rFonts w:eastAsia="Times New Roman" w:cs="Calibri Light"/>
        </w:rPr>
      </w:pPr>
      <w:r w:rsidRPr="00597965">
        <w:rPr>
          <w:rFonts w:eastAsia="Times New Roman" w:cs="Calibri Light"/>
        </w:rPr>
        <w:t>as at Commencement Date, it has the rights, title and interest in and to the Product or Services to deliver such Product or Services in terms of the Contract and that such rights are free from any encumbrances whatsoever;</w:t>
      </w:r>
      <w:bookmarkEnd w:id="51"/>
      <w:r w:rsidRPr="00597965">
        <w:rPr>
          <w:rFonts w:eastAsia="Times New Roman" w:cs="Calibri Light"/>
        </w:rPr>
        <w:t xml:space="preserve"> </w:t>
      </w:r>
    </w:p>
    <w:p w14:paraId="397C8A15" w14:textId="77777777" w:rsidR="008A53C5" w:rsidRPr="00597965" w:rsidRDefault="008A53C5" w:rsidP="00E268B8">
      <w:pPr>
        <w:numPr>
          <w:ilvl w:val="1"/>
          <w:numId w:val="11"/>
        </w:numPr>
        <w:tabs>
          <w:tab w:val="clear" w:pos="993"/>
          <w:tab w:val="num" w:pos="1276"/>
        </w:tabs>
        <w:spacing w:after="0"/>
        <w:ind w:left="1276" w:hanging="425"/>
        <w:rPr>
          <w:rFonts w:eastAsia="Times New Roman" w:cs="Calibri Light"/>
        </w:rPr>
      </w:pPr>
      <w:bookmarkStart w:id="55" w:name="_Toc448483287"/>
      <w:r w:rsidRPr="00597965">
        <w:rPr>
          <w:rFonts w:eastAsia="Times New Roman" w:cs="Calibri Light"/>
        </w:rPr>
        <w:lastRenderedPageBreak/>
        <w:t>the Product is in good working order, free from Defects in material and workmanship, and substantially conforms to the Specifications, for the duration of the Warranty period;</w:t>
      </w:r>
      <w:bookmarkEnd w:id="55"/>
    </w:p>
    <w:p w14:paraId="79CA2942" w14:textId="77777777" w:rsidR="008A53C5" w:rsidRPr="00597965" w:rsidRDefault="008A53C5" w:rsidP="00E268B8">
      <w:pPr>
        <w:numPr>
          <w:ilvl w:val="1"/>
          <w:numId w:val="11"/>
        </w:numPr>
        <w:tabs>
          <w:tab w:val="clear" w:pos="993"/>
          <w:tab w:val="num" w:pos="1276"/>
        </w:tabs>
        <w:spacing w:after="0"/>
        <w:ind w:left="1276" w:hanging="425"/>
        <w:rPr>
          <w:rFonts w:eastAsia="Times New Roman" w:cs="Calibri Light"/>
        </w:rPr>
      </w:pPr>
      <w:bookmarkStart w:id="56" w:name="_Toc448483288"/>
      <w:r w:rsidRPr="00597965">
        <w:rPr>
          <w:rFonts w:eastAsia="Times New Roman" w:cs="Calibri Light"/>
        </w:rPr>
        <w:t>during the Warranty period any defective item or part component of the Product be repaired or replaced within 3 (three) days after receiving a written notice from SITA;</w:t>
      </w:r>
      <w:bookmarkEnd w:id="56"/>
    </w:p>
    <w:p w14:paraId="5B9DBCD0" w14:textId="77777777" w:rsidR="008A53C5" w:rsidRPr="00597965" w:rsidRDefault="008A53C5" w:rsidP="00E268B8">
      <w:pPr>
        <w:numPr>
          <w:ilvl w:val="1"/>
          <w:numId w:val="11"/>
        </w:numPr>
        <w:tabs>
          <w:tab w:val="clear" w:pos="993"/>
          <w:tab w:val="num" w:pos="1276"/>
        </w:tabs>
        <w:spacing w:after="0"/>
        <w:ind w:left="1276" w:hanging="425"/>
        <w:rPr>
          <w:rFonts w:eastAsia="Times New Roman" w:cs="Calibri Light"/>
        </w:rPr>
      </w:pPr>
      <w:bookmarkStart w:id="57" w:name="_Toc448483292"/>
      <w:bookmarkStart w:id="58" w:name="_Toc448483289"/>
      <w:r w:rsidRPr="00597965">
        <w:rPr>
          <w:rFonts w:eastAsia="Times New Roman" w:cs="Calibri Light"/>
        </w:rPr>
        <w:t>the Products is maintained during its Warranty Period at no expense to SITA;</w:t>
      </w:r>
      <w:bookmarkEnd w:id="57"/>
      <w:r w:rsidRPr="00597965">
        <w:rPr>
          <w:rFonts w:eastAsia="Times New Roman" w:cs="Calibri Light"/>
        </w:rPr>
        <w:t xml:space="preserve"> </w:t>
      </w:r>
    </w:p>
    <w:p w14:paraId="4D6170DF" w14:textId="77777777" w:rsidR="008A53C5" w:rsidRPr="00597965" w:rsidRDefault="008A53C5" w:rsidP="00E268B8">
      <w:pPr>
        <w:numPr>
          <w:ilvl w:val="1"/>
          <w:numId w:val="11"/>
        </w:numPr>
        <w:tabs>
          <w:tab w:val="clear" w:pos="993"/>
        </w:tabs>
        <w:spacing w:after="0"/>
        <w:ind w:left="1276" w:hanging="425"/>
        <w:rPr>
          <w:rFonts w:eastAsia="Times New Roman" w:cs="Calibri Light"/>
        </w:rPr>
      </w:pPr>
      <w:r w:rsidRPr="00597965">
        <w:rPr>
          <w:rFonts w:eastAsia="Times New Roman" w:cs="Calibri Light"/>
        </w:rPr>
        <w:t>the Product possesses all material functions and features required for SITA’s Operational Requirements;</w:t>
      </w:r>
      <w:bookmarkEnd w:id="58"/>
    </w:p>
    <w:p w14:paraId="2E33F7C6"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59" w:name="_Toc448483290"/>
      <w:r w:rsidRPr="00597965">
        <w:rPr>
          <w:rFonts w:eastAsia="Times New Roman" w:cs="Calibri Light"/>
        </w:rPr>
        <w:t>the Product remains connected or Service is continued during the term of the Contract;</w:t>
      </w:r>
      <w:bookmarkEnd w:id="59"/>
    </w:p>
    <w:p w14:paraId="1AB53BD3"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0" w:name="_Toc448483294"/>
      <w:r w:rsidRPr="00597965">
        <w:rPr>
          <w:rFonts w:eastAsia="Times New Roman" w:cs="Calibri Light"/>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0"/>
    </w:p>
    <w:p w14:paraId="35C4DFC6"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1" w:name="_Toc448483296"/>
      <w:r w:rsidRPr="00597965">
        <w:rPr>
          <w:rFonts w:eastAsia="Times New Roman" w:cs="Calibri Light"/>
        </w:rPr>
        <w:t>no actions, suits, or proceedings, pending or threatened against it or any of its third-party suppliers or sub-contractors that have a material adverse effect on the Supplier’s ability to fulfil its obligations under the Contract exist;</w:t>
      </w:r>
      <w:bookmarkEnd w:id="61"/>
      <w:r w:rsidRPr="00597965">
        <w:rPr>
          <w:rFonts w:eastAsia="Times New Roman" w:cs="Calibri Light"/>
        </w:rPr>
        <w:t xml:space="preserve">  </w:t>
      </w:r>
    </w:p>
    <w:p w14:paraId="5CC98BC4"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2" w:name="_Toc448483297"/>
      <w:r w:rsidRPr="00597965">
        <w:rPr>
          <w:rFonts w:eastAsia="Times New Roman" w:cs="Calibri Light"/>
        </w:rPr>
        <w:t>SITA is notified immediately if it becomes aware of any action, suit, or proceeding, pending or threatened to have a material adverse effect on the Supplier’s ability to fulfil the obligations under the Contract;</w:t>
      </w:r>
      <w:bookmarkEnd w:id="62"/>
    </w:p>
    <w:p w14:paraId="3B03BA11"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3" w:name="_Toc448483298"/>
      <w:r w:rsidRPr="00597965">
        <w:rPr>
          <w:rFonts w:eastAsia="Times New Roman" w:cs="Calibri Light"/>
        </w:rPr>
        <w:t>any Product sold to SITA after the Commencement Date of the Contract remains free from any lien, pledge, encumbrance or security interest;</w:t>
      </w:r>
      <w:bookmarkEnd w:id="63"/>
    </w:p>
    <w:p w14:paraId="1905EC2E"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4" w:name="_Toc448483299"/>
      <w:r w:rsidRPr="00597965">
        <w:rPr>
          <w:rFonts w:eastAsia="Times New Roman" w:cs="Calibri Light"/>
        </w:rPr>
        <w:t>SITA’s use of the Product and Manuals supplied in connection with the Contract does not infringe any Intellectual Property Rights of any third party;</w:t>
      </w:r>
      <w:bookmarkEnd w:id="64"/>
      <w:r w:rsidRPr="00597965">
        <w:rPr>
          <w:rFonts w:eastAsia="Times New Roman" w:cs="Calibri Light"/>
        </w:rPr>
        <w:t xml:space="preserve"> </w:t>
      </w:r>
    </w:p>
    <w:p w14:paraId="13425790"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5" w:name="_Toc448483300"/>
      <w:r w:rsidRPr="00597965">
        <w:rPr>
          <w:rFonts w:eastAsia="Times New Roman" w:cs="Calibri Light"/>
        </w:rPr>
        <w:t>the information disclosed to SITA does not contain any trade secrets of any third party, unless disclosure is permitted by such third party;</w:t>
      </w:r>
      <w:bookmarkEnd w:id="65"/>
    </w:p>
    <w:p w14:paraId="7325E149"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6" w:name="_Toc448483302"/>
      <w:r w:rsidRPr="00597965">
        <w:rPr>
          <w:rFonts w:eastAsia="Times New Roman" w:cs="Calibri Light"/>
        </w:rPr>
        <w:t>it is financially capable of fulfilling all requirements of the Contract and that the Supplier is a validly organized entity that has the authority to enter into the Contract;</w:t>
      </w:r>
      <w:bookmarkEnd w:id="66"/>
      <w:r w:rsidRPr="00597965">
        <w:rPr>
          <w:rFonts w:eastAsia="Times New Roman" w:cs="Calibri Light"/>
        </w:rPr>
        <w:t xml:space="preserve"> </w:t>
      </w:r>
    </w:p>
    <w:p w14:paraId="0F40B3A5"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7" w:name="_Toc448483303"/>
      <w:r w:rsidRPr="00597965">
        <w:rPr>
          <w:rFonts w:eastAsia="Times New Roman" w:cs="Calibri Light"/>
        </w:rPr>
        <w:t>it is not prohibited by any loan, contract, financing arrangement, trade covenant, or similar restriction from entering into the Contract;</w:t>
      </w:r>
      <w:bookmarkEnd w:id="67"/>
    </w:p>
    <w:p w14:paraId="403879D0"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8" w:name="_Toc448483305"/>
      <w:r w:rsidRPr="00597965">
        <w:rPr>
          <w:rFonts w:eastAsia="Times New Roman" w:cs="Calibri Light"/>
        </w:rPr>
        <w:t>the prices, charges and fees to SITA as contained in the Contract are at least as favourable as those offered by the Supplier to any of its other customers that are of the same or similar standing and situation as SITA; and</w:t>
      </w:r>
      <w:bookmarkEnd w:id="68"/>
    </w:p>
    <w:p w14:paraId="51A5F53B" w14:textId="77777777" w:rsidR="008A53C5" w:rsidRPr="00597965" w:rsidRDefault="008A53C5" w:rsidP="00E268B8">
      <w:pPr>
        <w:numPr>
          <w:ilvl w:val="1"/>
          <w:numId w:val="11"/>
        </w:numPr>
        <w:tabs>
          <w:tab w:val="clear" w:pos="993"/>
        </w:tabs>
        <w:spacing w:after="0"/>
        <w:ind w:left="1276" w:hanging="425"/>
        <w:rPr>
          <w:rFonts w:eastAsia="Times New Roman" w:cs="Calibri Light"/>
        </w:rPr>
      </w:pPr>
      <w:bookmarkStart w:id="69" w:name="_Toc448483306"/>
      <w:r w:rsidRPr="00597965">
        <w:rPr>
          <w:rFonts w:eastAsia="Times New Roman" w:cs="Calibri Light"/>
        </w:rPr>
        <w:t>any misrepresentation by the Supplier amounts to a breach of Contract.</w:t>
      </w:r>
      <w:bookmarkEnd w:id="69"/>
      <w:r w:rsidRPr="00597965">
        <w:rPr>
          <w:rFonts w:eastAsia="Times New Roman" w:cs="Calibri Light"/>
        </w:rPr>
        <w:t xml:space="preserve"> </w:t>
      </w:r>
    </w:p>
    <w:p w14:paraId="66BDBC03" w14:textId="0A494BB2" w:rsidR="008A53C5" w:rsidRDefault="008A53C5" w:rsidP="008A53C5">
      <w:pPr>
        <w:spacing w:line="240" w:lineRule="auto"/>
        <w:ind w:left="1134"/>
        <w:rPr>
          <w:rFonts w:ascii="Calibri" w:eastAsia="Times New Roman" w:hAnsi="Calibri" w:cs="Calibri"/>
          <w:sz w:val="24"/>
          <w:szCs w:val="24"/>
        </w:rPr>
      </w:pPr>
    </w:p>
    <w:p w14:paraId="17E2A84B" w14:textId="247B9A4D" w:rsidR="008A53C5" w:rsidRPr="00597965" w:rsidRDefault="00597965">
      <w:pPr>
        <w:pStyle w:val="Heading3"/>
        <w:numPr>
          <w:ilvl w:val="3"/>
          <w:numId w:val="39"/>
        </w:numPr>
        <w:ind w:left="851" w:hanging="851"/>
        <w:rPr>
          <w:rFonts w:ascii="Calibri Light" w:hAnsi="Calibri Light" w:cs="Calibri Light"/>
        </w:rPr>
      </w:pPr>
      <w:bookmarkStart w:id="70" w:name="_Toc238043500"/>
      <w:r w:rsidRPr="00597965">
        <w:rPr>
          <w:rFonts w:ascii="Calibri Light" w:hAnsi="Calibri Light" w:cs="Calibri Light"/>
        </w:rPr>
        <w:t>Intellectual Property Rights</w:t>
      </w:r>
      <w:bookmarkEnd w:id="52"/>
      <w:bookmarkEnd w:id="53"/>
      <w:bookmarkEnd w:id="54"/>
      <w:bookmarkEnd w:id="70"/>
      <w:r w:rsidRPr="00597965">
        <w:rPr>
          <w:rFonts w:ascii="Calibri Light" w:hAnsi="Calibri Light" w:cs="Calibri Light"/>
        </w:rPr>
        <w:t xml:space="preserve"> </w:t>
      </w:r>
    </w:p>
    <w:p w14:paraId="6D5EF99E" w14:textId="77777777" w:rsidR="008A53C5" w:rsidRPr="00597965" w:rsidRDefault="008A53C5" w:rsidP="00E268B8">
      <w:pPr>
        <w:numPr>
          <w:ilvl w:val="1"/>
          <w:numId w:val="12"/>
        </w:numPr>
        <w:tabs>
          <w:tab w:val="clear" w:pos="993"/>
          <w:tab w:val="num" w:pos="2127"/>
        </w:tabs>
        <w:spacing w:after="0"/>
        <w:ind w:left="1276" w:hanging="425"/>
        <w:rPr>
          <w:rFonts w:eastAsia="Times New Roman" w:cs="Calibri Light"/>
        </w:rPr>
      </w:pPr>
      <w:bookmarkStart w:id="71" w:name="_Toc448483312"/>
      <w:bookmarkStart w:id="72" w:name="_Ref348437513"/>
      <w:bookmarkStart w:id="73" w:name="_Toc435315902"/>
      <w:r w:rsidRPr="00597965">
        <w:rPr>
          <w:rFonts w:eastAsia="Times New Roman"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1"/>
      <w:r w:rsidRPr="00597965">
        <w:rPr>
          <w:rFonts w:eastAsia="Times New Roman" w:cs="Calibri Light"/>
        </w:rPr>
        <w:t xml:space="preserve"> </w:t>
      </w:r>
    </w:p>
    <w:p w14:paraId="6F9B2153" w14:textId="77777777" w:rsidR="008A53C5" w:rsidRPr="00597965" w:rsidRDefault="008A53C5" w:rsidP="00E268B8">
      <w:pPr>
        <w:numPr>
          <w:ilvl w:val="2"/>
          <w:numId w:val="6"/>
        </w:numPr>
        <w:spacing w:after="0"/>
        <w:ind w:left="1701" w:hanging="425"/>
        <w:rPr>
          <w:rFonts w:eastAsia="Times New Roman" w:cs="Calibri Light"/>
        </w:rPr>
      </w:pPr>
      <w:bookmarkStart w:id="74" w:name="_Toc448483313"/>
      <w:r w:rsidRPr="00597965">
        <w:rPr>
          <w:rFonts w:eastAsia="Times New Roman" w:cs="Calibri Light"/>
        </w:rPr>
        <w:t>termination or expiration date of this Contract;</w:t>
      </w:r>
      <w:bookmarkEnd w:id="74"/>
      <w:r w:rsidRPr="00597965">
        <w:rPr>
          <w:rFonts w:eastAsia="Times New Roman" w:cs="Calibri Light"/>
        </w:rPr>
        <w:t xml:space="preserve"> </w:t>
      </w:r>
    </w:p>
    <w:p w14:paraId="2D5A61F8" w14:textId="77777777" w:rsidR="008A53C5" w:rsidRPr="00597965" w:rsidRDefault="008A53C5" w:rsidP="00E268B8">
      <w:pPr>
        <w:numPr>
          <w:ilvl w:val="2"/>
          <w:numId w:val="6"/>
        </w:numPr>
        <w:spacing w:after="0"/>
        <w:ind w:left="1701" w:hanging="425"/>
        <w:rPr>
          <w:rFonts w:eastAsia="Times New Roman" w:cs="Calibri Light"/>
        </w:rPr>
      </w:pPr>
      <w:bookmarkStart w:id="75" w:name="_Toc448483314"/>
      <w:r w:rsidRPr="00597965">
        <w:rPr>
          <w:rFonts w:eastAsia="Times New Roman" w:cs="Calibri Light"/>
        </w:rPr>
        <w:t>the date of completion of the Services; and</w:t>
      </w:r>
      <w:bookmarkEnd w:id="75"/>
      <w:r w:rsidRPr="00597965">
        <w:rPr>
          <w:rFonts w:eastAsia="Times New Roman" w:cs="Calibri Light"/>
        </w:rPr>
        <w:t xml:space="preserve"> </w:t>
      </w:r>
    </w:p>
    <w:p w14:paraId="7F6D2176" w14:textId="77777777" w:rsidR="008A53C5" w:rsidRPr="00597965" w:rsidRDefault="008A53C5" w:rsidP="00E268B8">
      <w:pPr>
        <w:numPr>
          <w:ilvl w:val="2"/>
          <w:numId w:val="6"/>
        </w:numPr>
        <w:spacing w:after="0"/>
        <w:ind w:left="1701" w:hanging="425"/>
        <w:rPr>
          <w:rFonts w:eastAsia="Times New Roman" w:cs="Calibri Light"/>
        </w:rPr>
      </w:pPr>
      <w:bookmarkStart w:id="76" w:name="_Toc448483315"/>
      <w:r w:rsidRPr="00597965">
        <w:rPr>
          <w:rFonts w:eastAsia="Times New Roman" w:cs="Calibri Light"/>
        </w:rPr>
        <w:lastRenderedPageBreak/>
        <w:t>the date of rendering of the last of the Deliverables.</w:t>
      </w:r>
      <w:bookmarkEnd w:id="76"/>
      <w:r w:rsidRPr="00597965">
        <w:rPr>
          <w:rFonts w:eastAsia="Times New Roman" w:cs="Calibri Light"/>
        </w:rPr>
        <w:t xml:space="preserve"> </w:t>
      </w:r>
    </w:p>
    <w:p w14:paraId="18A998D1" w14:textId="77777777" w:rsidR="008A53C5" w:rsidRPr="00597965" w:rsidRDefault="008A53C5" w:rsidP="00E268B8">
      <w:pPr>
        <w:numPr>
          <w:ilvl w:val="1"/>
          <w:numId w:val="12"/>
        </w:numPr>
        <w:tabs>
          <w:tab w:val="clear" w:pos="993"/>
          <w:tab w:val="num" w:pos="1276"/>
          <w:tab w:val="num" w:pos="2127"/>
        </w:tabs>
        <w:spacing w:after="0"/>
        <w:ind w:left="1276" w:hanging="425"/>
        <w:rPr>
          <w:rFonts w:eastAsia="Times New Roman" w:cs="Calibri Light"/>
        </w:rPr>
      </w:pPr>
      <w:bookmarkStart w:id="77" w:name="_Toc448483316"/>
      <w:r w:rsidRPr="00597965">
        <w:rPr>
          <w:rFonts w:eastAsia="Times New Roman" w:cs="Calibri Light"/>
        </w:rPr>
        <w:t>If so required by SITA, the Supplier must certify in writing to SITA that it has either returned all SITA Intellectual Property to SITA or destroyed or deleted all other SITA Intellectual Property in its possession or under its control.</w:t>
      </w:r>
      <w:bookmarkEnd w:id="72"/>
      <w:bookmarkEnd w:id="77"/>
    </w:p>
    <w:p w14:paraId="3ACE4462" w14:textId="77777777" w:rsidR="000E0E68" w:rsidRDefault="008A53C5" w:rsidP="000E0E68">
      <w:pPr>
        <w:numPr>
          <w:ilvl w:val="1"/>
          <w:numId w:val="12"/>
        </w:numPr>
        <w:tabs>
          <w:tab w:val="clear" w:pos="993"/>
          <w:tab w:val="num" w:pos="1276"/>
          <w:tab w:val="num" w:pos="2127"/>
        </w:tabs>
        <w:spacing w:after="0"/>
        <w:ind w:left="1276" w:hanging="425"/>
        <w:rPr>
          <w:rFonts w:eastAsia="Times New Roman" w:cs="Calibri Light"/>
        </w:rPr>
      </w:pPr>
      <w:bookmarkStart w:id="78" w:name="_Toc448483317"/>
      <w:r w:rsidRPr="00597965">
        <w:rPr>
          <w:rFonts w:eastAsia="Times New Roman" w:cs="Calibri Light"/>
        </w:rPr>
        <w:t>SITA, at all times, owns all Intellectual Property Rights in and to all Bespoke Intellectual Property.</w:t>
      </w:r>
      <w:bookmarkStart w:id="79" w:name="_Toc448483320"/>
      <w:bookmarkEnd w:id="78"/>
    </w:p>
    <w:p w14:paraId="19F12345" w14:textId="77777777" w:rsidR="000E0E68" w:rsidRDefault="008A53C5" w:rsidP="000E0E68">
      <w:pPr>
        <w:numPr>
          <w:ilvl w:val="1"/>
          <w:numId w:val="12"/>
        </w:numPr>
        <w:tabs>
          <w:tab w:val="clear" w:pos="993"/>
          <w:tab w:val="num" w:pos="1276"/>
          <w:tab w:val="num" w:pos="2127"/>
        </w:tabs>
        <w:spacing w:after="0"/>
        <w:ind w:left="1276" w:hanging="425"/>
        <w:rPr>
          <w:rFonts w:eastAsia="Times New Roman" w:cs="Calibri Light"/>
        </w:rPr>
      </w:pPr>
      <w:r w:rsidRPr="000E0E68">
        <w:rPr>
          <w:rFonts w:eastAsia="Times New Roman" w:cs="Calibri Light"/>
        </w:rPr>
        <w:t>Save for the license granted in terms of this Contract, the Supplier retains all Intellectual Property Rights in and to the Supplier’s pre-existing Intellectual Property that is used or supplied in connection with the Products or Services.</w:t>
      </w:r>
      <w:bookmarkEnd w:id="79"/>
    </w:p>
    <w:p w14:paraId="17B1F7A0" w14:textId="11DB023A" w:rsidR="008A53C5" w:rsidRPr="000E0E68" w:rsidRDefault="008A53C5" w:rsidP="000E0E68">
      <w:pPr>
        <w:numPr>
          <w:ilvl w:val="1"/>
          <w:numId w:val="12"/>
        </w:numPr>
        <w:tabs>
          <w:tab w:val="clear" w:pos="993"/>
          <w:tab w:val="num" w:pos="1276"/>
          <w:tab w:val="num" w:pos="2127"/>
        </w:tabs>
        <w:spacing w:after="0"/>
        <w:ind w:left="1276" w:hanging="425"/>
        <w:rPr>
          <w:rFonts w:eastAsia="Times New Roman" w:cs="Calibri Light"/>
        </w:rPr>
      </w:pPr>
      <w:r w:rsidRPr="000E0E68">
        <w:rPr>
          <w:rFonts w:eastAsia="Times New Roman" w:cs="Calibri Light"/>
        </w:rPr>
        <w:t>Provide SITA with the compliant safety file.</w:t>
      </w:r>
    </w:p>
    <w:p w14:paraId="39031FA4" w14:textId="77777777" w:rsidR="00A462F0" w:rsidRPr="008A53C5" w:rsidRDefault="00A462F0" w:rsidP="00A462F0">
      <w:pPr>
        <w:tabs>
          <w:tab w:val="num" w:pos="1276"/>
        </w:tabs>
        <w:spacing w:after="0" w:line="240" w:lineRule="auto"/>
        <w:ind w:left="993"/>
        <w:jc w:val="left"/>
        <w:rPr>
          <w:rFonts w:ascii="Calibri" w:eastAsia="Times New Roman" w:hAnsi="Calibri" w:cs="Calibri"/>
          <w:sz w:val="24"/>
          <w:szCs w:val="24"/>
        </w:rPr>
      </w:pPr>
    </w:p>
    <w:p w14:paraId="45AE1028" w14:textId="14882FD7" w:rsidR="008A53C5" w:rsidRPr="00597965" w:rsidRDefault="00597965">
      <w:pPr>
        <w:pStyle w:val="Heading3"/>
        <w:numPr>
          <w:ilvl w:val="3"/>
          <w:numId w:val="39"/>
        </w:numPr>
        <w:ind w:left="851" w:hanging="851"/>
        <w:rPr>
          <w:rFonts w:ascii="Calibri Light" w:hAnsi="Calibri Light" w:cs="Calibri Light"/>
        </w:rPr>
      </w:pPr>
      <w:bookmarkStart w:id="80" w:name="_Toc238043501"/>
      <w:r w:rsidRPr="00597965">
        <w:rPr>
          <w:rFonts w:ascii="Calibri Light" w:hAnsi="Calibri Light" w:cs="Calibri Light"/>
        </w:rPr>
        <w:t>Counter Conditions</w:t>
      </w:r>
      <w:bookmarkEnd w:id="80"/>
    </w:p>
    <w:p w14:paraId="41AEAAEB" w14:textId="77777777" w:rsidR="008A53C5" w:rsidRPr="000E0E68" w:rsidRDefault="008A53C5">
      <w:pPr>
        <w:pStyle w:val="ListParagraph"/>
        <w:numPr>
          <w:ilvl w:val="0"/>
          <w:numId w:val="52"/>
        </w:numPr>
        <w:ind w:left="1208" w:hanging="357"/>
        <w:rPr>
          <w:rFonts w:eastAsia="Times New Roman" w:cs="Calibri Light"/>
        </w:rPr>
      </w:pPr>
      <w:r w:rsidRPr="000E0E68">
        <w:rPr>
          <w:rFonts w:eastAsia="Times New Roman" w:cs="Calibri Light"/>
        </w:rPr>
        <w:t>Bidders’ attention is drawn to the fact that amendments to any of the Bid Conditions or setting of counter conditions by bidders may result in the invalidation of such bids.</w:t>
      </w:r>
    </w:p>
    <w:p w14:paraId="64DFD1C9" w14:textId="4A6552EC" w:rsidR="008A53C5" w:rsidRPr="00597965" w:rsidRDefault="00597965">
      <w:pPr>
        <w:pStyle w:val="Heading3"/>
        <w:numPr>
          <w:ilvl w:val="3"/>
          <w:numId w:val="39"/>
        </w:numPr>
        <w:ind w:left="851" w:hanging="851"/>
        <w:rPr>
          <w:rFonts w:ascii="Calibri Light" w:hAnsi="Calibri Light" w:cs="Calibri Light"/>
        </w:rPr>
      </w:pPr>
      <w:bookmarkStart w:id="81" w:name="_Toc238043502"/>
      <w:r w:rsidRPr="00597965">
        <w:rPr>
          <w:rFonts w:ascii="Calibri Light" w:hAnsi="Calibri Light" w:cs="Calibri Light"/>
        </w:rPr>
        <w:t>Fronting</w:t>
      </w:r>
      <w:bookmarkEnd w:id="81"/>
    </w:p>
    <w:p w14:paraId="797FF2BE" w14:textId="43371E2C" w:rsidR="008A53C5" w:rsidRPr="00597965" w:rsidRDefault="008A53C5" w:rsidP="00E268B8">
      <w:pPr>
        <w:pStyle w:val="ListParagraph"/>
        <w:numPr>
          <w:ilvl w:val="0"/>
          <w:numId w:val="20"/>
        </w:numPr>
        <w:tabs>
          <w:tab w:val="num" w:pos="1276"/>
        </w:tabs>
        <w:ind w:left="1276" w:hanging="425"/>
        <w:rPr>
          <w:rFonts w:ascii="Calibri Light" w:eastAsia="Times New Roman" w:hAnsi="Calibri Light" w:cs="Calibri Light"/>
          <w:b/>
        </w:rPr>
      </w:pPr>
      <w:r w:rsidRPr="00597965">
        <w:rPr>
          <w:rFonts w:ascii="Calibri Light" w:eastAsia="Times New Roman" w:hAnsi="Calibri Light"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3C90645A" w14:textId="47E19FEF" w:rsidR="008A53C5" w:rsidRPr="00597965" w:rsidRDefault="008A53C5" w:rsidP="00E268B8">
      <w:pPr>
        <w:pStyle w:val="ListParagraph"/>
        <w:numPr>
          <w:ilvl w:val="0"/>
          <w:numId w:val="20"/>
        </w:numPr>
        <w:tabs>
          <w:tab w:val="num" w:pos="1276"/>
        </w:tabs>
        <w:ind w:left="1276" w:hanging="425"/>
        <w:rPr>
          <w:rFonts w:ascii="Calibri Light" w:eastAsia="Times New Roman" w:hAnsi="Calibri Light" w:cs="Calibri Light"/>
          <w:b/>
        </w:rPr>
      </w:pPr>
      <w:r w:rsidRPr="00597965">
        <w:rPr>
          <w:rFonts w:ascii="Calibri Light" w:eastAsia="Times New Roman" w:hAnsi="Calibri Light"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5C166FF" w14:textId="77777777" w:rsidR="00A462F0" w:rsidRPr="00597965" w:rsidRDefault="00A462F0" w:rsidP="00A462F0">
      <w:pPr>
        <w:tabs>
          <w:tab w:val="num" w:pos="1276"/>
        </w:tabs>
        <w:spacing w:after="0" w:line="240" w:lineRule="auto"/>
        <w:ind w:left="1134"/>
        <w:jc w:val="left"/>
        <w:rPr>
          <w:rFonts w:eastAsia="Times New Roman" w:cs="Calibri Light"/>
          <w:b/>
          <w:sz w:val="24"/>
          <w:szCs w:val="24"/>
        </w:rPr>
      </w:pPr>
    </w:p>
    <w:p w14:paraId="0A6697F5" w14:textId="30A2E4B3" w:rsidR="008A53C5" w:rsidRPr="00597965" w:rsidRDefault="00597965">
      <w:pPr>
        <w:pStyle w:val="Heading3"/>
        <w:numPr>
          <w:ilvl w:val="3"/>
          <w:numId w:val="39"/>
        </w:numPr>
        <w:ind w:left="851" w:hanging="851"/>
        <w:rPr>
          <w:rFonts w:ascii="Calibri Light" w:hAnsi="Calibri Light" w:cs="Calibri Light"/>
        </w:rPr>
      </w:pPr>
      <w:bookmarkStart w:id="82" w:name="_Toc238043503"/>
      <w:r w:rsidRPr="00597965">
        <w:rPr>
          <w:rFonts w:ascii="Calibri Light" w:hAnsi="Calibri Light" w:cs="Calibri Light"/>
        </w:rPr>
        <w:t xml:space="preserve">Business Continuity </w:t>
      </w:r>
      <w:r>
        <w:rPr>
          <w:rFonts w:ascii="Calibri Light" w:hAnsi="Calibri Light" w:cs="Calibri Light"/>
        </w:rPr>
        <w:t>a</w:t>
      </w:r>
      <w:r w:rsidRPr="00597965">
        <w:rPr>
          <w:rFonts w:ascii="Calibri Light" w:hAnsi="Calibri Light" w:cs="Calibri Light"/>
        </w:rPr>
        <w:t>nd Disaster Recovery Plans</w:t>
      </w:r>
      <w:bookmarkEnd w:id="82"/>
    </w:p>
    <w:p w14:paraId="1CE03B84" w14:textId="047B6AAA" w:rsidR="008A53C5" w:rsidRPr="002A7166" w:rsidRDefault="008A53C5">
      <w:pPr>
        <w:pStyle w:val="ListParagraph"/>
        <w:numPr>
          <w:ilvl w:val="0"/>
          <w:numId w:val="48"/>
        </w:numPr>
        <w:ind w:left="1208" w:hanging="357"/>
        <w:rPr>
          <w:rFonts w:eastAsia="Times New Roman" w:cs="Calibri Light"/>
          <w:color w:val="000000"/>
          <w:lang w:eastAsia="en-GB"/>
        </w:rPr>
      </w:pPr>
      <w:r w:rsidRPr="002A7166">
        <w:rPr>
          <w:rFonts w:eastAsia="Times New Roman"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w:t>
      </w:r>
      <w:r w:rsidRPr="002A7166">
        <w:rPr>
          <w:rFonts w:eastAsia="Times New Roman" w:cs="Calibri Light"/>
          <w:color w:val="000000"/>
          <w:lang w:eastAsia="en-GB"/>
        </w:rPr>
        <w:t>, regardless of the</w:t>
      </w:r>
      <w:r w:rsidRPr="002A7166">
        <w:rPr>
          <w:rFonts w:eastAsia="Times New Roman" w:cs="Calibri Light"/>
          <w:color w:val="333333"/>
          <w:lang w:eastAsia="en-GB"/>
        </w:rPr>
        <w:t> cause of the disruption</w:t>
      </w:r>
      <w:r w:rsidRPr="002A7166">
        <w:rPr>
          <w:rFonts w:eastAsia="Times New Roman" w:cs="Calibri Light"/>
          <w:color w:val="000000"/>
          <w:lang w:eastAsia="en-GB"/>
        </w:rPr>
        <w:t>.</w:t>
      </w:r>
    </w:p>
    <w:p w14:paraId="6158028E" w14:textId="76E9C09E" w:rsidR="008A53C5" w:rsidRPr="00597965" w:rsidRDefault="00597965">
      <w:pPr>
        <w:pStyle w:val="Heading3"/>
        <w:numPr>
          <w:ilvl w:val="3"/>
          <w:numId w:val="39"/>
        </w:numPr>
        <w:ind w:left="851" w:hanging="851"/>
        <w:rPr>
          <w:rFonts w:ascii="Calibri Light" w:hAnsi="Calibri Light" w:cs="Calibri Light"/>
        </w:rPr>
      </w:pPr>
      <w:bookmarkStart w:id="83" w:name="_Toc238043504"/>
      <w:r w:rsidRPr="00597965">
        <w:rPr>
          <w:rFonts w:ascii="Calibri Light" w:hAnsi="Calibri Light" w:cs="Calibri Light"/>
        </w:rPr>
        <w:t>Supplier Due Diligence</w:t>
      </w:r>
      <w:bookmarkEnd w:id="83"/>
    </w:p>
    <w:p w14:paraId="0866E5FE" w14:textId="058FEBA7" w:rsidR="008A53C5" w:rsidRPr="002A7166" w:rsidRDefault="008A53C5">
      <w:pPr>
        <w:pStyle w:val="ListParagraph"/>
        <w:numPr>
          <w:ilvl w:val="0"/>
          <w:numId w:val="49"/>
        </w:numPr>
        <w:spacing w:line="240" w:lineRule="auto"/>
        <w:ind w:left="1208" w:hanging="357"/>
        <w:rPr>
          <w:rFonts w:eastAsia="Times New Roman" w:cs="Calibri Light"/>
        </w:rPr>
      </w:pPr>
      <w:r w:rsidRPr="002A7166">
        <w:rPr>
          <w:rFonts w:eastAsia="Times New Roman" w:cs="Calibri Light"/>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0DD03071" w14:textId="41CD5509" w:rsidR="00597965" w:rsidRPr="0029514B" w:rsidRDefault="00597965">
      <w:pPr>
        <w:pStyle w:val="Heading3"/>
        <w:numPr>
          <w:ilvl w:val="3"/>
          <w:numId w:val="39"/>
        </w:numPr>
        <w:ind w:left="851" w:hanging="851"/>
        <w:rPr>
          <w:rFonts w:ascii="Calibri Light" w:hAnsi="Calibri Light" w:cs="Calibri Light"/>
        </w:rPr>
      </w:pPr>
      <w:bookmarkStart w:id="84" w:name="_Toc238043505"/>
      <w:r w:rsidRPr="0029514B">
        <w:rPr>
          <w:rFonts w:ascii="Calibri Light" w:hAnsi="Calibri Light" w:cs="Calibri Light"/>
        </w:rPr>
        <w:lastRenderedPageBreak/>
        <w:t xml:space="preserve">Preference Goal Requirements </w:t>
      </w:r>
      <w:r w:rsidR="0029514B">
        <w:rPr>
          <w:rFonts w:ascii="Calibri Light" w:hAnsi="Calibri Light" w:cs="Calibri Light"/>
        </w:rPr>
        <w:t>C</w:t>
      </w:r>
      <w:r w:rsidRPr="0029514B">
        <w:rPr>
          <w:rFonts w:ascii="Calibri Light" w:hAnsi="Calibri Light" w:cs="Calibri Light"/>
        </w:rPr>
        <w:t>onditions</w:t>
      </w:r>
      <w:bookmarkEnd w:id="84"/>
    </w:p>
    <w:p w14:paraId="06DF1A06" w14:textId="273761E5" w:rsidR="00597965" w:rsidRPr="00597965" w:rsidRDefault="00597965" w:rsidP="00E268B8">
      <w:pPr>
        <w:numPr>
          <w:ilvl w:val="0"/>
          <w:numId w:val="21"/>
        </w:numPr>
        <w:spacing w:after="0"/>
        <w:ind w:left="1276" w:hanging="425"/>
        <w:outlineLvl w:val="0"/>
        <w:rPr>
          <w:rFonts w:cs="Calibri Light"/>
        </w:rPr>
      </w:pPr>
      <w:r w:rsidRPr="00597965">
        <w:rPr>
          <w:rFonts w:cs="Calibri Light"/>
        </w:rPr>
        <w:t xml:space="preserve">The Bidder’s commitment for the Preference Goal Requirements in this tender will be legally </w:t>
      </w:r>
      <w:r w:rsidR="00214A00" w:rsidRPr="00597965">
        <w:rPr>
          <w:rFonts w:cs="Calibri Light"/>
        </w:rPr>
        <w:t>binding,</w:t>
      </w:r>
      <w:r w:rsidRPr="00597965">
        <w:rPr>
          <w:rFonts w:cs="Calibri Light"/>
        </w:rPr>
        <w:t xml:space="preserve"> and the Bidder needs to perform against their commitment for the duration of the contract which will form part of the Contractual Agreement.</w:t>
      </w:r>
    </w:p>
    <w:p w14:paraId="37F609C8" w14:textId="3362D048" w:rsidR="00597965" w:rsidRPr="00597965" w:rsidRDefault="00597965" w:rsidP="00E268B8">
      <w:pPr>
        <w:numPr>
          <w:ilvl w:val="0"/>
          <w:numId w:val="21"/>
        </w:numPr>
        <w:spacing w:after="0"/>
        <w:ind w:left="1276" w:hanging="425"/>
        <w:outlineLvl w:val="0"/>
        <w:rPr>
          <w:rFonts w:cs="Calibri Light"/>
        </w:rPr>
      </w:pPr>
      <w:r w:rsidRPr="00597965">
        <w:rPr>
          <w:rFonts w:cs="Calibri Light"/>
        </w:rPr>
        <w:t xml:space="preserve">The Bidder must </w:t>
      </w:r>
      <w:r w:rsidR="00214A00" w:rsidRPr="00597965">
        <w:rPr>
          <w:rFonts w:cs="Calibri Light"/>
        </w:rPr>
        <w:t>sustain or</w:t>
      </w:r>
      <w:r w:rsidRPr="00597965">
        <w:rPr>
          <w:rFonts w:cs="Calibri Light"/>
        </w:rPr>
        <w:t xml:space="preserve"> improve the company’s BBBEE Level for the duration of the contact which will form part of the Contractual Agreement.</w:t>
      </w:r>
    </w:p>
    <w:p w14:paraId="74E220EF" w14:textId="77777777" w:rsidR="00597965" w:rsidRPr="00597965" w:rsidRDefault="00597965" w:rsidP="00E268B8">
      <w:pPr>
        <w:numPr>
          <w:ilvl w:val="0"/>
          <w:numId w:val="21"/>
        </w:numPr>
        <w:spacing w:after="0"/>
        <w:ind w:left="1276" w:hanging="425"/>
        <w:outlineLvl w:val="0"/>
        <w:rPr>
          <w:rFonts w:cs="Calibri Light"/>
        </w:rPr>
      </w:pPr>
      <w:r w:rsidRPr="00597965">
        <w:rPr>
          <w:rFonts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22166484" w14:textId="2AE2E90A" w:rsidR="00597965" w:rsidRPr="00597965" w:rsidRDefault="00597965" w:rsidP="00E268B8">
      <w:pPr>
        <w:numPr>
          <w:ilvl w:val="0"/>
          <w:numId w:val="21"/>
        </w:numPr>
        <w:spacing w:after="0"/>
        <w:ind w:left="1276" w:hanging="425"/>
        <w:outlineLvl w:val="0"/>
        <w:rPr>
          <w:rFonts w:cs="Calibri Light"/>
        </w:rPr>
      </w:pPr>
      <w:r w:rsidRPr="00597965">
        <w:rPr>
          <w:rFonts w:cs="Calibri Light"/>
        </w:rPr>
        <w:t>Bidders need to keep auditable substantive records / evidence and upon request by SITA must be made available for audit and, or due diligence purposes.</w:t>
      </w:r>
    </w:p>
    <w:p w14:paraId="501AE0D0" w14:textId="77777777" w:rsidR="00597965" w:rsidRPr="00597965" w:rsidRDefault="00597965" w:rsidP="00E268B8">
      <w:pPr>
        <w:numPr>
          <w:ilvl w:val="0"/>
          <w:numId w:val="21"/>
        </w:numPr>
        <w:spacing w:after="0"/>
        <w:ind w:left="1276" w:hanging="425"/>
        <w:outlineLvl w:val="0"/>
        <w:rPr>
          <w:rFonts w:cs="Calibri Light"/>
        </w:rPr>
      </w:pPr>
      <w:r w:rsidRPr="00597965">
        <w:rPr>
          <w:rFonts w:cs="Calibri Light"/>
        </w:rPr>
        <w:t>SITA reserves the right to require from a Bidder, either before a bid is adjudicated or at any time subsequently, to substantiate any claim with regards to preferences, in any manner required by SITA.</w:t>
      </w:r>
    </w:p>
    <w:p w14:paraId="322F62A1" w14:textId="77777777" w:rsidR="00597965" w:rsidRPr="00597965" w:rsidRDefault="00597965" w:rsidP="00E268B8">
      <w:pPr>
        <w:numPr>
          <w:ilvl w:val="0"/>
          <w:numId w:val="21"/>
        </w:numPr>
        <w:spacing w:after="0"/>
        <w:ind w:left="1276" w:hanging="425"/>
        <w:outlineLvl w:val="0"/>
        <w:rPr>
          <w:rFonts w:cs="Calibri Light"/>
        </w:rPr>
      </w:pPr>
      <w:r w:rsidRPr="00597965">
        <w:rPr>
          <w:rFonts w:cs="Calibri Light"/>
        </w:rPr>
        <w:t>SITA reserves the right to verify information / evidence provided by the Bidder.</w:t>
      </w:r>
    </w:p>
    <w:p w14:paraId="5EE796E0" w14:textId="038C47BA" w:rsidR="00597965" w:rsidRPr="00597965" w:rsidRDefault="00597965" w:rsidP="00E268B8">
      <w:pPr>
        <w:numPr>
          <w:ilvl w:val="0"/>
          <w:numId w:val="21"/>
        </w:numPr>
        <w:spacing w:after="0"/>
        <w:ind w:left="1276" w:hanging="425"/>
        <w:outlineLvl w:val="0"/>
        <w:rPr>
          <w:rFonts w:cs="Calibri Light"/>
        </w:rPr>
      </w:pPr>
      <w:r w:rsidRPr="00597965">
        <w:rPr>
          <w:rFonts w:cs="Calibri Light"/>
        </w:rPr>
        <w:t xml:space="preserve">SITA reserves the right to introduce a </w:t>
      </w:r>
      <w:r w:rsidRPr="00597965">
        <w:rPr>
          <w:rFonts w:cs="Calibri Light"/>
          <w:b/>
          <w:bCs/>
        </w:rPr>
        <w:t>penalty of 1%</w:t>
      </w:r>
      <w:r w:rsidRPr="00597965">
        <w:rPr>
          <w:rFonts w:cs="Calibri Light"/>
        </w:rPr>
        <w:t xml:space="preserve"> of the overall annual year spent by SITA for the prior year if the Bidder fails to comply to </w:t>
      </w:r>
      <w:r w:rsidRPr="00597965">
        <w:rPr>
          <w:rFonts w:cs="Calibri Light"/>
          <w:b/>
          <w:bCs/>
        </w:rPr>
        <w:t>paragraphs (a), (b) and (c) above</w:t>
      </w:r>
      <w:r w:rsidRPr="00597965">
        <w:rPr>
          <w:rFonts w:cs="Calibri Light"/>
        </w:rPr>
        <w:t>.</w:t>
      </w:r>
    </w:p>
    <w:p w14:paraId="7593E7CA" w14:textId="77777777" w:rsidR="00597965" w:rsidRPr="00597965" w:rsidRDefault="00597965" w:rsidP="00E268B8">
      <w:pPr>
        <w:keepNext/>
        <w:numPr>
          <w:ilvl w:val="2"/>
          <w:numId w:val="22"/>
        </w:numPr>
        <w:spacing w:before="120" w:line="240" w:lineRule="auto"/>
        <w:jc w:val="left"/>
        <w:outlineLvl w:val="2"/>
        <w:rPr>
          <w:rFonts w:eastAsiaTheme="majorEastAsia" w:cs="Calibri Light"/>
          <w:b/>
          <w:iCs/>
          <w:color w:val="0E1B8D"/>
          <w:sz w:val="24"/>
          <w:szCs w:val="24"/>
          <w:lang w:val="en-GB"/>
        </w:rPr>
      </w:pPr>
      <w:bookmarkStart w:id="85" w:name="_Toc106894479"/>
      <w:bookmarkStart w:id="86" w:name="_Toc139372676"/>
      <w:r w:rsidRPr="00597965">
        <w:rPr>
          <w:rFonts w:eastAsiaTheme="majorEastAsia" w:cs="Calibri Light"/>
          <w:b/>
          <w:iCs/>
          <w:color w:val="0E1B8D"/>
          <w:sz w:val="24"/>
          <w:szCs w:val="24"/>
          <w:lang w:val="en-GB"/>
        </w:rPr>
        <w:t>Declaration of compliance and acceptance SCC</w:t>
      </w:r>
      <w:bookmarkEnd w:id="85"/>
      <w:bookmarkEnd w:id="86"/>
    </w:p>
    <w:p w14:paraId="4630171C" w14:textId="77777777" w:rsidR="00597965" w:rsidRPr="00597965" w:rsidRDefault="00597965" w:rsidP="00597965">
      <w:pPr>
        <w:rPr>
          <w:rFonts w:cs="Calibri Light"/>
          <w:lang w:val="en-GB"/>
        </w:rPr>
      </w:pPr>
      <w:r w:rsidRPr="00597965">
        <w:rPr>
          <w:rFonts w:cs="Calibri Light"/>
          <w:lang w:val="en-GB"/>
        </w:rPr>
        <w:t>I (we), the bidder hereby declares that I (we) accept ALL the Special Conditions of Contract as specified in par 4.3.1 above and shall comply with all stated obligations:</w:t>
      </w:r>
    </w:p>
    <w:p w14:paraId="3DF36836" w14:textId="77777777" w:rsidR="00597965" w:rsidRPr="00597965" w:rsidRDefault="00597965" w:rsidP="00597965">
      <w:pPr>
        <w:rPr>
          <w:rFonts w:cs="Calibri Light"/>
          <w:lang w:val="en-GB"/>
        </w:rPr>
      </w:pPr>
    </w:p>
    <w:p w14:paraId="3DF1ADB1" w14:textId="77777777" w:rsidR="00597965" w:rsidRPr="00597965" w:rsidRDefault="00597965" w:rsidP="00597965">
      <w:pPr>
        <w:rPr>
          <w:rFonts w:cs="Calibri Light"/>
          <w:lang w:val="en-GB"/>
        </w:rPr>
      </w:pPr>
      <w:r w:rsidRPr="00597965">
        <w:rPr>
          <w:rFonts w:cs="Calibri Light"/>
          <w:lang w:val="en-GB"/>
        </w:rPr>
        <w:t>Name of Bidder: _____________________________</w:t>
      </w:r>
      <w:r w:rsidRPr="00597965">
        <w:rPr>
          <w:rFonts w:cs="Calibri Light"/>
          <w:lang w:val="en-GB"/>
        </w:rPr>
        <w:tab/>
        <w:t>Signature: _________________________</w:t>
      </w:r>
    </w:p>
    <w:p w14:paraId="7BA1437A" w14:textId="77777777" w:rsidR="00597965" w:rsidRPr="00597965" w:rsidRDefault="00597965" w:rsidP="00597965">
      <w:pPr>
        <w:rPr>
          <w:rFonts w:cs="Calibri Light"/>
        </w:rPr>
      </w:pPr>
    </w:p>
    <w:p w14:paraId="74A699E6" w14:textId="77777777" w:rsidR="00597965" w:rsidRPr="00597965" w:rsidRDefault="00597965" w:rsidP="00597965">
      <w:pPr>
        <w:rPr>
          <w:rFonts w:cs="Calibri Light"/>
        </w:rPr>
      </w:pPr>
      <w:r w:rsidRPr="00597965">
        <w:rPr>
          <w:rFonts w:cs="Calibri Light"/>
        </w:rPr>
        <w:t>Date: ______________</w:t>
      </w:r>
    </w:p>
    <w:p w14:paraId="462428DD" w14:textId="77777777" w:rsidR="00597965" w:rsidRDefault="00597965" w:rsidP="00597965">
      <w:pPr>
        <w:keepNext/>
        <w:keepLines/>
        <w:spacing w:before="240" w:after="0" w:line="240" w:lineRule="auto"/>
        <w:ind w:left="567"/>
        <w:jc w:val="left"/>
        <w:outlineLvl w:val="0"/>
        <w:rPr>
          <w:rFonts w:ascii="Calibri" w:eastAsia="Times New Roman" w:hAnsi="Calibri" w:cs="Calibri"/>
          <w:b/>
          <w:bCs/>
          <w:sz w:val="24"/>
          <w:szCs w:val="24"/>
          <w14:scene3d>
            <w14:camera w14:prst="orthographicFront"/>
            <w14:lightRig w14:rig="threePt" w14:dir="t">
              <w14:rot w14:lat="0" w14:lon="0" w14:rev="0"/>
            </w14:lightRig>
          </w14:scene3d>
        </w:rPr>
      </w:pPr>
      <w:bookmarkStart w:id="87" w:name="_Ref455599421"/>
      <w:bookmarkStart w:id="88" w:name="_Toc109632391"/>
      <w:bookmarkStart w:id="89" w:name="_Toc435315926"/>
      <w:bookmarkEnd w:id="73"/>
    </w:p>
    <w:p w14:paraId="36977BB6" w14:textId="04ADFE7C" w:rsidR="00597965" w:rsidRPr="004603DA" w:rsidRDefault="00597965">
      <w:pPr>
        <w:pStyle w:val="Heading2"/>
        <w:numPr>
          <w:ilvl w:val="1"/>
          <w:numId w:val="34"/>
        </w:numPr>
        <w:ind w:left="567" w:hanging="567"/>
        <w:rPr>
          <w:rFonts w:cs="Calibri Light"/>
          <w:b w:val="0"/>
        </w:rPr>
      </w:pPr>
      <w:bookmarkStart w:id="90" w:name="_Toc139372677"/>
      <w:bookmarkStart w:id="91" w:name="_Toc238043506"/>
      <w:r w:rsidRPr="003A35D5">
        <w:rPr>
          <w:sz w:val="24"/>
          <w:szCs w:val="24"/>
        </w:rPr>
        <w:t xml:space="preserve">Price and Preference Points Evaluation (Stage </w:t>
      </w:r>
      <w:r w:rsidR="005773F3" w:rsidRPr="003A35D5">
        <w:rPr>
          <w:sz w:val="24"/>
          <w:szCs w:val="24"/>
        </w:rPr>
        <w:t>4</w:t>
      </w:r>
      <w:r w:rsidRPr="003A35D5">
        <w:rPr>
          <w:sz w:val="24"/>
          <w:szCs w:val="24"/>
        </w:rPr>
        <w:t>)</w:t>
      </w:r>
      <w:bookmarkEnd w:id="90"/>
      <w:bookmarkEnd w:id="91"/>
    </w:p>
    <w:p w14:paraId="6C71D446" w14:textId="77777777" w:rsidR="00597965" w:rsidRPr="00597965" w:rsidRDefault="00597965" w:rsidP="00E268B8">
      <w:pPr>
        <w:keepNext/>
        <w:numPr>
          <w:ilvl w:val="2"/>
          <w:numId w:val="30"/>
        </w:numPr>
        <w:spacing w:before="120" w:after="0" w:line="240" w:lineRule="auto"/>
        <w:jc w:val="left"/>
        <w:outlineLvl w:val="2"/>
        <w:rPr>
          <w:rFonts w:eastAsiaTheme="majorEastAsia" w:cs="Calibri Light"/>
          <w:b/>
          <w:iCs/>
          <w:color w:val="0E1B8D"/>
          <w:sz w:val="24"/>
          <w:szCs w:val="24"/>
          <w:lang w:val="en-GB"/>
          <w14:scene3d>
            <w14:camera w14:prst="orthographicFront"/>
            <w14:lightRig w14:rig="threePt" w14:dir="t">
              <w14:rot w14:lat="0" w14:lon="0" w14:rev="0"/>
            </w14:lightRig>
          </w14:scene3d>
        </w:rPr>
      </w:pPr>
      <w:bookmarkStart w:id="92" w:name="_Toc132720221"/>
      <w:bookmarkStart w:id="93" w:name="_Toc139372678"/>
      <w:r w:rsidRPr="00597965">
        <w:rPr>
          <w:rFonts w:eastAsiaTheme="majorEastAsia" w:cs="Calibri Light"/>
          <w:b/>
          <w:iCs/>
          <w:color w:val="0E1B8D"/>
          <w:sz w:val="24"/>
          <w:szCs w:val="24"/>
          <w:lang w:val="en-GB"/>
          <w14:scene3d>
            <w14:camera w14:prst="orthographicFront"/>
            <w14:lightRig w14:rig="threePt" w14:dir="t">
              <w14:rot w14:lat="0" w14:lon="0" w14:rev="0"/>
            </w14:lightRig>
          </w14:scene3d>
        </w:rPr>
        <w:t xml:space="preserve">Costing </w:t>
      </w:r>
      <w:bookmarkEnd w:id="92"/>
      <w:r w:rsidRPr="00597965">
        <w:rPr>
          <w:rFonts w:eastAsiaTheme="majorEastAsia" w:cs="Calibri Light"/>
          <w:b/>
          <w:iCs/>
          <w:color w:val="0E1B8D"/>
          <w:sz w:val="24"/>
          <w:szCs w:val="24"/>
          <w:lang w:val="en-GB"/>
          <w14:scene3d>
            <w14:camera w14:prst="orthographicFront"/>
            <w14:lightRig w14:rig="threePt" w14:dir="t">
              <w14:rot w14:lat="0" w14:lon="0" w14:rev="0"/>
            </w14:lightRig>
          </w14:scene3d>
        </w:rPr>
        <w:t>and Preference Evaluation</w:t>
      </w:r>
    </w:p>
    <w:p w14:paraId="65E9757E" w14:textId="77777777" w:rsidR="00597965" w:rsidRPr="00597965" w:rsidRDefault="00597965" w:rsidP="00E268B8">
      <w:pPr>
        <w:numPr>
          <w:ilvl w:val="0"/>
          <w:numId w:val="8"/>
        </w:numPr>
        <w:rPr>
          <w:rFonts w:cs="Calibri Light"/>
        </w:rPr>
      </w:pPr>
      <w:r w:rsidRPr="00597965">
        <w:rPr>
          <w:rFonts w:cs="Calibri Light"/>
          <w:lang w:val="en-GB"/>
        </w:rPr>
        <w:t xml:space="preserve">In terms of </w:t>
      </w:r>
      <w:bookmarkStart w:id="94" w:name="_Hlk80033687"/>
      <w:r w:rsidRPr="00597965">
        <w:rPr>
          <w:rFonts w:cs="Calibri Light"/>
          <w:lang w:val="en-GB"/>
        </w:rPr>
        <w:t>the SITA Preferential Procurement Policy</w:t>
      </w:r>
      <w:bookmarkEnd w:id="94"/>
      <w:r w:rsidRPr="00597965">
        <w:rPr>
          <w:rFonts w:cs="Calibri Light"/>
          <w:lang w:val="en-GB"/>
        </w:rPr>
        <w:t xml:space="preserve"> (PPP), the following preference point system is applicable to all Bids:</w:t>
      </w:r>
    </w:p>
    <w:p w14:paraId="484D4A8D" w14:textId="7D8DABC5" w:rsidR="00597965" w:rsidRPr="00597965" w:rsidRDefault="00597965" w:rsidP="00E268B8">
      <w:pPr>
        <w:numPr>
          <w:ilvl w:val="1"/>
          <w:numId w:val="28"/>
        </w:numPr>
        <w:rPr>
          <w:rFonts w:cs="Calibri Light"/>
        </w:rPr>
      </w:pPr>
      <w:r w:rsidRPr="00597965">
        <w:rPr>
          <w:rFonts w:cs="Calibri Light"/>
        </w:rPr>
        <w:t xml:space="preserve">the 80/20 system (80 Price, 20 </w:t>
      </w:r>
      <w:r w:rsidR="002A7166">
        <w:rPr>
          <w:rFonts w:cs="Calibri Light"/>
        </w:rPr>
        <w:t>Specific Goals</w:t>
      </w:r>
      <w:r w:rsidRPr="00597965">
        <w:rPr>
          <w:rFonts w:cs="Calibri Light"/>
        </w:rPr>
        <w:t xml:space="preserve">) for requirements with a Rand value of up to R50 000 000 (all applicable taxes included); or </w:t>
      </w:r>
    </w:p>
    <w:p w14:paraId="0984FCCF" w14:textId="77777777" w:rsidR="00597965" w:rsidRPr="00597965" w:rsidRDefault="00597965" w:rsidP="00E268B8">
      <w:pPr>
        <w:numPr>
          <w:ilvl w:val="0"/>
          <w:numId w:val="8"/>
        </w:numPr>
        <w:rPr>
          <w:rFonts w:cs="Calibri Light"/>
          <w:lang w:val="en-GB"/>
        </w:rPr>
      </w:pPr>
      <w:r w:rsidRPr="00597965">
        <w:rPr>
          <w:rFonts w:cs="Calibri Light"/>
          <w:lang w:val="en-GB"/>
        </w:rPr>
        <w:t xml:space="preserve">The Applicable Preference Point system for this </w:t>
      </w:r>
      <w:r w:rsidRPr="00D56F9A">
        <w:rPr>
          <w:rFonts w:cs="Calibri Light"/>
          <w:color w:val="000000" w:themeColor="text1"/>
          <w:lang w:val="en-GB"/>
        </w:rPr>
        <w:t xml:space="preserve">tender is the </w:t>
      </w:r>
      <w:r w:rsidRPr="00D56F9A">
        <w:rPr>
          <w:rFonts w:cs="Calibri Light"/>
          <w:b/>
          <w:bCs/>
          <w:color w:val="000000" w:themeColor="text1"/>
          <w:lang w:val="en-GB"/>
        </w:rPr>
        <w:t>80/20</w:t>
      </w:r>
      <w:r w:rsidRPr="00D56F9A">
        <w:rPr>
          <w:rFonts w:cs="Calibri Light"/>
          <w:color w:val="000000" w:themeColor="text1"/>
          <w:lang w:val="en-GB"/>
        </w:rPr>
        <w:t xml:space="preserve"> preference </w:t>
      </w:r>
      <w:r w:rsidRPr="00597965">
        <w:rPr>
          <w:rFonts w:cs="Calibri Light"/>
          <w:lang w:val="en-GB"/>
        </w:rPr>
        <w:t xml:space="preserve">point system. </w:t>
      </w:r>
    </w:p>
    <w:p w14:paraId="4DE35861" w14:textId="77777777" w:rsidR="00597965" w:rsidRPr="00597965" w:rsidRDefault="00597965" w:rsidP="00E268B8">
      <w:pPr>
        <w:numPr>
          <w:ilvl w:val="0"/>
          <w:numId w:val="8"/>
        </w:numPr>
        <w:rPr>
          <w:rFonts w:cs="Calibri Light"/>
          <w:lang w:val="en-GB"/>
        </w:rPr>
      </w:pPr>
      <w:r w:rsidRPr="00597965">
        <w:rPr>
          <w:rFonts w:cs="Calibri Light"/>
          <w:lang w:val="en-GB"/>
        </w:rPr>
        <w:t xml:space="preserve">Points for this tender shall be awarded for: </w:t>
      </w:r>
    </w:p>
    <w:p w14:paraId="25C27082" w14:textId="77777777" w:rsidR="00597965" w:rsidRPr="00597965" w:rsidRDefault="00597965" w:rsidP="00E268B8">
      <w:pPr>
        <w:numPr>
          <w:ilvl w:val="1"/>
          <w:numId w:val="29"/>
        </w:numPr>
        <w:rPr>
          <w:rFonts w:cs="Calibri Light"/>
        </w:rPr>
      </w:pPr>
      <w:r w:rsidRPr="00597965">
        <w:rPr>
          <w:rFonts w:cs="Calibri Light"/>
        </w:rPr>
        <w:t>Price; and</w:t>
      </w:r>
    </w:p>
    <w:p w14:paraId="2F62FAF4" w14:textId="77777777" w:rsidR="00597965" w:rsidRPr="00597965" w:rsidRDefault="00597965" w:rsidP="00E268B8">
      <w:pPr>
        <w:numPr>
          <w:ilvl w:val="1"/>
          <w:numId w:val="29"/>
        </w:numPr>
        <w:rPr>
          <w:rFonts w:cs="Calibri Light"/>
        </w:rPr>
      </w:pPr>
      <w:r w:rsidRPr="00597965">
        <w:rPr>
          <w:rFonts w:cs="Calibri Light"/>
        </w:rPr>
        <w:t>Preference points for specific goals.</w:t>
      </w:r>
    </w:p>
    <w:p w14:paraId="03422050" w14:textId="77777777" w:rsidR="00597965" w:rsidRDefault="00597965" w:rsidP="00E268B8">
      <w:pPr>
        <w:numPr>
          <w:ilvl w:val="0"/>
          <w:numId w:val="8"/>
        </w:numPr>
        <w:rPr>
          <w:rFonts w:cs="Calibri Light"/>
          <w:lang w:val="en-GB"/>
        </w:rPr>
      </w:pPr>
      <w:r w:rsidRPr="00597965">
        <w:rPr>
          <w:rFonts w:cs="Calibri Light"/>
          <w:lang w:val="en-GB"/>
        </w:rPr>
        <w:t>The maximum points for this tender will be allocated as follows, subject to par.2.</w:t>
      </w:r>
    </w:p>
    <w:p w14:paraId="0BBD9555" w14:textId="77777777" w:rsidR="002A7166" w:rsidRPr="00597965" w:rsidRDefault="002A7166" w:rsidP="002A7166">
      <w:pPr>
        <w:ind w:left="567"/>
        <w:rPr>
          <w:rFonts w:cs="Calibri Light"/>
          <w:lang w:val="en-GB"/>
        </w:rPr>
      </w:pPr>
    </w:p>
    <w:p w14:paraId="1ADE3CFC" w14:textId="21551FB2" w:rsidR="00597965" w:rsidRPr="00597965" w:rsidRDefault="00597965" w:rsidP="009762D0">
      <w:pPr>
        <w:keepNext/>
        <w:spacing w:before="120"/>
        <w:ind w:left="567"/>
        <w:jc w:val="center"/>
        <w:rPr>
          <w:rFonts w:cs="Calibri Light"/>
          <w:b/>
          <w:noProof/>
        </w:rPr>
      </w:pPr>
      <w:bookmarkStart w:id="95" w:name="_Toc107394442"/>
      <w:r w:rsidRPr="00597965">
        <w:rPr>
          <w:rFonts w:cs="Calibri Light"/>
          <w:b/>
          <w:noProof/>
        </w:rPr>
        <w:lastRenderedPageBreak/>
        <w:t xml:space="preserve">Table </w:t>
      </w:r>
      <w:r w:rsidR="0099563C">
        <w:rPr>
          <w:rFonts w:cs="Calibri Light"/>
          <w:b/>
          <w:noProof/>
        </w:rPr>
        <w:t>3</w:t>
      </w:r>
      <w:r w:rsidRPr="00597965">
        <w:rPr>
          <w:rFonts w:cs="Calibri Light"/>
          <w:b/>
          <w:noProof/>
        </w:rPr>
        <w:t>: Points allocation</w:t>
      </w:r>
      <w:bookmarkEnd w:id="95"/>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597965" w:rsidRPr="00597965" w14:paraId="0BD351AD" w14:textId="77777777" w:rsidTr="000A05F0">
        <w:tc>
          <w:tcPr>
            <w:tcW w:w="7791" w:type="dxa"/>
            <w:shd w:val="solid" w:color="DBE5F1" w:themeColor="accent1" w:themeTint="33" w:fill="DBE5F1" w:themeFill="accent1" w:themeFillTint="33"/>
          </w:tcPr>
          <w:p w14:paraId="5AD6518F" w14:textId="77777777" w:rsidR="00597965" w:rsidRPr="00597965" w:rsidRDefault="00597965" w:rsidP="00597965">
            <w:pPr>
              <w:rPr>
                <w:rFonts w:ascii="Calibri Light" w:hAnsi="Calibri Light" w:cs="Calibri Light"/>
                <w:b/>
                <w:bCs/>
                <w:color w:val="002060"/>
              </w:rPr>
            </w:pPr>
            <w:r w:rsidRPr="00597965">
              <w:rPr>
                <w:rFonts w:ascii="Calibri Light" w:hAnsi="Calibri Light" w:cs="Calibri Light"/>
                <w:b/>
                <w:bCs/>
                <w:color w:val="002060"/>
              </w:rPr>
              <w:t>Description</w:t>
            </w:r>
          </w:p>
        </w:tc>
        <w:tc>
          <w:tcPr>
            <w:tcW w:w="1275" w:type="dxa"/>
            <w:shd w:val="solid" w:color="DBE5F1" w:themeColor="accent1" w:themeTint="33" w:fill="DBE5F1" w:themeFill="accent1" w:themeFillTint="33"/>
          </w:tcPr>
          <w:p w14:paraId="6B03CCC3" w14:textId="77777777" w:rsidR="00597965" w:rsidRPr="00597965" w:rsidRDefault="00597965" w:rsidP="00597965">
            <w:pPr>
              <w:jc w:val="center"/>
              <w:rPr>
                <w:rFonts w:ascii="Calibri Light" w:hAnsi="Calibri Light" w:cs="Calibri Light"/>
                <w:b/>
                <w:bCs/>
                <w:color w:val="002060"/>
              </w:rPr>
            </w:pPr>
            <w:r w:rsidRPr="00597965">
              <w:rPr>
                <w:rFonts w:ascii="Calibri Light" w:hAnsi="Calibri Light" w:cs="Calibri Light"/>
                <w:b/>
                <w:bCs/>
                <w:color w:val="002060"/>
              </w:rPr>
              <w:t>Points</w:t>
            </w:r>
          </w:p>
        </w:tc>
      </w:tr>
      <w:tr w:rsidR="00597965" w:rsidRPr="00597965" w14:paraId="0FF2377A" w14:textId="77777777" w:rsidTr="000A05F0">
        <w:tc>
          <w:tcPr>
            <w:tcW w:w="7791" w:type="dxa"/>
          </w:tcPr>
          <w:p w14:paraId="44F0FEA3" w14:textId="77777777" w:rsidR="00597965" w:rsidRPr="00597965" w:rsidRDefault="00597965" w:rsidP="00597965">
            <w:pPr>
              <w:rPr>
                <w:rFonts w:ascii="Calibri Light" w:eastAsiaTheme="minorHAnsi" w:hAnsi="Calibri Light" w:cs="Calibri Light"/>
                <w:sz w:val="22"/>
                <w:szCs w:val="22"/>
                <w:lang w:val="en-GB" w:eastAsia="en-US"/>
              </w:rPr>
            </w:pPr>
            <w:r w:rsidRPr="00597965">
              <w:rPr>
                <w:rFonts w:ascii="Calibri Light" w:eastAsiaTheme="minorHAnsi" w:hAnsi="Calibri Light" w:cs="Calibri Light"/>
                <w:sz w:val="22"/>
                <w:szCs w:val="22"/>
                <w:lang w:val="en-GB" w:eastAsia="en-US"/>
              </w:rPr>
              <w:t>Price</w:t>
            </w:r>
          </w:p>
        </w:tc>
        <w:tc>
          <w:tcPr>
            <w:tcW w:w="1275" w:type="dxa"/>
          </w:tcPr>
          <w:p w14:paraId="6C65942B" w14:textId="77777777" w:rsidR="00597965" w:rsidRPr="002A7166" w:rsidRDefault="00597965" w:rsidP="00597965">
            <w:pPr>
              <w:jc w:val="center"/>
              <w:rPr>
                <w:rFonts w:ascii="Calibri Light" w:hAnsi="Calibri Light" w:cs="Calibri Light"/>
                <w:b/>
                <w:bCs/>
                <w:color w:val="000000" w:themeColor="text1"/>
              </w:rPr>
            </w:pPr>
            <w:r w:rsidRPr="002A7166">
              <w:rPr>
                <w:rFonts w:ascii="Calibri Light" w:hAnsi="Calibri Light" w:cs="Calibri Light"/>
                <w:b/>
                <w:bCs/>
                <w:color w:val="000000" w:themeColor="text1"/>
              </w:rPr>
              <w:t>80</w:t>
            </w:r>
          </w:p>
        </w:tc>
      </w:tr>
      <w:tr w:rsidR="00597965" w:rsidRPr="00597965" w14:paraId="57B36F12" w14:textId="77777777" w:rsidTr="000A05F0">
        <w:tc>
          <w:tcPr>
            <w:tcW w:w="7791" w:type="dxa"/>
          </w:tcPr>
          <w:p w14:paraId="5A46EE8D" w14:textId="77777777" w:rsidR="00597965" w:rsidRPr="00597965" w:rsidRDefault="00597965" w:rsidP="00597965">
            <w:pPr>
              <w:rPr>
                <w:rFonts w:ascii="Calibri Light" w:eastAsiaTheme="minorHAnsi" w:hAnsi="Calibri Light" w:cs="Calibri Light"/>
                <w:sz w:val="22"/>
                <w:szCs w:val="22"/>
                <w:lang w:val="en-GB" w:eastAsia="en-US"/>
              </w:rPr>
            </w:pPr>
            <w:r w:rsidRPr="00597965">
              <w:rPr>
                <w:rFonts w:ascii="Calibri Light" w:eastAsiaTheme="minorHAnsi" w:hAnsi="Calibri Light" w:cs="Calibri Light"/>
                <w:sz w:val="22"/>
                <w:szCs w:val="22"/>
                <w:lang w:val="en-GB" w:eastAsia="en-US"/>
              </w:rPr>
              <w:t>Preference points for specific goals</w:t>
            </w:r>
          </w:p>
        </w:tc>
        <w:tc>
          <w:tcPr>
            <w:tcW w:w="1275" w:type="dxa"/>
          </w:tcPr>
          <w:p w14:paraId="6E3A9001" w14:textId="77777777" w:rsidR="00597965" w:rsidRPr="002A7166" w:rsidRDefault="00597965" w:rsidP="00597965">
            <w:pPr>
              <w:jc w:val="center"/>
              <w:rPr>
                <w:rFonts w:ascii="Calibri Light" w:hAnsi="Calibri Light" w:cs="Calibri Light"/>
                <w:b/>
                <w:bCs/>
                <w:color w:val="000000" w:themeColor="text1"/>
              </w:rPr>
            </w:pPr>
            <w:r w:rsidRPr="002A7166">
              <w:rPr>
                <w:rFonts w:ascii="Calibri Light" w:hAnsi="Calibri Light" w:cs="Calibri Light"/>
                <w:b/>
                <w:bCs/>
                <w:color w:val="000000" w:themeColor="text1"/>
              </w:rPr>
              <w:t>20</w:t>
            </w:r>
          </w:p>
        </w:tc>
      </w:tr>
      <w:tr w:rsidR="00597965" w:rsidRPr="00597965" w14:paraId="6B49EA0B" w14:textId="77777777" w:rsidTr="000A05F0">
        <w:tc>
          <w:tcPr>
            <w:tcW w:w="7791" w:type="dxa"/>
          </w:tcPr>
          <w:p w14:paraId="19B8F75C" w14:textId="77777777" w:rsidR="00597965" w:rsidRPr="00597965" w:rsidRDefault="00597965" w:rsidP="00597965">
            <w:pPr>
              <w:rPr>
                <w:rFonts w:ascii="Calibri Light" w:eastAsiaTheme="minorHAnsi" w:hAnsi="Calibri Light" w:cs="Calibri Light"/>
                <w:sz w:val="22"/>
                <w:szCs w:val="22"/>
                <w:lang w:val="en-GB" w:eastAsia="en-US"/>
              </w:rPr>
            </w:pPr>
            <w:r w:rsidRPr="00597965">
              <w:rPr>
                <w:rFonts w:ascii="Calibri Light" w:eastAsiaTheme="minorHAnsi" w:hAnsi="Calibri Light" w:cs="Calibri Light"/>
                <w:sz w:val="22"/>
                <w:szCs w:val="22"/>
                <w:lang w:val="en-GB" w:eastAsia="en-US"/>
              </w:rPr>
              <w:t>Total points for Price and preference points for specific goals</w:t>
            </w:r>
          </w:p>
        </w:tc>
        <w:tc>
          <w:tcPr>
            <w:tcW w:w="1275" w:type="dxa"/>
          </w:tcPr>
          <w:p w14:paraId="67F63486" w14:textId="77777777" w:rsidR="00597965" w:rsidRPr="002A7166" w:rsidRDefault="00597965" w:rsidP="00597965">
            <w:pPr>
              <w:jc w:val="center"/>
              <w:rPr>
                <w:rFonts w:ascii="Calibri Light" w:hAnsi="Calibri Light" w:cs="Calibri Light"/>
                <w:b/>
                <w:bCs/>
              </w:rPr>
            </w:pPr>
            <w:r w:rsidRPr="002A7166">
              <w:rPr>
                <w:rFonts w:ascii="Calibri Light" w:hAnsi="Calibri Light" w:cs="Calibri Light"/>
                <w:b/>
                <w:bCs/>
              </w:rPr>
              <w:t>100</w:t>
            </w:r>
          </w:p>
        </w:tc>
      </w:tr>
    </w:tbl>
    <w:p w14:paraId="0DA4A162" w14:textId="77777777" w:rsidR="00597965" w:rsidRPr="00597965" w:rsidRDefault="00597965" w:rsidP="00597965">
      <w:pPr>
        <w:rPr>
          <w:rFonts w:cs="Calibri Light"/>
        </w:rPr>
      </w:pPr>
    </w:p>
    <w:p w14:paraId="7FCFE9F7" w14:textId="77777777" w:rsidR="00597965" w:rsidRPr="00597965" w:rsidRDefault="00597965" w:rsidP="00E268B8">
      <w:pPr>
        <w:keepNext/>
        <w:numPr>
          <w:ilvl w:val="2"/>
          <w:numId w:val="30"/>
        </w:numPr>
        <w:spacing w:before="120" w:after="0" w:line="240" w:lineRule="auto"/>
        <w:jc w:val="left"/>
        <w:outlineLvl w:val="2"/>
        <w:rPr>
          <w:rFonts w:eastAsiaTheme="majorEastAsia" w:cs="Calibri Light"/>
          <w:b/>
          <w:iCs/>
          <w:color w:val="0E1B8D"/>
          <w:sz w:val="24"/>
          <w:szCs w:val="24"/>
          <w:lang w:val="en-GB"/>
        </w:rPr>
      </w:pPr>
      <w:bookmarkStart w:id="96" w:name="_Toc141871390"/>
      <w:r w:rsidRPr="00597965">
        <w:rPr>
          <w:rFonts w:eastAsiaTheme="majorEastAsia" w:cs="Calibri Light"/>
          <w:b/>
          <w:iCs/>
          <w:color w:val="0E1B8D"/>
          <w:sz w:val="24"/>
          <w:szCs w:val="24"/>
          <w:lang w:val="en-GB"/>
        </w:rPr>
        <w:t>Costing and Pricing Conditions</w:t>
      </w:r>
      <w:bookmarkEnd w:id="96"/>
    </w:p>
    <w:p w14:paraId="664F9FDD" w14:textId="77777777" w:rsidR="00597965" w:rsidRPr="00597965" w:rsidRDefault="00597965">
      <w:pPr>
        <w:numPr>
          <w:ilvl w:val="6"/>
          <w:numId w:val="47"/>
        </w:numPr>
        <w:spacing w:after="0"/>
        <w:ind w:left="567"/>
        <w:outlineLvl w:val="0"/>
        <w:rPr>
          <w:rFonts w:cs="Calibri Light"/>
        </w:rPr>
      </w:pPr>
      <w:r w:rsidRPr="00597965">
        <w:rPr>
          <w:rFonts w:cs="Calibri Light"/>
          <w:b/>
          <w:bCs/>
        </w:rPr>
        <w:t>South African Pricing</w:t>
      </w:r>
      <w:r w:rsidRPr="00597965">
        <w:rPr>
          <w:rFonts w:cs="Calibri Light"/>
        </w:rPr>
        <w:t xml:space="preserve"> - The total price must be VAT inclusive and be quoted in South African Rand (ZAR).</w:t>
      </w:r>
    </w:p>
    <w:p w14:paraId="17B4DA4C" w14:textId="77777777" w:rsidR="00597965" w:rsidRPr="00597965" w:rsidRDefault="00597965" w:rsidP="00E268B8">
      <w:pPr>
        <w:numPr>
          <w:ilvl w:val="0"/>
          <w:numId w:val="23"/>
        </w:numPr>
        <w:spacing w:after="0"/>
        <w:outlineLvl w:val="0"/>
        <w:rPr>
          <w:rFonts w:cs="Calibri Light"/>
          <w:b/>
          <w:bCs/>
        </w:rPr>
      </w:pPr>
      <w:r w:rsidRPr="00597965">
        <w:rPr>
          <w:rFonts w:cs="Calibri Light"/>
          <w:b/>
          <w:bCs/>
        </w:rPr>
        <w:t>Total Price</w:t>
      </w:r>
    </w:p>
    <w:p w14:paraId="10275680" w14:textId="77777777" w:rsidR="00597965" w:rsidRPr="00597965" w:rsidRDefault="00597965" w:rsidP="00E268B8">
      <w:pPr>
        <w:numPr>
          <w:ilvl w:val="1"/>
          <w:numId w:val="23"/>
        </w:numPr>
        <w:spacing w:after="0"/>
        <w:outlineLvl w:val="0"/>
        <w:rPr>
          <w:rFonts w:cs="Calibri Light"/>
        </w:rPr>
      </w:pPr>
      <w:r w:rsidRPr="00597965">
        <w:rPr>
          <w:rFonts w:cs="Calibri Light"/>
        </w:rPr>
        <w:t>All quoted prices are the total price for the entire scope of required services and deliverables to be provided by the bidder.</w:t>
      </w:r>
    </w:p>
    <w:p w14:paraId="502E2B84" w14:textId="77777777" w:rsidR="00597965" w:rsidRPr="00597965" w:rsidRDefault="00597965" w:rsidP="00E268B8">
      <w:pPr>
        <w:numPr>
          <w:ilvl w:val="1"/>
          <w:numId w:val="23"/>
        </w:numPr>
        <w:spacing w:after="0"/>
        <w:outlineLvl w:val="0"/>
        <w:rPr>
          <w:rFonts w:cs="Calibri Light"/>
        </w:rPr>
      </w:pPr>
      <w:r w:rsidRPr="00597965">
        <w:rPr>
          <w:rFonts w:cs="Calibri Light"/>
        </w:rPr>
        <w:t>All additional costs as well as cost of delivery, labour, S&amp;T, overtime, etc. must be included in this bid.</w:t>
      </w:r>
    </w:p>
    <w:p w14:paraId="16483794" w14:textId="77777777" w:rsidR="00597965" w:rsidRPr="00597965" w:rsidRDefault="00597965" w:rsidP="00E268B8">
      <w:pPr>
        <w:numPr>
          <w:ilvl w:val="1"/>
          <w:numId w:val="23"/>
        </w:numPr>
        <w:spacing w:after="0"/>
        <w:outlineLvl w:val="0"/>
        <w:rPr>
          <w:rFonts w:cs="Calibri Light"/>
        </w:rPr>
      </w:pPr>
      <w:r w:rsidRPr="00597965">
        <w:rPr>
          <w:rFonts w:cs="Calibri Light"/>
        </w:rPr>
        <w:t>All services, accessories, upgrades and options required by the solution or specified by the client must be included in the quoted price. If not included, suppliers will be required to supply these accessories at no cost to the client.</w:t>
      </w:r>
    </w:p>
    <w:p w14:paraId="6B88ED53" w14:textId="77777777" w:rsidR="00597965" w:rsidRPr="00597965" w:rsidRDefault="00597965" w:rsidP="00E268B8">
      <w:pPr>
        <w:numPr>
          <w:ilvl w:val="1"/>
          <w:numId w:val="23"/>
        </w:numPr>
        <w:spacing w:after="0"/>
        <w:outlineLvl w:val="0"/>
        <w:rPr>
          <w:rFonts w:cs="Calibri Light"/>
          <w:u w:val="single"/>
        </w:rPr>
      </w:pPr>
      <w:r w:rsidRPr="00597965">
        <w:rPr>
          <w:rFonts w:cs="Calibri Light"/>
          <w:u w:val="single"/>
        </w:rPr>
        <w:t>SITA reserves the right to negotiate pricing with the successful bidder prior to the award as well as envisaged quantities</w:t>
      </w:r>
    </w:p>
    <w:p w14:paraId="7F056AB5" w14:textId="77777777" w:rsidR="00597965" w:rsidRPr="00597965" w:rsidRDefault="00597965">
      <w:pPr>
        <w:numPr>
          <w:ilvl w:val="6"/>
          <w:numId w:val="47"/>
        </w:numPr>
        <w:spacing w:after="0"/>
        <w:ind w:left="567"/>
        <w:outlineLvl w:val="0"/>
        <w:rPr>
          <w:rFonts w:cs="Calibri Light"/>
        </w:rPr>
      </w:pPr>
      <w:r w:rsidRPr="00597965">
        <w:rPr>
          <w:rFonts w:cs="Calibri Light"/>
        </w:rPr>
        <w:t>These conditions will form part of the Contract between SITA and the bidder. However, SITA reserves the right to include or waive the condition in the Contract.</w:t>
      </w:r>
    </w:p>
    <w:p w14:paraId="0DDB8EC7" w14:textId="7D2FE0B2" w:rsidR="00597965" w:rsidRPr="00597965" w:rsidRDefault="00597965">
      <w:pPr>
        <w:numPr>
          <w:ilvl w:val="6"/>
          <w:numId w:val="47"/>
        </w:numPr>
        <w:spacing w:after="0"/>
        <w:ind w:left="567"/>
        <w:outlineLvl w:val="0"/>
        <w:rPr>
          <w:rFonts w:cs="Calibri Light"/>
        </w:rPr>
      </w:pPr>
      <w:r w:rsidRPr="00597965">
        <w:rPr>
          <w:rFonts w:cs="Calibri Light"/>
        </w:rPr>
        <w:t xml:space="preserve">The bidder must complete the declaration of acceptance as per </w:t>
      </w:r>
      <w:r w:rsidRPr="00597965">
        <w:rPr>
          <w:rFonts w:cs="Calibri Light"/>
          <w:b/>
          <w:bCs/>
        </w:rPr>
        <w:t xml:space="preserve">par </w:t>
      </w:r>
      <w:r w:rsidR="002A7166">
        <w:rPr>
          <w:rFonts w:cs="Calibri Light"/>
          <w:b/>
          <w:bCs/>
        </w:rPr>
        <w:t>4.</w:t>
      </w:r>
      <w:r w:rsidRPr="00597965">
        <w:rPr>
          <w:rFonts w:cs="Calibri Light"/>
          <w:b/>
          <w:bCs/>
        </w:rPr>
        <w:t xml:space="preserve">4.5 </w:t>
      </w:r>
      <w:r w:rsidRPr="00597965">
        <w:rPr>
          <w:rFonts w:cs="Calibri Light"/>
        </w:rPr>
        <w:t xml:space="preserve">below by marking with an “X” either “ACCEPT ALL”, or “DO NOT ACCEPT ALL”, failing which the declaration will be regarded as “DO NOT ACCEPT ALL” and the bid will be disqualified. </w:t>
      </w:r>
    </w:p>
    <w:p w14:paraId="3B0126DC" w14:textId="77777777" w:rsidR="00597965" w:rsidRPr="00597965" w:rsidRDefault="00597965">
      <w:pPr>
        <w:numPr>
          <w:ilvl w:val="6"/>
          <w:numId w:val="47"/>
        </w:numPr>
        <w:spacing w:after="0"/>
        <w:ind w:left="567"/>
        <w:outlineLvl w:val="0"/>
        <w:rPr>
          <w:rFonts w:cs="Calibri Light"/>
          <w:b/>
          <w:bCs/>
        </w:rPr>
      </w:pPr>
      <w:bookmarkStart w:id="97" w:name="_Toc72441262"/>
      <w:bookmarkStart w:id="98" w:name="_Toc80563735"/>
      <w:bookmarkStart w:id="99" w:name="_Toc139372680"/>
      <w:bookmarkEnd w:id="93"/>
      <w:r w:rsidRPr="00597965">
        <w:rPr>
          <w:rFonts w:cs="Calibri Light"/>
          <w:b/>
          <w:bCs/>
        </w:rPr>
        <w:t>Rate of Exchange Pricing Information</w:t>
      </w:r>
    </w:p>
    <w:p w14:paraId="363C9319" w14:textId="77777777" w:rsidR="00597965" w:rsidRPr="00597965" w:rsidRDefault="00597965" w:rsidP="00597965">
      <w:pPr>
        <w:ind w:left="567"/>
        <w:rPr>
          <w:rFonts w:cs="Calibri Light"/>
        </w:rPr>
      </w:pPr>
      <w:r w:rsidRPr="00597965">
        <w:rPr>
          <w:rFonts w:cs="Calibri Light"/>
        </w:rPr>
        <w:t>Provide the TOTAL BID PRICE for the duration of Contract and clearly indicate the Local Price and Foreign Price, where –</w:t>
      </w:r>
    </w:p>
    <w:p w14:paraId="4CE4035E" w14:textId="77777777" w:rsidR="00597965" w:rsidRPr="00597965" w:rsidRDefault="00597965" w:rsidP="00E268B8">
      <w:pPr>
        <w:numPr>
          <w:ilvl w:val="0"/>
          <w:numId w:val="27"/>
        </w:numPr>
        <w:ind w:left="1134" w:hanging="567"/>
        <w:rPr>
          <w:rFonts w:cs="Calibri Light"/>
          <w:szCs w:val="24"/>
        </w:rPr>
      </w:pPr>
      <w:r w:rsidRPr="00597965">
        <w:rPr>
          <w:rFonts w:cs="Calibri Light"/>
          <w:b/>
          <w:szCs w:val="24"/>
        </w:rPr>
        <w:t>Local Price</w:t>
      </w:r>
      <w:r w:rsidRPr="00597965">
        <w:rPr>
          <w:rFonts w:cs="Calibri Light"/>
          <w:szCs w:val="24"/>
        </w:rPr>
        <w:t xml:space="preserve"> means the portion of the TOTAL price that is NOT dependent on the Foreign Rate of Exchange (ROE) and;</w:t>
      </w:r>
    </w:p>
    <w:p w14:paraId="62620C75" w14:textId="77777777" w:rsidR="00597965" w:rsidRPr="00597965" w:rsidRDefault="00597965" w:rsidP="00E268B8">
      <w:pPr>
        <w:numPr>
          <w:ilvl w:val="0"/>
          <w:numId w:val="27"/>
        </w:numPr>
        <w:ind w:left="1134" w:hanging="567"/>
        <w:rPr>
          <w:rFonts w:cs="Calibri Light"/>
          <w:szCs w:val="24"/>
        </w:rPr>
      </w:pPr>
      <w:r w:rsidRPr="00597965">
        <w:rPr>
          <w:rFonts w:cs="Calibri Light"/>
          <w:b/>
          <w:szCs w:val="24"/>
        </w:rPr>
        <w:t>Foreign Price</w:t>
      </w:r>
      <w:r w:rsidRPr="00597965">
        <w:rPr>
          <w:rFonts w:cs="Calibri Light"/>
          <w:szCs w:val="24"/>
        </w:rPr>
        <w:t xml:space="preserve"> means the portion of the TOTAL price that is dependent on the Foreign Rate of Exchange (ROE).</w:t>
      </w:r>
    </w:p>
    <w:p w14:paraId="6684C024" w14:textId="77777777" w:rsidR="00597965" w:rsidRPr="00597965" w:rsidRDefault="00597965" w:rsidP="00E268B8">
      <w:pPr>
        <w:numPr>
          <w:ilvl w:val="0"/>
          <w:numId w:val="27"/>
        </w:numPr>
        <w:ind w:left="567" w:firstLine="0"/>
        <w:rPr>
          <w:rFonts w:cs="Calibri Light"/>
        </w:rPr>
      </w:pPr>
      <w:r w:rsidRPr="00597965">
        <w:rPr>
          <w:rFonts w:cs="Calibri Light"/>
          <w:b/>
          <w:szCs w:val="24"/>
        </w:rPr>
        <w:t>Exchange Rate</w:t>
      </w:r>
      <w:r w:rsidRPr="00597965">
        <w:rPr>
          <w:rFonts w:cs="Calibri Light"/>
          <w:szCs w:val="24"/>
        </w:rPr>
        <w:t xml:space="preserve"> means the ROE (ZA Rand vs foreign currency) as determined at time of bid.</w:t>
      </w:r>
    </w:p>
    <w:p w14:paraId="0DCC048A" w14:textId="77777777" w:rsidR="00597965" w:rsidRPr="00B2362D" w:rsidRDefault="00597965" w:rsidP="00E268B8">
      <w:pPr>
        <w:keepNext/>
        <w:numPr>
          <w:ilvl w:val="2"/>
          <w:numId w:val="30"/>
        </w:numPr>
        <w:spacing w:before="120" w:after="0" w:line="240" w:lineRule="auto"/>
        <w:jc w:val="left"/>
        <w:outlineLvl w:val="2"/>
        <w:rPr>
          <w:rFonts w:eastAsiaTheme="majorEastAsia" w:cs="Calibri Light"/>
          <w:b/>
          <w:iCs/>
          <w:color w:val="0E1B8D"/>
          <w:sz w:val="24"/>
          <w:szCs w:val="24"/>
          <w:lang w:val="en-GB"/>
        </w:rPr>
      </w:pPr>
      <w:r w:rsidRPr="00B2362D">
        <w:rPr>
          <w:rFonts w:eastAsiaTheme="majorEastAsia" w:cs="Calibri Light"/>
          <w:b/>
          <w:iCs/>
          <w:color w:val="0E1B8D"/>
          <w:sz w:val="24"/>
          <w:szCs w:val="24"/>
          <w:lang w:val="en-GB"/>
        </w:rPr>
        <w:t>Bid Exchange Rate Conditions</w:t>
      </w:r>
    </w:p>
    <w:p w14:paraId="66D6E557" w14:textId="77777777" w:rsidR="00597965" w:rsidRPr="00597965" w:rsidRDefault="00597965" w:rsidP="002A7166">
      <w:pPr>
        <w:ind w:left="720"/>
        <w:rPr>
          <w:rFonts w:eastAsia="Times New Roman" w:cs="Calibri Light"/>
          <w:b/>
        </w:rPr>
      </w:pPr>
      <w:r w:rsidRPr="00597965">
        <w:rPr>
          <w:rFonts w:eastAsia="Times New Roman" w:cs="Calibri Light"/>
        </w:rPr>
        <w:t>The bidders must use the exchange rate provided below to enable SITA to compare the prices provided by using the same exchange rate:</w:t>
      </w:r>
    </w:p>
    <w:tbl>
      <w:tblPr>
        <w:tblStyle w:val="TableGrid"/>
        <w:tblW w:w="0" w:type="auto"/>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94"/>
        <w:gridCol w:w="4530"/>
      </w:tblGrid>
      <w:tr w:rsidR="00597965" w:rsidRPr="00597965" w14:paraId="436F123A" w14:textId="77777777" w:rsidTr="002A7166">
        <w:tc>
          <w:tcPr>
            <w:tcW w:w="4394" w:type="dxa"/>
            <w:shd w:val="clear" w:color="auto" w:fill="C6D9F1" w:themeFill="text2" w:themeFillTint="33"/>
          </w:tcPr>
          <w:p w14:paraId="5D29382F" w14:textId="77777777" w:rsidR="00597965" w:rsidRPr="00597965" w:rsidRDefault="00597965" w:rsidP="00597965">
            <w:pPr>
              <w:spacing w:line="276" w:lineRule="auto"/>
              <w:rPr>
                <w:rFonts w:cs="Calibri Light"/>
                <w:b/>
                <w:szCs w:val="24"/>
              </w:rPr>
            </w:pPr>
            <w:r w:rsidRPr="00597965">
              <w:rPr>
                <w:rFonts w:cs="Calibri Light"/>
                <w:b/>
                <w:szCs w:val="24"/>
              </w:rPr>
              <w:t>Foreign currency</w:t>
            </w:r>
          </w:p>
        </w:tc>
        <w:tc>
          <w:tcPr>
            <w:tcW w:w="4530" w:type="dxa"/>
            <w:shd w:val="clear" w:color="auto" w:fill="C6D9F1" w:themeFill="text2" w:themeFillTint="33"/>
          </w:tcPr>
          <w:p w14:paraId="115D4D67" w14:textId="77777777" w:rsidR="00597965" w:rsidRPr="00597965" w:rsidRDefault="00597965" w:rsidP="00597965">
            <w:pPr>
              <w:spacing w:line="276" w:lineRule="auto"/>
              <w:rPr>
                <w:rFonts w:cs="Calibri Light"/>
                <w:b/>
                <w:szCs w:val="24"/>
              </w:rPr>
            </w:pPr>
            <w:r w:rsidRPr="00597965">
              <w:rPr>
                <w:rFonts w:cs="Calibri Light"/>
                <w:b/>
                <w:szCs w:val="24"/>
              </w:rPr>
              <w:t xml:space="preserve">South African Rand (ZAR) exchange rate </w:t>
            </w:r>
          </w:p>
        </w:tc>
      </w:tr>
      <w:tr w:rsidR="00597965" w:rsidRPr="00597965" w14:paraId="056E44EB" w14:textId="77777777" w:rsidTr="002A7166">
        <w:tc>
          <w:tcPr>
            <w:tcW w:w="4394" w:type="dxa"/>
          </w:tcPr>
          <w:p w14:paraId="171B228D" w14:textId="77777777" w:rsidR="00597965" w:rsidRPr="00597965" w:rsidRDefault="00597965" w:rsidP="00597965">
            <w:pPr>
              <w:spacing w:line="276" w:lineRule="auto"/>
              <w:rPr>
                <w:rFonts w:cs="Calibri Light"/>
                <w:szCs w:val="24"/>
              </w:rPr>
            </w:pPr>
            <w:r w:rsidRPr="00597965">
              <w:rPr>
                <w:rFonts w:cs="Calibri Light"/>
                <w:szCs w:val="24"/>
              </w:rPr>
              <w:t>1 US Dollar</w:t>
            </w:r>
          </w:p>
        </w:tc>
        <w:tc>
          <w:tcPr>
            <w:tcW w:w="4530" w:type="dxa"/>
          </w:tcPr>
          <w:p w14:paraId="070928C8" w14:textId="1DC712B1" w:rsidR="00597965" w:rsidRPr="00597965" w:rsidRDefault="00597965" w:rsidP="00597965">
            <w:pPr>
              <w:spacing w:line="276" w:lineRule="auto"/>
              <w:jc w:val="center"/>
              <w:rPr>
                <w:rFonts w:cs="Calibri Light"/>
                <w:b/>
                <w:bCs/>
                <w:color w:val="FF0000"/>
                <w:szCs w:val="24"/>
              </w:rPr>
            </w:pPr>
          </w:p>
        </w:tc>
      </w:tr>
      <w:tr w:rsidR="00597965" w:rsidRPr="00597965" w14:paraId="7CDAFDC1" w14:textId="77777777" w:rsidTr="002A7166">
        <w:tc>
          <w:tcPr>
            <w:tcW w:w="4394" w:type="dxa"/>
          </w:tcPr>
          <w:p w14:paraId="7256B10D" w14:textId="77777777" w:rsidR="00597965" w:rsidRPr="00597965" w:rsidRDefault="00597965" w:rsidP="00597965">
            <w:pPr>
              <w:spacing w:line="276" w:lineRule="auto"/>
              <w:rPr>
                <w:rFonts w:cs="Calibri Light"/>
                <w:szCs w:val="24"/>
              </w:rPr>
            </w:pPr>
            <w:r w:rsidRPr="00597965">
              <w:rPr>
                <w:rFonts w:cs="Calibri Light"/>
                <w:szCs w:val="24"/>
              </w:rPr>
              <w:t>1 Euro</w:t>
            </w:r>
          </w:p>
        </w:tc>
        <w:tc>
          <w:tcPr>
            <w:tcW w:w="4530" w:type="dxa"/>
          </w:tcPr>
          <w:p w14:paraId="02D33D15" w14:textId="7924C75F" w:rsidR="00597965" w:rsidRPr="00597965" w:rsidRDefault="00597965" w:rsidP="00597965">
            <w:pPr>
              <w:spacing w:line="276" w:lineRule="auto"/>
              <w:jc w:val="center"/>
              <w:rPr>
                <w:rFonts w:cs="Calibri Light"/>
                <w:b/>
                <w:bCs/>
                <w:color w:val="FF0000"/>
                <w:szCs w:val="24"/>
              </w:rPr>
            </w:pPr>
          </w:p>
        </w:tc>
      </w:tr>
      <w:tr w:rsidR="00597965" w:rsidRPr="00597965" w14:paraId="24858A9D" w14:textId="77777777" w:rsidTr="002A7166">
        <w:tc>
          <w:tcPr>
            <w:tcW w:w="4394" w:type="dxa"/>
          </w:tcPr>
          <w:p w14:paraId="7845DEFB" w14:textId="77777777" w:rsidR="00597965" w:rsidRPr="00597965" w:rsidRDefault="00597965" w:rsidP="00597965">
            <w:pPr>
              <w:rPr>
                <w:rFonts w:cs="Calibri Light"/>
                <w:szCs w:val="24"/>
              </w:rPr>
            </w:pPr>
            <w:r w:rsidRPr="00597965">
              <w:rPr>
                <w:rFonts w:cs="Calibri Light"/>
                <w:szCs w:val="24"/>
              </w:rPr>
              <w:t>1 Pound</w:t>
            </w:r>
          </w:p>
        </w:tc>
        <w:tc>
          <w:tcPr>
            <w:tcW w:w="4530" w:type="dxa"/>
          </w:tcPr>
          <w:p w14:paraId="2B883C7E" w14:textId="130174C3" w:rsidR="00597965" w:rsidRPr="00597965" w:rsidRDefault="00597965" w:rsidP="00597965">
            <w:pPr>
              <w:jc w:val="center"/>
              <w:rPr>
                <w:rFonts w:cs="Calibri Light"/>
                <w:b/>
                <w:bCs/>
                <w:color w:val="FF0000"/>
                <w:szCs w:val="24"/>
              </w:rPr>
            </w:pPr>
          </w:p>
        </w:tc>
      </w:tr>
    </w:tbl>
    <w:p w14:paraId="32235E89" w14:textId="6C68A2CE" w:rsidR="00597965" w:rsidRPr="002A7166" w:rsidRDefault="002A7166" w:rsidP="002A7166">
      <w:pPr>
        <w:spacing w:line="240" w:lineRule="auto"/>
        <w:ind w:left="567"/>
        <w:jc w:val="left"/>
        <w:rPr>
          <w:rFonts w:eastAsia="Times New Roman" w:cs="Calibri Light"/>
          <w:b/>
          <w:bCs/>
        </w:rPr>
      </w:pPr>
      <w:r>
        <w:rPr>
          <w:rFonts w:eastAsia="Times New Roman" w:cs="Calibri Light"/>
        </w:rPr>
        <w:t xml:space="preserve">  </w:t>
      </w:r>
      <w:r w:rsidR="00597965" w:rsidRPr="002A7166">
        <w:rPr>
          <w:rFonts w:eastAsia="Times New Roman" w:cs="Calibri Light"/>
          <w:b/>
          <w:bCs/>
        </w:rPr>
        <w:t>N</w:t>
      </w:r>
      <w:r w:rsidRPr="002A7166">
        <w:rPr>
          <w:rFonts w:eastAsia="Times New Roman" w:cs="Calibri Light"/>
          <w:b/>
          <w:bCs/>
        </w:rPr>
        <w:t>OTE</w:t>
      </w:r>
      <w:r w:rsidR="00597965" w:rsidRPr="002A7166">
        <w:rPr>
          <w:rFonts w:eastAsia="Times New Roman" w:cs="Calibri Light"/>
          <w:b/>
          <w:bCs/>
        </w:rPr>
        <w:t xml:space="preserve"> (1):</w:t>
      </w:r>
    </w:p>
    <w:p w14:paraId="11EE7BC6" w14:textId="1845C86B" w:rsidR="00597965" w:rsidRPr="00597965" w:rsidRDefault="002A7166" w:rsidP="002A7166">
      <w:pPr>
        <w:spacing w:line="240" w:lineRule="auto"/>
        <w:ind w:left="567"/>
        <w:jc w:val="left"/>
        <w:rPr>
          <w:rFonts w:eastAsia="Times New Roman" w:cs="Calibri Light"/>
        </w:rPr>
      </w:pPr>
      <w:r>
        <w:rPr>
          <w:rFonts w:eastAsia="Times New Roman" w:cs="Calibri Light"/>
        </w:rPr>
        <w:t xml:space="preserve">  </w:t>
      </w:r>
      <w:r w:rsidR="00597965" w:rsidRPr="00597965">
        <w:rPr>
          <w:rFonts w:eastAsia="Times New Roman" w:cs="Calibri Light"/>
        </w:rPr>
        <w:t>The ROE indicated above is to ensure a competitive bidding process.</w:t>
      </w:r>
    </w:p>
    <w:p w14:paraId="050F11C8" w14:textId="0B8EB867" w:rsidR="00597965" w:rsidRPr="002A7166" w:rsidRDefault="002A7166" w:rsidP="00597965">
      <w:pPr>
        <w:spacing w:line="240" w:lineRule="auto"/>
        <w:ind w:left="567"/>
        <w:jc w:val="left"/>
        <w:rPr>
          <w:rFonts w:eastAsia="Times New Roman" w:cs="Calibri Light"/>
          <w:b/>
          <w:bCs/>
        </w:rPr>
      </w:pPr>
      <w:r>
        <w:rPr>
          <w:rFonts w:eastAsia="Times New Roman" w:cs="Calibri Light"/>
        </w:rPr>
        <w:t xml:space="preserve"> </w:t>
      </w:r>
      <w:r w:rsidR="00597965" w:rsidRPr="002A7166">
        <w:rPr>
          <w:rFonts w:eastAsia="Times New Roman" w:cs="Calibri Light"/>
          <w:b/>
          <w:bCs/>
        </w:rPr>
        <w:t>N</w:t>
      </w:r>
      <w:r>
        <w:rPr>
          <w:rFonts w:eastAsia="Times New Roman" w:cs="Calibri Light"/>
          <w:b/>
          <w:bCs/>
        </w:rPr>
        <w:t>OTE</w:t>
      </w:r>
      <w:r w:rsidR="00597965" w:rsidRPr="002A7166">
        <w:rPr>
          <w:rFonts w:eastAsia="Times New Roman" w:cs="Calibri Light"/>
          <w:b/>
          <w:bCs/>
        </w:rPr>
        <w:t xml:space="preserve"> (2):</w:t>
      </w:r>
    </w:p>
    <w:p w14:paraId="2E29D7A3" w14:textId="77777777" w:rsidR="00597965" w:rsidRPr="00597965" w:rsidRDefault="00597965" w:rsidP="00597965">
      <w:pPr>
        <w:ind w:left="567"/>
        <w:jc w:val="left"/>
        <w:rPr>
          <w:rFonts w:eastAsia="Times New Roman" w:cs="Calibri Light"/>
          <w:b/>
          <w:sz w:val="24"/>
          <w:szCs w:val="24"/>
        </w:rPr>
      </w:pPr>
      <w:r w:rsidRPr="00597965">
        <w:rPr>
          <w:rFonts w:eastAsia="Times New Roman" w:cs="Calibri Light"/>
        </w:rPr>
        <w:lastRenderedPageBreak/>
        <w:t>The ROE will be fluctuating. The details of the ROE fluctuation will be negotiated during the contracting stage</w:t>
      </w:r>
    </w:p>
    <w:p w14:paraId="1642419D" w14:textId="77777777" w:rsidR="00597965" w:rsidRPr="003A35D5" w:rsidRDefault="00597965" w:rsidP="00E268B8">
      <w:pPr>
        <w:keepNext/>
        <w:numPr>
          <w:ilvl w:val="2"/>
          <w:numId w:val="30"/>
        </w:numPr>
        <w:spacing w:before="120" w:after="0" w:line="240" w:lineRule="auto"/>
        <w:jc w:val="left"/>
        <w:outlineLvl w:val="2"/>
        <w:rPr>
          <w:rFonts w:eastAsiaTheme="majorEastAsia" w:cs="Calibri Light"/>
          <w:b/>
          <w:iCs/>
          <w:color w:val="0E1B8D"/>
          <w:sz w:val="24"/>
          <w:szCs w:val="24"/>
          <w:lang w:val="en-GB"/>
        </w:rPr>
      </w:pPr>
      <w:r w:rsidRPr="003A35D5">
        <w:rPr>
          <w:rFonts w:eastAsiaTheme="majorEastAsia" w:cs="Calibri Light"/>
          <w:b/>
          <w:iCs/>
          <w:color w:val="0E1B8D"/>
          <w:sz w:val="24"/>
          <w:szCs w:val="24"/>
          <w:lang w:val="en-GB"/>
        </w:rPr>
        <w:t>Bid Pricing Schedule</w:t>
      </w:r>
    </w:p>
    <w:p w14:paraId="06DBDCC2" w14:textId="77777777" w:rsidR="00597965" w:rsidRPr="00597965" w:rsidRDefault="00597965" w:rsidP="003A35D5">
      <w:pPr>
        <w:spacing w:after="60"/>
        <w:ind w:left="720"/>
        <w:contextualSpacing/>
        <w:rPr>
          <w:rFonts w:cs="Calibri Light"/>
        </w:rPr>
      </w:pPr>
      <w:r w:rsidRPr="00597965">
        <w:rPr>
          <w:rFonts w:cs="Calibri Light"/>
          <w:lang w:val="en-GB"/>
        </w:rPr>
        <w:t xml:space="preserve">Bidders </w:t>
      </w:r>
      <w:r w:rsidRPr="00597965">
        <w:rPr>
          <w:rFonts w:cs="Calibri Light"/>
          <w:b/>
          <w:bCs/>
          <w:lang w:val="en-GB"/>
        </w:rPr>
        <w:t xml:space="preserve">must </w:t>
      </w:r>
      <w:r w:rsidRPr="00597965">
        <w:rPr>
          <w:rFonts w:cs="Calibri Light"/>
          <w:lang w:val="en-GB"/>
        </w:rPr>
        <w:t>complete the bid pricing schedule in the Excel spreadsheet format provided and upload this as part of their submission.</w:t>
      </w:r>
    </w:p>
    <w:p w14:paraId="3BB0C536" w14:textId="77777777" w:rsidR="00597965" w:rsidRPr="00597965" w:rsidRDefault="00597965" w:rsidP="00597965">
      <w:pPr>
        <w:jc w:val="left"/>
        <w:rPr>
          <w:rFonts w:eastAsia="Times New Roman" w:cs="Calibri Light"/>
          <w:b/>
          <w:sz w:val="24"/>
          <w:szCs w:val="24"/>
          <w:highlight w:val="yellow"/>
        </w:rPr>
      </w:pPr>
      <w:bookmarkStart w:id="100" w:name="_Ref455341955"/>
      <w:bookmarkStart w:id="101" w:name="_Toc57764329"/>
      <w:bookmarkEnd w:id="97"/>
      <w:bookmarkEnd w:id="98"/>
      <w:bookmarkEnd w:id="99"/>
    </w:p>
    <w:p w14:paraId="078A6E14" w14:textId="7C98D1D4" w:rsidR="00597965" w:rsidRPr="003A35D5" w:rsidRDefault="00597965" w:rsidP="00E268B8">
      <w:pPr>
        <w:keepNext/>
        <w:numPr>
          <w:ilvl w:val="2"/>
          <w:numId w:val="30"/>
        </w:numPr>
        <w:spacing w:before="120" w:after="0" w:line="240" w:lineRule="auto"/>
        <w:jc w:val="left"/>
        <w:outlineLvl w:val="2"/>
        <w:rPr>
          <w:rFonts w:eastAsiaTheme="majorEastAsia" w:cs="Calibri Light"/>
          <w:b/>
          <w:iCs/>
          <w:color w:val="0E1B8D"/>
          <w:sz w:val="24"/>
          <w:szCs w:val="24"/>
          <w:lang w:val="en-GB"/>
        </w:rPr>
      </w:pPr>
      <w:bookmarkStart w:id="102" w:name="_Toc435315930"/>
      <w:bookmarkStart w:id="103" w:name="_Ref455338328"/>
      <w:bookmarkStart w:id="104" w:name="_Ref455597629"/>
      <w:bookmarkStart w:id="105" w:name="_Toc127119463"/>
      <w:bookmarkStart w:id="106" w:name="_Toc139372683"/>
      <w:bookmarkEnd w:id="100"/>
      <w:bookmarkEnd w:id="101"/>
      <w:r w:rsidRPr="003A35D5">
        <w:rPr>
          <w:rFonts w:eastAsiaTheme="majorEastAsia" w:cs="Calibri Light"/>
          <w:b/>
          <w:iCs/>
          <w:color w:val="0E1B8D"/>
          <w:sz w:val="24"/>
          <w:szCs w:val="24"/>
          <w:lang w:val="en-GB"/>
        </w:rPr>
        <w:t>D</w:t>
      </w:r>
      <w:bookmarkEnd w:id="102"/>
      <w:bookmarkEnd w:id="103"/>
      <w:bookmarkEnd w:id="104"/>
      <w:bookmarkEnd w:id="105"/>
      <w:r w:rsidRPr="003A35D5">
        <w:rPr>
          <w:rFonts w:eastAsiaTheme="majorEastAsia" w:cs="Calibri Light"/>
          <w:b/>
          <w:iCs/>
          <w:color w:val="0E1B8D"/>
          <w:sz w:val="24"/>
          <w:szCs w:val="24"/>
          <w:lang w:val="en-GB"/>
        </w:rPr>
        <w:t>eclaration of Acceptance</w:t>
      </w:r>
      <w:bookmarkEnd w:id="106"/>
    </w:p>
    <w:tbl>
      <w:tblPr>
        <w:tblStyle w:val="TableGrid"/>
        <w:tblW w:w="4634"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12"/>
        <w:gridCol w:w="1385"/>
        <w:gridCol w:w="1626"/>
      </w:tblGrid>
      <w:tr w:rsidR="00597965" w:rsidRPr="00597965" w14:paraId="79210ED9" w14:textId="77777777" w:rsidTr="001405A1">
        <w:trPr>
          <w:tblHeader/>
        </w:trPr>
        <w:tc>
          <w:tcPr>
            <w:tcW w:w="3313" w:type="pct"/>
            <w:shd w:val="clear" w:color="auto" w:fill="C6D9F1" w:themeFill="text2" w:themeFillTint="33"/>
          </w:tcPr>
          <w:p w14:paraId="64ADB75A" w14:textId="77777777" w:rsidR="00597965" w:rsidRPr="00597965" w:rsidRDefault="00597965" w:rsidP="00597965">
            <w:pPr>
              <w:rPr>
                <w:rFonts w:cs="Calibri Light"/>
                <w:b/>
              </w:rPr>
            </w:pPr>
          </w:p>
        </w:tc>
        <w:tc>
          <w:tcPr>
            <w:tcW w:w="776" w:type="pct"/>
            <w:shd w:val="clear" w:color="auto" w:fill="C6D9F1" w:themeFill="text2" w:themeFillTint="33"/>
          </w:tcPr>
          <w:p w14:paraId="775FD979" w14:textId="77777777" w:rsidR="00597965" w:rsidRPr="00597965" w:rsidRDefault="00597965" w:rsidP="00597965">
            <w:pPr>
              <w:jc w:val="center"/>
              <w:rPr>
                <w:rFonts w:cs="Calibri Light"/>
                <w:b/>
              </w:rPr>
            </w:pPr>
            <w:r w:rsidRPr="00597965">
              <w:rPr>
                <w:rFonts w:cs="Calibri Light"/>
                <w:b/>
              </w:rPr>
              <w:t>ACCEPT ALL</w:t>
            </w:r>
          </w:p>
        </w:tc>
        <w:tc>
          <w:tcPr>
            <w:tcW w:w="911" w:type="pct"/>
            <w:shd w:val="clear" w:color="auto" w:fill="C6D9F1" w:themeFill="text2" w:themeFillTint="33"/>
          </w:tcPr>
          <w:p w14:paraId="3326F8BC" w14:textId="77777777" w:rsidR="00597965" w:rsidRPr="00597965" w:rsidRDefault="00597965" w:rsidP="00597965">
            <w:pPr>
              <w:jc w:val="center"/>
              <w:rPr>
                <w:rFonts w:cs="Calibri Light"/>
                <w:b/>
              </w:rPr>
            </w:pPr>
            <w:r w:rsidRPr="00597965">
              <w:rPr>
                <w:rFonts w:cs="Calibri Light"/>
                <w:b/>
              </w:rPr>
              <w:t>DO NOT ACCEPT ALL</w:t>
            </w:r>
          </w:p>
        </w:tc>
      </w:tr>
      <w:tr w:rsidR="00597965" w:rsidRPr="00597965" w14:paraId="5D0996AA" w14:textId="77777777" w:rsidTr="001405A1">
        <w:tc>
          <w:tcPr>
            <w:tcW w:w="3313" w:type="pct"/>
          </w:tcPr>
          <w:p w14:paraId="044390C6" w14:textId="77777777" w:rsidR="00597965" w:rsidRPr="00D56F9A" w:rsidRDefault="00597965" w:rsidP="00E268B8">
            <w:pPr>
              <w:numPr>
                <w:ilvl w:val="0"/>
                <w:numId w:val="26"/>
              </w:numPr>
              <w:spacing w:after="120"/>
              <w:jc w:val="left"/>
              <w:rPr>
                <w:rFonts w:eastAsia="Times New Roman" w:cs="Calibri Light"/>
                <w:color w:val="000000" w:themeColor="text1"/>
              </w:rPr>
            </w:pPr>
            <w:r w:rsidRPr="00597965">
              <w:rPr>
                <w:rFonts w:eastAsia="Times New Roman" w:cs="Calibri Light"/>
              </w:rPr>
              <w:t xml:space="preserve">The bidder declares to ACCEPT ALL the Costing and Pricing conditions as </w:t>
            </w:r>
            <w:r w:rsidRPr="00D56F9A">
              <w:rPr>
                <w:rFonts w:eastAsia="Times New Roman" w:cs="Calibri Light"/>
                <w:color w:val="000000" w:themeColor="text1"/>
              </w:rPr>
              <w:t xml:space="preserve">specified in </w:t>
            </w:r>
            <w:r w:rsidRPr="00D56F9A">
              <w:rPr>
                <w:rFonts w:eastAsia="Times New Roman" w:cs="Calibri Light"/>
                <w:b/>
                <w:bCs/>
                <w:color w:val="000000" w:themeColor="text1"/>
              </w:rPr>
              <w:t xml:space="preserve">par 4.4.2 </w:t>
            </w:r>
            <w:r w:rsidRPr="00D56F9A">
              <w:rPr>
                <w:rFonts w:eastAsia="Times New Roman" w:cs="Calibri Light"/>
                <w:color w:val="000000" w:themeColor="text1"/>
              </w:rPr>
              <w:t>above by indicating with an “X” in the “ACCEPT ALL” column, or</w:t>
            </w:r>
          </w:p>
          <w:p w14:paraId="2F15ABCF" w14:textId="77777777" w:rsidR="00597965" w:rsidRPr="00D56F9A" w:rsidRDefault="00597965" w:rsidP="00E268B8">
            <w:pPr>
              <w:numPr>
                <w:ilvl w:val="0"/>
                <w:numId w:val="26"/>
              </w:numPr>
              <w:spacing w:after="120"/>
              <w:jc w:val="left"/>
              <w:rPr>
                <w:rFonts w:eastAsia="Times New Roman" w:cs="Calibri Light"/>
                <w:color w:val="000000" w:themeColor="text1"/>
              </w:rPr>
            </w:pPr>
            <w:r w:rsidRPr="00D56F9A">
              <w:rPr>
                <w:rFonts w:eastAsia="Times New Roman" w:cs="Calibri Light"/>
                <w:color w:val="000000" w:themeColor="text1"/>
              </w:rPr>
              <w:t xml:space="preserve">The bidder declares to NOT ACCEPT ALL the Costing and Pricing Conditions as specified in </w:t>
            </w:r>
            <w:r w:rsidRPr="00D56F9A">
              <w:rPr>
                <w:rFonts w:eastAsia="Times New Roman" w:cs="Calibri Light"/>
                <w:b/>
                <w:bCs/>
                <w:color w:val="000000" w:themeColor="text1"/>
              </w:rPr>
              <w:t>par 4.4.2</w:t>
            </w:r>
            <w:r w:rsidRPr="00D56F9A">
              <w:rPr>
                <w:rFonts w:eastAsia="Times New Roman" w:cs="Calibri Light"/>
                <w:color w:val="000000" w:themeColor="text1"/>
              </w:rPr>
              <w:t xml:space="preserve"> above by - </w:t>
            </w:r>
          </w:p>
          <w:p w14:paraId="6D6D00A9" w14:textId="77777777" w:rsidR="00597965" w:rsidRPr="00597965" w:rsidRDefault="00597965" w:rsidP="00E268B8">
            <w:pPr>
              <w:numPr>
                <w:ilvl w:val="1"/>
                <w:numId w:val="25"/>
              </w:numPr>
              <w:tabs>
                <w:tab w:val="num" w:pos="993"/>
              </w:tabs>
              <w:spacing w:after="120"/>
              <w:ind w:left="993"/>
              <w:jc w:val="left"/>
              <w:rPr>
                <w:rFonts w:eastAsia="Times New Roman" w:cs="Calibri Light"/>
              </w:rPr>
            </w:pPr>
            <w:r w:rsidRPr="00D56F9A">
              <w:rPr>
                <w:rFonts w:eastAsia="Times New Roman" w:cs="Calibri Light"/>
                <w:color w:val="000000" w:themeColor="text1"/>
              </w:rPr>
              <w:t xml:space="preserve">Indicating with an “X” in the “DO NOT ACCEPT ALL” </w:t>
            </w:r>
            <w:r w:rsidRPr="00597965">
              <w:rPr>
                <w:rFonts w:eastAsia="Times New Roman" w:cs="Calibri Light"/>
              </w:rPr>
              <w:t>column, and;</w:t>
            </w:r>
          </w:p>
          <w:p w14:paraId="09BF32C8" w14:textId="77777777" w:rsidR="00597965" w:rsidRPr="00597965" w:rsidRDefault="00597965" w:rsidP="00E268B8">
            <w:pPr>
              <w:numPr>
                <w:ilvl w:val="1"/>
                <w:numId w:val="25"/>
              </w:numPr>
              <w:tabs>
                <w:tab w:val="num" w:pos="993"/>
              </w:tabs>
              <w:spacing w:after="120"/>
              <w:ind w:left="993"/>
              <w:jc w:val="left"/>
              <w:rPr>
                <w:rFonts w:eastAsia="Times New Roman" w:cs="Calibri Light"/>
              </w:rPr>
            </w:pPr>
            <w:r w:rsidRPr="00597965">
              <w:rPr>
                <w:rFonts w:eastAsia="Times New Roman" w:cs="Calibri Light"/>
              </w:rPr>
              <w:t xml:space="preserve">Provide reason and proposal for each of the condition not accepted. </w:t>
            </w:r>
          </w:p>
        </w:tc>
        <w:tc>
          <w:tcPr>
            <w:tcW w:w="776" w:type="pct"/>
          </w:tcPr>
          <w:p w14:paraId="070BDEFA" w14:textId="77777777" w:rsidR="00597965" w:rsidRPr="00597965" w:rsidRDefault="00597965" w:rsidP="00597965">
            <w:pPr>
              <w:jc w:val="center"/>
              <w:rPr>
                <w:rFonts w:cs="Calibri Light"/>
              </w:rPr>
            </w:pPr>
          </w:p>
        </w:tc>
        <w:tc>
          <w:tcPr>
            <w:tcW w:w="911" w:type="pct"/>
          </w:tcPr>
          <w:p w14:paraId="6D75D8C3" w14:textId="77777777" w:rsidR="00597965" w:rsidRPr="00597965" w:rsidRDefault="00597965" w:rsidP="00597965">
            <w:pPr>
              <w:jc w:val="center"/>
              <w:rPr>
                <w:rFonts w:cs="Calibri Light"/>
              </w:rPr>
            </w:pPr>
          </w:p>
        </w:tc>
      </w:tr>
      <w:tr w:rsidR="00597965" w:rsidRPr="00597965" w14:paraId="107D73FF" w14:textId="77777777" w:rsidTr="001405A1">
        <w:tc>
          <w:tcPr>
            <w:tcW w:w="5000" w:type="pct"/>
            <w:gridSpan w:val="3"/>
          </w:tcPr>
          <w:p w14:paraId="53E5F244" w14:textId="77777777" w:rsidR="00597965" w:rsidRPr="00597965" w:rsidRDefault="00597965" w:rsidP="00597965">
            <w:pPr>
              <w:rPr>
                <w:rFonts w:cs="Calibri Light"/>
                <w:b/>
              </w:rPr>
            </w:pPr>
            <w:r w:rsidRPr="00597965">
              <w:rPr>
                <w:rFonts w:cs="Calibri Light"/>
                <w:b/>
              </w:rPr>
              <w:t>Comments by bidder:</w:t>
            </w:r>
          </w:p>
          <w:p w14:paraId="378BF3DE" w14:textId="77777777" w:rsidR="00597965" w:rsidRPr="00597965" w:rsidRDefault="00597965" w:rsidP="00597965">
            <w:pPr>
              <w:rPr>
                <w:rFonts w:cs="Calibri Light"/>
              </w:rPr>
            </w:pPr>
            <w:r w:rsidRPr="00597965">
              <w:rPr>
                <w:rFonts w:cs="Calibri Light"/>
              </w:rPr>
              <w:t>Provide the condition reference, the reasons for not accepting the condition.</w:t>
            </w:r>
          </w:p>
          <w:p w14:paraId="0F176B56" w14:textId="77777777" w:rsidR="00597965" w:rsidRPr="00597965" w:rsidRDefault="00597965" w:rsidP="00597965">
            <w:pPr>
              <w:rPr>
                <w:rFonts w:cs="Calibri Light"/>
                <w:b/>
              </w:rPr>
            </w:pPr>
          </w:p>
        </w:tc>
      </w:tr>
    </w:tbl>
    <w:p w14:paraId="37D7C87E" w14:textId="77777777" w:rsidR="00597965" w:rsidRPr="00597965" w:rsidRDefault="00597965" w:rsidP="00597965">
      <w:pPr>
        <w:rPr>
          <w:rFonts w:cs="Calibri Light"/>
        </w:rPr>
      </w:pPr>
    </w:p>
    <w:p w14:paraId="6C334EDB" w14:textId="77777777" w:rsidR="00597965" w:rsidRPr="00597965" w:rsidRDefault="00597965" w:rsidP="00E268B8">
      <w:pPr>
        <w:keepNext/>
        <w:numPr>
          <w:ilvl w:val="1"/>
          <w:numId w:val="30"/>
        </w:numPr>
        <w:spacing w:before="120" w:line="240" w:lineRule="auto"/>
        <w:jc w:val="left"/>
        <w:outlineLvl w:val="1"/>
        <w:rPr>
          <w:rFonts w:eastAsiaTheme="majorEastAsia" w:cs="Calibri Light"/>
          <w:b/>
          <w:color w:val="0E1B8D"/>
          <w:sz w:val="28"/>
          <w:szCs w:val="26"/>
        </w:rPr>
      </w:pPr>
      <w:bookmarkStart w:id="107" w:name="_Toc139372684"/>
      <w:r w:rsidRPr="00597965">
        <w:rPr>
          <w:rFonts w:eastAsiaTheme="majorEastAsia" w:cs="Calibri Light"/>
          <w:b/>
          <w:color w:val="0E1B8D"/>
          <w:sz w:val="28"/>
          <w:szCs w:val="26"/>
        </w:rPr>
        <w:t>Preference Requirements</w:t>
      </w:r>
      <w:bookmarkEnd w:id="107"/>
    </w:p>
    <w:p w14:paraId="07651389" w14:textId="77777777" w:rsidR="00597965" w:rsidRPr="00597965" w:rsidRDefault="00597965" w:rsidP="00E268B8">
      <w:pPr>
        <w:numPr>
          <w:ilvl w:val="0"/>
          <w:numId w:val="24"/>
        </w:numPr>
        <w:spacing w:after="0"/>
        <w:outlineLvl w:val="0"/>
        <w:rPr>
          <w:rFonts w:cs="Calibri Light"/>
        </w:rPr>
      </w:pPr>
      <w:bookmarkStart w:id="108" w:name="_Hlk152879090"/>
      <w:r w:rsidRPr="00597965">
        <w:rPr>
          <w:rFonts w:cs="Calibri Light"/>
        </w:rPr>
        <w:t>The bidder must complete in full all the PREFERENCE requirements.</w:t>
      </w:r>
    </w:p>
    <w:p w14:paraId="4BAB1881" w14:textId="77777777" w:rsidR="00597965" w:rsidRPr="00597965" w:rsidRDefault="00597965" w:rsidP="00E268B8">
      <w:pPr>
        <w:numPr>
          <w:ilvl w:val="0"/>
          <w:numId w:val="24"/>
        </w:numPr>
        <w:rPr>
          <w:rFonts w:cs="Calibri Light"/>
        </w:rPr>
      </w:pPr>
      <w:r w:rsidRPr="00597965">
        <w:rPr>
          <w:rFonts w:cs="Calibri Light"/>
          <w:szCs w:val="24"/>
        </w:rPr>
        <w:t>Allocation of points per requirements:</w:t>
      </w:r>
      <w:r w:rsidRPr="00597965">
        <w:rPr>
          <w:rFonts w:cs="Calibri Light"/>
          <w:b/>
          <w:bCs/>
          <w:szCs w:val="24"/>
        </w:rPr>
        <w:t xml:space="preserve"> </w:t>
      </w:r>
      <w:r w:rsidRPr="00597965">
        <w:rPr>
          <w:rFonts w:cs="Calibri Light"/>
          <w:szCs w:val="24"/>
        </w:rPr>
        <w:t>The points allocation of bidders’ responses to the requirements will be determined by the completeness, relevance and accuracy of substantiating evidence.</w:t>
      </w:r>
    </w:p>
    <w:p w14:paraId="7DD7ED5E" w14:textId="77777777" w:rsidR="00597965" w:rsidRPr="00597965" w:rsidRDefault="00597965" w:rsidP="00E268B8">
      <w:pPr>
        <w:numPr>
          <w:ilvl w:val="0"/>
          <w:numId w:val="24"/>
        </w:numPr>
        <w:rPr>
          <w:rFonts w:cs="Calibri Light"/>
          <w:szCs w:val="24"/>
        </w:rPr>
      </w:pPr>
      <w:r w:rsidRPr="00597965">
        <w:rPr>
          <w:rFonts w:cs="Calibri Light"/>
          <w:szCs w:val="24"/>
        </w:rPr>
        <w:t xml:space="preserve">Points will be allocated for each </w:t>
      </w:r>
      <w:r w:rsidRPr="00597965">
        <w:rPr>
          <w:rFonts w:cs="Calibri Light"/>
          <w:b/>
          <w:bCs/>
          <w:szCs w:val="24"/>
        </w:rPr>
        <w:t>PREFERENCE requirement</w:t>
      </w:r>
      <w:r w:rsidRPr="00597965">
        <w:rPr>
          <w:rFonts w:cs="Calibri Light"/>
          <w:szCs w:val="24"/>
        </w:rPr>
        <w:t xml:space="preserve"> as per the criteria set in each section in the </w:t>
      </w:r>
      <w:r w:rsidRPr="00597965">
        <w:rPr>
          <w:rFonts w:cs="Calibri Light"/>
          <w:b/>
          <w:bCs/>
          <w:szCs w:val="24"/>
        </w:rPr>
        <w:t>table</w:t>
      </w:r>
      <w:r w:rsidRPr="00597965">
        <w:rPr>
          <w:rFonts w:cs="Calibri Light"/>
          <w:szCs w:val="24"/>
        </w:rPr>
        <w:t xml:space="preserve"> below.</w:t>
      </w:r>
    </w:p>
    <w:p w14:paraId="5FBA2D8D" w14:textId="77777777" w:rsidR="00597965" w:rsidRPr="00597965" w:rsidRDefault="00597965" w:rsidP="00E268B8">
      <w:pPr>
        <w:numPr>
          <w:ilvl w:val="0"/>
          <w:numId w:val="24"/>
        </w:numPr>
        <w:rPr>
          <w:rFonts w:cs="Calibri Light"/>
          <w:szCs w:val="24"/>
        </w:rPr>
      </w:pPr>
      <w:r w:rsidRPr="00597965">
        <w:rPr>
          <w:rFonts w:cs="Calibri Light"/>
          <w:b/>
          <w:bCs/>
          <w:szCs w:val="24"/>
        </w:rPr>
        <w:t>The bidder must provide a unique reference number</w:t>
      </w:r>
      <w:r w:rsidRPr="00597965">
        <w:rPr>
          <w:rFonts w:cs="Calibri Light"/>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597965">
        <w:rPr>
          <w:rFonts w:cs="Calibri Light"/>
          <w:b/>
          <w:bCs/>
          <w:szCs w:val="24"/>
        </w:rPr>
        <w:t>ANNEX A</w:t>
      </w:r>
      <w:r w:rsidRPr="00597965">
        <w:rPr>
          <w:rFonts w:cs="Calibri Light"/>
          <w:szCs w:val="24"/>
        </w:rPr>
        <w:t>.</w:t>
      </w:r>
    </w:p>
    <w:p w14:paraId="0472648D" w14:textId="77777777" w:rsidR="00597965" w:rsidRPr="00597965" w:rsidRDefault="00597965" w:rsidP="00E268B8">
      <w:pPr>
        <w:numPr>
          <w:ilvl w:val="0"/>
          <w:numId w:val="24"/>
        </w:numPr>
        <w:rPr>
          <w:rFonts w:cs="Calibri Light"/>
        </w:rPr>
      </w:pPr>
      <w:r w:rsidRPr="00597965">
        <w:rPr>
          <w:rFonts w:cs="Calibri Light"/>
          <w:b/>
          <w:bCs/>
        </w:rPr>
        <w:t>Preference Goal Requirements</w:t>
      </w:r>
    </w:p>
    <w:p w14:paraId="33881F09" w14:textId="77777777" w:rsidR="00597965" w:rsidRPr="00597965" w:rsidRDefault="00597965" w:rsidP="00E268B8">
      <w:pPr>
        <w:numPr>
          <w:ilvl w:val="1"/>
          <w:numId w:val="31"/>
        </w:numPr>
        <w:rPr>
          <w:rFonts w:cs="Calibri Light"/>
        </w:rPr>
      </w:pPr>
      <w:r w:rsidRPr="00597965">
        <w:rPr>
          <w:rFonts w:cs="Calibri Light"/>
        </w:rPr>
        <w:t xml:space="preserve">The applicable Preference Point system for this tender and points claimed is </w:t>
      </w:r>
      <w:r w:rsidRPr="00597965">
        <w:rPr>
          <w:rFonts w:cs="Calibri Light"/>
          <w:b/>
          <w:bCs/>
        </w:rPr>
        <w:t>80/20.</w:t>
      </w:r>
    </w:p>
    <w:p w14:paraId="081B5D63" w14:textId="7A65F38D" w:rsidR="00597965" w:rsidRPr="00597965" w:rsidRDefault="00597965" w:rsidP="00E268B8">
      <w:pPr>
        <w:numPr>
          <w:ilvl w:val="1"/>
          <w:numId w:val="31"/>
        </w:numPr>
        <w:rPr>
          <w:rFonts w:cs="Calibri Light"/>
        </w:rPr>
      </w:pPr>
      <w:r w:rsidRPr="00597965">
        <w:rPr>
          <w:rFonts w:cs="Calibri Light"/>
        </w:rPr>
        <w:t xml:space="preserve">The specific Preferential Goal Requirements for this tender is indicated in </w:t>
      </w:r>
      <w:r w:rsidRPr="00597965">
        <w:rPr>
          <w:rFonts w:cs="Calibri Light"/>
          <w:b/>
          <w:bCs/>
        </w:rPr>
        <w:t xml:space="preserve">table </w:t>
      </w:r>
      <w:r w:rsidR="0099563C">
        <w:rPr>
          <w:rFonts w:cs="Calibri Light"/>
          <w:b/>
          <w:bCs/>
        </w:rPr>
        <w:t>4</w:t>
      </w:r>
      <w:r w:rsidRPr="00597965">
        <w:rPr>
          <w:rFonts w:cs="Calibri Light"/>
        </w:rPr>
        <w:t xml:space="preserve"> below.</w:t>
      </w:r>
    </w:p>
    <w:p w14:paraId="1CDA4C86" w14:textId="77777777" w:rsidR="00597965" w:rsidRPr="00597965" w:rsidRDefault="00597965" w:rsidP="00E268B8">
      <w:pPr>
        <w:numPr>
          <w:ilvl w:val="1"/>
          <w:numId w:val="31"/>
        </w:numPr>
        <w:rPr>
          <w:rFonts w:cs="Calibri Light"/>
        </w:rPr>
      </w:pPr>
      <w:r w:rsidRPr="00597965">
        <w:rPr>
          <w:rFonts w:cs="Calibri Light"/>
        </w:rPr>
        <w:t xml:space="preserve">The Bidder </w:t>
      </w:r>
      <w:r w:rsidRPr="00597965">
        <w:rPr>
          <w:rFonts w:cs="Calibri Light"/>
          <w:b/>
          <w:bCs/>
          <w:u w:val="single"/>
        </w:rPr>
        <w:t xml:space="preserve">must </w:t>
      </w:r>
      <w:r w:rsidRPr="00597965">
        <w:rPr>
          <w:rFonts w:cs="Calibri Light"/>
        </w:rPr>
        <w:t xml:space="preserve">complete 80/20 </w:t>
      </w:r>
      <w:r w:rsidRPr="00597965">
        <w:rPr>
          <w:rFonts w:cs="Calibri Light"/>
          <w:b/>
          <w:bCs/>
        </w:rPr>
        <w:t>preference point system</w:t>
      </w:r>
      <w:r w:rsidRPr="00597965">
        <w:rPr>
          <w:rFonts w:cs="Calibri Light"/>
        </w:rPr>
        <w:t xml:space="preserve"> and submit proof or documentation required in terms of this tender.</w:t>
      </w:r>
    </w:p>
    <w:p w14:paraId="7DB674F0" w14:textId="77777777" w:rsidR="00597965" w:rsidRPr="00597965" w:rsidRDefault="00597965" w:rsidP="00E268B8">
      <w:pPr>
        <w:numPr>
          <w:ilvl w:val="1"/>
          <w:numId w:val="31"/>
        </w:numPr>
        <w:rPr>
          <w:rFonts w:cs="Calibri Light"/>
        </w:rPr>
      </w:pPr>
      <w:r w:rsidRPr="00597965">
        <w:rPr>
          <w:rFonts w:cs="Calibri Light"/>
        </w:rPr>
        <w:t xml:space="preserve">The Bidder </w:t>
      </w:r>
      <w:r w:rsidRPr="00597965">
        <w:rPr>
          <w:rFonts w:cs="Calibri Light"/>
          <w:b/>
          <w:bCs/>
        </w:rPr>
        <w:t>must indicate their commitment</w:t>
      </w:r>
      <w:r w:rsidRPr="00597965">
        <w:rPr>
          <w:rFonts w:cs="Calibri Light"/>
        </w:rPr>
        <w:t xml:space="preserve"> to claim points for each of the preference points by signing at par 4.5 in the Invitation to Bid document.</w:t>
      </w:r>
    </w:p>
    <w:p w14:paraId="5BB1073C" w14:textId="77777777" w:rsidR="00597965" w:rsidRPr="00597965" w:rsidRDefault="00597965" w:rsidP="00E268B8">
      <w:pPr>
        <w:numPr>
          <w:ilvl w:val="1"/>
          <w:numId w:val="31"/>
        </w:numPr>
        <w:rPr>
          <w:rFonts w:cs="Calibri Light"/>
        </w:rPr>
      </w:pPr>
      <w:r w:rsidRPr="00597965">
        <w:rPr>
          <w:rFonts w:cs="Calibri Light"/>
        </w:rPr>
        <w:lastRenderedPageBreak/>
        <w:t xml:space="preserve">Failure on the part of a bidder to submit proof or documentation required or to comply to paragraph (d) above in terms of this tender to claim preference points for the </w:t>
      </w:r>
      <w:r w:rsidRPr="00597965">
        <w:rPr>
          <w:rFonts w:cs="Calibri Light"/>
          <w:b/>
          <w:bCs/>
        </w:rPr>
        <w:t>Preference Goal Requirements</w:t>
      </w:r>
      <w:r w:rsidRPr="00597965">
        <w:rPr>
          <w:rFonts w:cs="Calibri Light"/>
        </w:rPr>
        <w:t xml:space="preserve"> for this tender, will be interpreted to mean that preference points are not claimed.</w:t>
      </w:r>
    </w:p>
    <w:p w14:paraId="316F5FF1" w14:textId="77777777" w:rsidR="00597965" w:rsidRPr="00597965" w:rsidRDefault="00597965" w:rsidP="00E268B8">
      <w:pPr>
        <w:numPr>
          <w:ilvl w:val="1"/>
          <w:numId w:val="31"/>
        </w:numPr>
        <w:rPr>
          <w:rFonts w:cs="Calibri Light"/>
        </w:rPr>
      </w:pPr>
      <w:r w:rsidRPr="00597965">
        <w:rPr>
          <w:rFonts w:cs="Calibri Light"/>
        </w:rPr>
        <w:t xml:space="preserve">The Bidder’s </w:t>
      </w:r>
      <w:r w:rsidRPr="00597965">
        <w:rPr>
          <w:rFonts w:cs="Calibri Light"/>
          <w:b/>
          <w:bCs/>
        </w:rPr>
        <w:t>commitment</w:t>
      </w:r>
      <w:r w:rsidRPr="00597965">
        <w:rPr>
          <w:rFonts w:cs="Calibri Light"/>
        </w:rPr>
        <w:t xml:space="preserve"> for the </w:t>
      </w:r>
      <w:r w:rsidRPr="00597965">
        <w:rPr>
          <w:rFonts w:cs="Calibri Light"/>
          <w:b/>
          <w:bCs/>
        </w:rPr>
        <w:t xml:space="preserve">Preference Goal Requirements </w:t>
      </w:r>
      <w:r w:rsidRPr="00597965">
        <w:rPr>
          <w:rFonts w:cs="Calibri Light"/>
        </w:rPr>
        <w:t xml:space="preserve">in this tender will be </w:t>
      </w:r>
      <w:r w:rsidRPr="00597965">
        <w:rPr>
          <w:rFonts w:cs="Calibri Light"/>
          <w:b/>
          <w:bCs/>
        </w:rPr>
        <w:t>legally binding</w:t>
      </w:r>
      <w:r w:rsidRPr="00597965">
        <w:rPr>
          <w:rFonts w:cs="Calibri Light"/>
        </w:rPr>
        <w:t xml:space="preserve"> and the Bidder needs to </w:t>
      </w:r>
      <w:r w:rsidRPr="00597965">
        <w:rPr>
          <w:rFonts w:cs="Calibri Light"/>
          <w:b/>
          <w:bCs/>
        </w:rPr>
        <w:t>perform against their commitment</w:t>
      </w:r>
      <w:r w:rsidRPr="00597965">
        <w:rPr>
          <w:rFonts w:cs="Calibri Light"/>
        </w:rPr>
        <w:t xml:space="preserve"> for the duration of the contract which will form part of the Contractual Agreement.</w:t>
      </w:r>
    </w:p>
    <w:p w14:paraId="18C05D8C" w14:textId="33F270DD" w:rsidR="00597965" w:rsidRPr="00597965" w:rsidRDefault="00597965" w:rsidP="00E268B8">
      <w:pPr>
        <w:numPr>
          <w:ilvl w:val="1"/>
          <w:numId w:val="31"/>
        </w:numPr>
        <w:rPr>
          <w:rFonts w:cs="Calibri Light"/>
        </w:rPr>
      </w:pPr>
      <w:r w:rsidRPr="00597965">
        <w:rPr>
          <w:rFonts w:cs="Calibri Light"/>
        </w:rPr>
        <w:t xml:space="preserve">The Bidder </w:t>
      </w:r>
      <w:r w:rsidRPr="00597965">
        <w:rPr>
          <w:rFonts w:cs="Calibri Light"/>
          <w:b/>
          <w:bCs/>
        </w:rPr>
        <w:t xml:space="preserve">must </w:t>
      </w:r>
      <w:r w:rsidR="00762E7C" w:rsidRPr="00597965">
        <w:rPr>
          <w:rFonts w:cs="Calibri Light"/>
          <w:b/>
          <w:bCs/>
        </w:rPr>
        <w:t>sustain or</w:t>
      </w:r>
      <w:r w:rsidRPr="00597965">
        <w:rPr>
          <w:rFonts w:cs="Calibri Light"/>
          <w:b/>
          <w:bCs/>
        </w:rPr>
        <w:t xml:space="preserve"> improve</w:t>
      </w:r>
      <w:r w:rsidRPr="00597965">
        <w:rPr>
          <w:rFonts w:cs="Calibri Light"/>
        </w:rPr>
        <w:t xml:space="preserve"> the company’s </w:t>
      </w:r>
      <w:r w:rsidRPr="00597965">
        <w:rPr>
          <w:rFonts w:cs="Calibri Light"/>
          <w:b/>
          <w:bCs/>
        </w:rPr>
        <w:t>BBBEE Level</w:t>
      </w:r>
      <w:r w:rsidRPr="00597965">
        <w:rPr>
          <w:rFonts w:cs="Calibri Light"/>
        </w:rPr>
        <w:t xml:space="preserve"> for the duration of the contact which will form part of the Contractual Agreement.</w:t>
      </w:r>
    </w:p>
    <w:p w14:paraId="26D171CB" w14:textId="77777777" w:rsidR="00597965" w:rsidRPr="00597965" w:rsidRDefault="00597965" w:rsidP="00E268B8">
      <w:pPr>
        <w:numPr>
          <w:ilvl w:val="1"/>
          <w:numId w:val="31"/>
        </w:numPr>
        <w:rPr>
          <w:rFonts w:cs="Calibri Light"/>
        </w:rPr>
      </w:pPr>
      <w:r w:rsidRPr="00597965">
        <w:rPr>
          <w:rFonts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4C07397C" w14:textId="77777777" w:rsidR="00597965" w:rsidRPr="00597965" w:rsidRDefault="00597965" w:rsidP="00E268B8">
      <w:pPr>
        <w:numPr>
          <w:ilvl w:val="1"/>
          <w:numId w:val="31"/>
        </w:numPr>
        <w:rPr>
          <w:rFonts w:cs="Calibri Light"/>
        </w:rPr>
      </w:pPr>
      <w:r w:rsidRPr="00597965">
        <w:rPr>
          <w:rFonts w:cs="Calibri Light"/>
        </w:rPr>
        <w:t xml:space="preserve">Bidders need to keep auditable substantive records / evidence and upon request by </w:t>
      </w:r>
      <w:r w:rsidRPr="00597965">
        <w:rPr>
          <w:rFonts w:cs="Calibri Light"/>
          <w:b/>
          <w:bCs/>
        </w:rPr>
        <w:t xml:space="preserve">SITA </w:t>
      </w:r>
      <w:r w:rsidRPr="00597965">
        <w:rPr>
          <w:rFonts w:cs="Calibri Light"/>
        </w:rPr>
        <w:t>must be made available for audit and, or due diligence purposes.</w:t>
      </w:r>
    </w:p>
    <w:p w14:paraId="4C35217D" w14:textId="77777777" w:rsidR="00597965" w:rsidRPr="00597965" w:rsidRDefault="00597965" w:rsidP="00E268B8">
      <w:pPr>
        <w:numPr>
          <w:ilvl w:val="1"/>
          <w:numId w:val="31"/>
        </w:numPr>
        <w:rPr>
          <w:rFonts w:cs="Calibri Light"/>
        </w:rPr>
      </w:pPr>
      <w:r w:rsidRPr="00597965">
        <w:rPr>
          <w:rFonts w:cs="Calibri Light"/>
          <w:b/>
          <w:bCs/>
        </w:rPr>
        <w:t>SITA reserves the right</w:t>
      </w:r>
      <w:r w:rsidRPr="00597965">
        <w:rPr>
          <w:rFonts w:cs="Calibri Light"/>
        </w:rPr>
        <w:t xml:space="preserve"> </w:t>
      </w:r>
      <w:r w:rsidRPr="00597965">
        <w:rPr>
          <w:rFonts w:cs="Calibri Light"/>
          <w:b/>
          <w:bCs/>
        </w:rPr>
        <w:t>to</w:t>
      </w:r>
      <w:r w:rsidRPr="00597965">
        <w:rPr>
          <w:rFonts w:cs="Calibri Light"/>
        </w:rPr>
        <w:t xml:space="preserve"> require from a Bidder, either before a bid is adjudicated or at any time subsequently, to substantiate any claim with regards to preferences, in any manner required by SITA.</w:t>
      </w:r>
    </w:p>
    <w:p w14:paraId="2D529147" w14:textId="77777777" w:rsidR="00597965" w:rsidRPr="00597965" w:rsidRDefault="00597965" w:rsidP="00E268B8">
      <w:pPr>
        <w:numPr>
          <w:ilvl w:val="1"/>
          <w:numId w:val="31"/>
        </w:numPr>
        <w:rPr>
          <w:rFonts w:cs="Calibri Light"/>
        </w:rPr>
      </w:pPr>
      <w:r w:rsidRPr="00597965">
        <w:rPr>
          <w:rFonts w:cs="Calibri Light"/>
          <w:b/>
          <w:bCs/>
        </w:rPr>
        <w:t>SITA reserves the right to</w:t>
      </w:r>
      <w:r w:rsidRPr="00597965">
        <w:rPr>
          <w:rFonts w:cs="Calibri Light"/>
        </w:rPr>
        <w:t xml:space="preserve"> verify information / evidence provided by the Bidder.</w:t>
      </w:r>
    </w:p>
    <w:p w14:paraId="539C149A" w14:textId="77777777" w:rsidR="00597965" w:rsidRPr="00597965" w:rsidRDefault="00597965" w:rsidP="00E268B8">
      <w:pPr>
        <w:numPr>
          <w:ilvl w:val="1"/>
          <w:numId w:val="31"/>
        </w:numPr>
        <w:rPr>
          <w:rFonts w:cs="Calibri Light"/>
          <w:b/>
          <w:bCs/>
        </w:rPr>
      </w:pPr>
      <w:r w:rsidRPr="00597965">
        <w:rPr>
          <w:rFonts w:cs="Calibri Light"/>
          <w:b/>
          <w:bCs/>
        </w:rPr>
        <w:t>SITA reserves the right to</w:t>
      </w:r>
      <w:r w:rsidRPr="00597965">
        <w:rPr>
          <w:rFonts w:cs="Calibri Light"/>
        </w:rPr>
        <w:t xml:space="preserve"> introduce a </w:t>
      </w:r>
      <w:r w:rsidRPr="00597965">
        <w:rPr>
          <w:rFonts w:cs="Calibri Light"/>
          <w:b/>
          <w:bCs/>
        </w:rPr>
        <w:t>penalty of 1%</w:t>
      </w:r>
      <w:r w:rsidRPr="00597965">
        <w:rPr>
          <w:rFonts w:cs="Calibri Light"/>
        </w:rPr>
        <w:t xml:space="preserve"> of the overall annual year spent by </w:t>
      </w:r>
      <w:r w:rsidRPr="00597965">
        <w:rPr>
          <w:rFonts w:cs="Calibri Light"/>
          <w:b/>
          <w:bCs/>
        </w:rPr>
        <w:t>SITA</w:t>
      </w:r>
      <w:r w:rsidRPr="00597965">
        <w:rPr>
          <w:rFonts w:cs="Calibri Light"/>
        </w:rPr>
        <w:t xml:space="preserve"> for the prior year if the Bidder fails to comply to </w:t>
      </w:r>
      <w:r w:rsidRPr="00597965">
        <w:rPr>
          <w:rFonts w:cs="Calibri Light"/>
          <w:b/>
          <w:bCs/>
        </w:rPr>
        <w:t>paragraphs (f), (g) and (h) above.</w:t>
      </w:r>
    </w:p>
    <w:p w14:paraId="25CF408C" w14:textId="77777777" w:rsidR="00597965" w:rsidRPr="00597965" w:rsidRDefault="00597965" w:rsidP="00597965">
      <w:pPr>
        <w:rPr>
          <w:rFonts w:cs="Calibri Light"/>
          <w:lang w:val="en-GB"/>
        </w:rPr>
      </w:pPr>
    </w:p>
    <w:p w14:paraId="1AEC0437" w14:textId="77777777" w:rsidR="00597965" w:rsidRPr="00597965" w:rsidRDefault="00597965" w:rsidP="00597965">
      <w:pPr>
        <w:rPr>
          <w:rFonts w:cs="Calibri Light"/>
          <w:lang w:val="en-GB"/>
        </w:rPr>
      </w:pPr>
    </w:p>
    <w:p w14:paraId="6B6A8526" w14:textId="77777777" w:rsidR="00597965" w:rsidRPr="00597965" w:rsidRDefault="00597965" w:rsidP="00597965">
      <w:pPr>
        <w:rPr>
          <w:rFonts w:cs="Calibri Light"/>
          <w:lang w:val="en-GB"/>
        </w:rPr>
      </w:pPr>
    </w:p>
    <w:p w14:paraId="7082F478" w14:textId="77777777" w:rsidR="00597965" w:rsidRPr="00597965" w:rsidRDefault="00597965" w:rsidP="00597965">
      <w:pPr>
        <w:rPr>
          <w:rFonts w:cs="Calibri Light"/>
          <w:lang w:val="en-GB"/>
        </w:rPr>
      </w:pPr>
    </w:p>
    <w:p w14:paraId="6AE98E8F" w14:textId="77777777" w:rsidR="00597965" w:rsidRPr="00597965" w:rsidRDefault="00597965" w:rsidP="00597965">
      <w:pPr>
        <w:rPr>
          <w:rFonts w:cs="Calibri Light"/>
          <w:lang w:val="en-GB"/>
        </w:rPr>
      </w:pPr>
    </w:p>
    <w:p w14:paraId="1D0F049B" w14:textId="77777777" w:rsidR="00597965" w:rsidRPr="00597965" w:rsidRDefault="00597965" w:rsidP="00597965">
      <w:pPr>
        <w:rPr>
          <w:rFonts w:cs="Calibri Light"/>
          <w:lang w:val="en-GB"/>
        </w:rPr>
      </w:pPr>
    </w:p>
    <w:p w14:paraId="64305D23" w14:textId="77777777" w:rsidR="00597965" w:rsidRPr="00597965" w:rsidRDefault="00597965" w:rsidP="00597965">
      <w:pPr>
        <w:rPr>
          <w:rFonts w:cs="Calibri Light"/>
          <w:lang w:val="en-GB"/>
        </w:rPr>
      </w:pPr>
    </w:p>
    <w:p w14:paraId="2E71F5B6" w14:textId="77777777" w:rsidR="00597965" w:rsidRPr="00597965" w:rsidRDefault="00597965" w:rsidP="00597965">
      <w:pPr>
        <w:rPr>
          <w:rFonts w:cs="Calibri Light"/>
          <w:lang w:val="en-GB"/>
        </w:rPr>
      </w:pPr>
    </w:p>
    <w:p w14:paraId="64EC1378" w14:textId="77777777" w:rsidR="00597965" w:rsidRPr="00597965" w:rsidRDefault="00597965" w:rsidP="00597965">
      <w:pPr>
        <w:rPr>
          <w:rFonts w:cs="Calibri Light"/>
          <w:lang w:val="en-GB"/>
        </w:rPr>
      </w:pPr>
    </w:p>
    <w:p w14:paraId="4FB3BFF4" w14:textId="77777777" w:rsidR="00597965" w:rsidRPr="00597965" w:rsidRDefault="00597965" w:rsidP="00597965">
      <w:pPr>
        <w:rPr>
          <w:rFonts w:cs="Calibri Light"/>
          <w:lang w:val="en-GB"/>
        </w:rPr>
      </w:pPr>
    </w:p>
    <w:p w14:paraId="3DD7D9EB" w14:textId="77777777" w:rsidR="00597965" w:rsidRPr="00597965" w:rsidRDefault="00597965" w:rsidP="00597965">
      <w:pPr>
        <w:rPr>
          <w:rFonts w:cs="Calibri Light"/>
          <w:lang w:val="en-GB"/>
        </w:rPr>
      </w:pPr>
    </w:p>
    <w:p w14:paraId="1CCFE3E4" w14:textId="77777777" w:rsidR="00597965" w:rsidRPr="00597965" w:rsidRDefault="00597965" w:rsidP="00597965">
      <w:pPr>
        <w:rPr>
          <w:rFonts w:cs="Calibri Light"/>
          <w:lang w:val="en-GB"/>
        </w:rPr>
      </w:pPr>
    </w:p>
    <w:p w14:paraId="6E665B4C" w14:textId="77777777" w:rsidR="00597965" w:rsidRPr="00597965" w:rsidRDefault="00597965" w:rsidP="00597965">
      <w:pPr>
        <w:rPr>
          <w:rFonts w:cs="Calibri Light"/>
          <w:lang w:val="en-GB"/>
        </w:rPr>
      </w:pPr>
    </w:p>
    <w:p w14:paraId="67C958A9" w14:textId="77777777" w:rsidR="00597965" w:rsidRPr="00597965" w:rsidRDefault="00597965" w:rsidP="00597965">
      <w:pPr>
        <w:rPr>
          <w:rFonts w:cs="Calibri Light"/>
          <w:lang w:val="en-GB"/>
        </w:rPr>
      </w:pPr>
    </w:p>
    <w:p w14:paraId="325B3485" w14:textId="77777777" w:rsidR="00597965" w:rsidRPr="00597965" w:rsidRDefault="00597965" w:rsidP="00597965">
      <w:pPr>
        <w:rPr>
          <w:rFonts w:cs="Calibri Light"/>
          <w:lang w:val="en-GB"/>
        </w:rPr>
      </w:pPr>
    </w:p>
    <w:p w14:paraId="6FFAA615" w14:textId="77777777" w:rsidR="00597965" w:rsidRPr="00597965" w:rsidRDefault="00597965" w:rsidP="00597965">
      <w:pPr>
        <w:rPr>
          <w:rFonts w:cs="Calibri Light"/>
          <w:lang w:val="en-GB"/>
        </w:rPr>
      </w:pPr>
    </w:p>
    <w:p w14:paraId="7DC276AD" w14:textId="77777777" w:rsidR="00597965" w:rsidRPr="00597965" w:rsidRDefault="00597965" w:rsidP="00597965">
      <w:pPr>
        <w:rPr>
          <w:rFonts w:cs="Calibri Light"/>
          <w:lang w:val="en-GB"/>
        </w:rPr>
      </w:pPr>
    </w:p>
    <w:p w14:paraId="284FBF37" w14:textId="77777777" w:rsidR="00597965" w:rsidRPr="00597965" w:rsidRDefault="00597965" w:rsidP="00597965">
      <w:pPr>
        <w:rPr>
          <w:rFonts w:cs="Calibri Light"/>
          <w:lang w:val="en-GB"/>
        </w:rPr>
      </w:pPr>
    </w:p>
    <w:p w14:paraId="166757E8" w14:textId="77777777" w:rsidR="00597965" w:rsidRDefault="00597965" w:rsidP="00597965">
      <w:pPr>
        <w:rPr>
          <w:rFonts w:cs="Calibri Light"/>
          <w:lang w:val="en-GB"/>
        </w:rPr>
      </w:pPr>
    </w:p>
    <w:p w14:paraId="3C324FF6" w14:textId="77777777" w:rsidR="002619E7" w:rsidRDefault="002619E7" w:rsidP="00597965">
      <w:pPr>
        <w:rPr>
          <w:rFonts w:cs="Calibri Light"/>
          <w:lang w:val="en-GB"/>
        </w:rPr>
      </w:pPr>
    </w:p>
    <w:p w14:paraId="22F9A62E" w14:textId="77777777" w:rsidR="009762D0" w:rsidRDefault="009762D0" w:rsidP="00597965">
      <w:pPr>
        <w:rPr>
          <w:rFonts w:cs="Calibri Light"/>
          <w:lang w:val="en-GB"/>
        </w:rPr>
      </w:pPr>
    </w:p>
    <w:p w14:paraId="4F4AD911" w14:textId="77777777" w:rsidR="001405A1" w:rsidRDefault="001405A1" w:rsidP="00597965">
      <w:pPr>
        <w:rPr>
          <w:rFonts w:cs="Calibri Light"/>
          <w:lang w:val="en-GB"/>
        </w:rPr>
        <w:sectPr w:rsidR="001405A1" w:rsidSect="003E6FA2">
          <w:pgSz w:w="11906" w:h="16838" w:code="9"/>
          <w:pgMar w:top="1276" w:right="1134" w:bottom="992" w:left="1134" w:header="567" w:footer="584" w:gutter="0"/>
          <w:cols w:space="708"/>
          <w:docGrid w:linePitch="360"/>
        </w:sectPr>
      </w:pPr>
    </w:p>
    <w:p w14:paraId="089B97DB" w14:textId="77777777" w:rsidR="002619E7" w:rsidRDefault="002619E7" w:rsidP="00597965">
      <w:pPr>
        <w:rPr>
          <w:rFonts w:cs="Calibri Light"/>
          <w:lang w:val="en-GB"/>
        </w:rPr>
      </w:pPr>
    </w:p>
    <w:p w14:paraId="72B2C79C" w14:textId="30CC0C6B" w:rsidR="009762D0" w:rsidRPr="00977037" w:rsidRDefault="009762D0" w:rsidP="002A7166">
      <w:pPr>
        <w:jc w:val="center"/>
        <w:rPr>
          <w:rFonts w:cs="Calibri"/>
          <w:b/>
          <w:bCs/>
        </w:rPr>
      </w:pPr>
      <w:r w:rsidRPr="008F10C0">
        <w:rPr>
          <w:rFonts w:cs="Calibri"/>
          <w:b/>
          <w:bCs/>
        </w:rPr>
        <w:t xml:space="preserve">Table </w:t>
      </w:r>
      <w:r>
        <w:rPr>
          <w:rFonts w:cs="Calibri"/>
          <w:b/>
          <w:bCs/>
        </w:rPr>
        <w:t>4</w:t>
      </w:r>
      <w:r w:rsidRPr="008F10C0">
        <w:rPr>
          <w:rFonts w:cs="Calibri"/>
          <w:b/>
          <w:bCs/>
        </w:rPr>
        <w:t xml:space="preserve">: </w:t>
      </w:r>
      <w:r w:rsidRPr="008F10C0">
        <w:rPr>
          <w:rFonts w:cs="Calibri"/>
          <w:bCs/>
        </w:rPr>
        <w:t>Preference Goal Requirements</w:t>
      </w:r>
    </w:p>
    <w:tbl>
      <w:tblPr>
        <w:tblW w:w="15016" w:type="dxa"/>
        <w:tblLook w:val="04A0" w:firstRow="1" w:lastRow="0" w:firstColumn="1" w:lastColumn="0" w:noHBand="0" w:noVBand="1"/>
      </w:tblPr>
      <w:tblGrid>
        <w:gridCol w:w="1550"/>
        <w:gridCol w:w="3260"/>
        <w:gridCol w:w="8505"/>
        <w:gridCol w:w="1701"/>
      </w:tblGrid>
      <w:tr w:rsidR="009762D0" w:rsidRPr="00977037" w14:paraId="02A93988" w14:textId="77777777" w:rsidTr="00B2362D">
        <w:trPr>
          <w:trHeight w:val="887"/>
          <w:tblHeader/>
        </w:trPr>
        <w:tc>
          <w:tcPr>
            <w:tcW w:w="1550" w:type="dxa"/>
            <w:tcBorders>
              <w:top w:val="single" w:sz="8" w:space="0" w:color="4F81BD"/>
              <w:left w:val="single" w:sz="8" w:space="0" w:color="4F81BD"/>
              <w:bottom w:val="single" w:sz="8" w:space="0" w:color="4F81BD"/>
              <w:right w:val="single" w:sz="8" w:space="0" w:color="4F81BD"/>
            </w:tcBorders>
            <w:shd w:val="clear" w:color="000000" w:fill="DBE5F1"/>
          </w:tcPr>
          <w:p w14:paraId="4FA09D56" w14:textId="77777777" w:rsidR="009762D0" w:rsidRPr="00977037" w:rsidRDefault="009762D0" w:rsidP="00C46825">
            <w:pPr>
              <w:rPr>
                <w:rFonts w:cs="Calibri"/>
                <w:b/>
                <w:bCs/>
                <w:color w:val="0E1B8D"/>
                <w:szCs w:val="24"/>
                <w:lang w:eastAsia="en-GB"/>
              </w:rPr>
            </w:pPr>
            <w:r w:rsidRPr="00977037">
              <w:rPr>
                <w:rFonts w:cs="Calibri"/>
                <w:b/>
                <w:bCs/>
                <w:color w:val="0E1B8D"/>
                <w:szCs w:val="24"/>
                <w:lang w:eastAsia="en-GB"/>
              </w:rPr>
              <w:t>Preference Goal Requirement #</w:t>
            </w:r>
          </w:p>
        </w:tc>
        <w:tc>
          <w:tcPr>
            <w:tcW w:w="3260" w:type="dxa"/>
            <w:tcBorders>
              <w:top w:val="single" w:sz="8" w:space="0" w:color="4F81BD"/>
              <w:left w:val="single" w:sz="8" w:space="0" w:color="4F81BD"/>
              <w:bottom w:val="single" w:sz="8" w:space="0" w:color="4F81BD"/>
              <w:right w:val="single" w:sz="8" w:space="0" w:color="4F81BD"/>
            </w:tcBorders>
            <w:shd w:val="clear" w:color="000000" w:fill="DBE5F1"/>
            <w:hideMark/>
          </w:tcPr>
          <w:p w14:paraId="5FC0DB36" w14:textId="77777777" w:rsidR="009762D0" w:rsidRPr="00977037" w:rsidRDefault="009762D0" w:rsidP="00C46825">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04A680D6" w14:textId="77777777" w:rsidR="009762D0" w:rsidRPr="00977037" w:rsidRDefault="009762D0" w:rsidP="00C46825">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9762D0" w:rsidRPr="00977037" w14:paraId="071940C0" w14:textId="77777777" w:rsidTr="00B2362D">
        <w:trPr>
          <w:trHeight w:val="1683"/>
          <w:tblHeader/>
        </w:trPr>
        <w:tc>
          <w:tcPr>
            <w:tcW w:w="1550" w:type="dxa"/>
            <w:tcBorders>
              <w:top w:val="nil"/>
              <w:left w:val="single" w:sz="8" w:space="0" w:color="4F81BD"/>
              <w:bottom w:val="single" w:sz="8" w:space="0" w:color="4F81BD"/>
              <w:right w:val="single" w:sz="8" w:space="0" w:color="4F81BD"/>
            </w:tcBorders>
            <w:shd w:val="clear" w:color="000000" w:fill="DBE5F1"/>
          </w:tcPr>
          <w:p w14:paraId="3110DB31" w14:textId="77777777" w:rsidR="009762D0" w:rsidRPr="00977037" w:rsidRDefault="009762D0" w:rsidP="00C46825">
            <w:pPr>
              <w:rPr>
                <w:rFonts w:cs="Calibri"/>
                <w:b/>
                <w:bCs/>
                <w:color w:val="0E1B8D"/>
                <w:szCs w:val="24"/>
                <w:lang w:eastAsia="en-GB"/>
              </w:rPr>
            </w:pPr>
          </w:p>
        </w:tc>
        <w:tc>
          <w:tcPr>
            <w:tcW w:w="3260" w:type="dxa"/>
            <w:tcBorders>
              <w:top w:val="nil"/>
              <w:left w:val="single" w:sz="8" w:space="0" w:color="4F81BD"/>
              <w:bottom w:val="single" w:sz="8" w:space="0" w:color="4F81BD"/>
              <w:right w:val="single" w:sz="8" w:space="0" w:color="4F81BD"/>
            </w:tcBorders>
            <w:shd w:val="clear" w:color="000000" w:fill="DBE5F1"/>
            <w:hideMark/>
          </w:tcPr>
          <w:p w14:paraId="6EB5B6E6" w14:textId="77777777" w:rsidR="009762D0" w:rsidRPr="00977037" w:rsidRDefault="009762D0" w:rsidP="00C46825">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4C368D11" w14:textId="77777777" w:rsidR="009762D0" w:rsidRPr="00977037" w:rsidRDefault="009762D0" w:rsidP="00C46825">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63CE9439" w14:textId="77777777" w:rsidR="009762D0" w:rsidRPr="00977037" w:rsidRDefault="009762D0" w:rsidP="00C46825">
            <w:pPr>
              <w:rPr>
                <w:rFonts w:cs="Calibri"/>
                <w:b/>
                <w:bCs/>
                <w:color w:val="0E1B8D"/>
                <w:szCs w:val="24"/>
                <w:lang w:eastAsia="en-GB"/>
              </w:rPr>
            </w:pPr>
            <w:r w:rsidRPr="00977037">
              <w:rPr>
                <w:rFonts w:cs="Calibri"/>
                <w:b/>
                <w:bCs/>
                <w:color w:val="0E1B8D"/>
                <w:szCs w:val="24"/>
                <w:lang w:eastAsia="en-GB"/>
              </w:rPr>
              <w:t>Evidence Reference</w:t>
            </w:r>
          </w:p>
        </w:tc>
      </w:tr>
      <w:tr w:rsidR="009762D0" w:rsidRPr="00977037" w14:paraId="5F9E792E" w14:textId="77777777" w:rsidTr="00B2362D">
        <w:trPr>
          <w:trHeight w:val="621"/>
        </w:trPr>
        <w:tc>
          <w:tcPr>
            <w:tcW w:w="1550" w:type="dxa"/>
            <w:tcBorders>
              <w:top w:val="nil"/>
              <w:left w:val="single" w:sz="8" w:space="0" w:color="4F81BD"/>
              <w:bottom w:val="single" w:sz="8" w:space="0" w:color="4F81BD"/>
              <w:right w:val="single" w:sz="8" w:space="0" w:color="4F81BD"/>
            </w:tcBorders>
            <w:shd w:val="clear" w:color="000000" w:fill="DBE5F1"/>
          </w:tcPr>
          <w:p w14:paraId="6ED5CAC2" w14:textId="77777777" w:rsidR="009762D0" w:rsidRPr="00977037" w:rsidRDefault="009762D0" w:rsidP="00C46825">
            <w:pPr>
              <w:rPr>
                <w:rFonts w:cs="Calibri"/>
                <w:b/>
                <w:bCs/>
                <w:color w:val="305496"/>
                <w:szCs w:val="24"/>
                <w:lang w:eastAsia="en-GB"/>
              </w:rPr>
            </w:pPr>
          </w:p>
        </w:tc>
        <w:tc>
          <w:tcPr>
            <w:tcW w:w="3260" w:type="dxa"/>
            <w:tcBorders>
              <w:top w:val="nil"/>
              <w:left w:val="single" w:sz="8" w:space="0" w:color="4F81BD"/>
              <w:bottom w:val="single" w:sz="8" w:space="0" w:color="4F81BD"/>
              <w:right w:val="single" w:sz="8" w:space="0" w:color="4F81BD"/>
            </w:tcBorders>
            <w:shd w:val="clear" w:color="000000" w:fill="DBE5F1"/>
            <w:hideMark/>
          </w:tcPr>
          <w:p w14:paraId="1AD0597C" w14:textId="77777777" w:rsidR="009762D0" w:rsidRPr="00977037" w:rsidRDefault="009762D0" w:rsidP="00C46825">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460597D4" w14:textId="77777777" w:rsidR="009762D0" w:rsidRPr="00977037" w:rsidRDefault="009762D0" w:rsidP="00C46825">
            <w:pPr>
              <w:rPr>
                <w:rFonts w:cs="Calibri"/>
                <w:b/>
                <w:bCs/>
                <w:color w:val="0E1B8D"/>
                <w:lang w:eastAsia="en-GB"/>
              </w:rPr>
            </w:pPr>
            <w:r w:rsidRPr="00977037">
              <w:rPr>
                <w:rFonts w:cs="Calibri"/>
                <w:b/>
                <w:bCs/>
                <w:color w:val="0E1B8D"/>
                <w:lang w:eastAsia="en-GB"/>
              </w:rPr>
              <w:t> </w:t>
            </w:r>
          </w:p>
        </w:tc>
      </w:tr>
      <w:tr w:rsidR="009762D0" w:rsidRPr="00067A19" w14:paraId="4263A5BF" w14:textId="77777777" w:rsidTr="00B2362D">
        <w:trPr>
          <w:trHeight w:val="2144"/>
        </w:trPr>
        <w:tc>
          <w:tcPr>
            <w:tcW w:w="1550" w:type="dxa"/>
            <w:tcBorders>
              <w:top w:val="nil"/>
              <w:left w:val="single" w:sz="8" w:space="0" w:color="4F81BD"/>
              <w:bottom w:val="single" w:sz="8" w:space="0" w:color="4F81BD"/>
              <w:right w:val="single" w:sz="8" w:space="0" w:color="4F81BD"/>
            </w:tcBorders>
          </w:tcPr>
          <w:p w14:paraId="5D9BB965" w14:textId="77777777" w:rsidR="009762D0" w:rsidRPr="00067A19" w:rsidRDefault="009762D0" w:rsidP="00C46825">
            <w:pPr>
              <w:jc w:val="left"/>
              <w:rPr>
                <w:rFonts w:cs="Calibri"/>
                <w:szCs w:val="24"/>
                <w:lang w:eastAsia="en-GB"/>
              </w:rPr>
            </w:pPr>
            <w:r w:rsidRPr="00067A19">
              <w:rPr>
                <w:rFonts w:cs="Calibri"/>
                <w:szCs w:val="24"/>
                <w:lang w:eastAsia="en-GB"/>
              </w:rPr>
              <w:t>1)</w:t>
            </w:r>
          </w:p>
        </w:tc>
        <w:tc>
          <w:tcPr>
            <w:tcW w:w="3260" w:type="dxa"/>
            <w:tcBorders>
              <w:top w:val="nil"/>
              <w:left w:val="single" w:sz="8" w:space="0" w:color="4F81BD"/>
              <w:bottom w:val="single" w:sz="8" w:space="0" w:color="4F81BD"/>
              <w:right w:val="single" w:sz="8" w:space="0" w:color="4F81BD"/>
            </w:tcBorders>
            <w:hideMark/>
          </w:tcPr>
          <w:p w14:paraId="3A242FCF" w14:textId="77777777" w:rsidR="009762D0" w:rsidRPr="00067A19" w:rsidRDefault="009762D0" w:rsidP="00C46825">
            <w:pPr>
              <w:jc w:val="left"/>
              <w:rPr>
                <w:rFonts w:cs="Calibri"/>
                <w:szCs w:val="24"/>
                <w:lang w:eastAsia="en-GB"/>
              </w:rPr>
            </w:pPr>
            <w:r w:rsidRPr="00067A19">
              <w:rPr>
                <w:rFonts w:cs="Calibri"/>
                <w:b/>
                <w:bCs/>
                <w:szCs w:val="24"/>
                <w:lang w:eastAsia="en-GB"/>
              </w:rPr>
              <w:t>B-BBEE Requirements</w:t>
            </w:r>
          </w:p>
          <w:p w14:paraId="194AE30E" w14:textId="77777777" w:rsidR="009762D0" w:rsidRPr="00067A19" w:rsidRDefault="009762D0" w:rsidP="00C46825">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68F5552B" w14:textId="77777777" w:rsidR="009762D0" w:rsidRPr="00067A19" w:rsidRDefault="009762D0" w:rsidP="00C46825">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26D13E98" w14:textId="11AD749D" w:rsidR="009762D0" w:rsidRPr="00067A19" w:rsidRDefault="009762D0">
            <w:pPr>
              <w:numPr>
                <w:ilvl w:val="0"/>
                <w:numId w:val="42"/>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w:t>
            </w:r>
            <w:r w:rsidR="002A7166">
              <w:rPr>
                <w:rFonts w:asciiTheme="minorHAnsi" w:hAnsiTheme="minorHAnsi" w:cs="Calibri"/>
                <w:b/>
                <w:bCs/>
                <w:szCs w:val="24"/>
              </w:rPr>
              <w:t>T</w:t>
            </w:r>
            <w:r w:rsidRPr="00067A19">
              <w:rPr>
                <w:rFonts w:asciiTheme="minorHAnsi" w:hAnsiTheme="minorHAnsi" w:cs="Calibri"/>
                <w:b/>
                <w:bCs/>
                <w:szCs w:val="24"/>
              </w:rPr>
              <w:t xml:space="preserve">able </w:t>
            </w:r>
            <w:r>
              <w:rPr>
                <w:rFonts w:asciiTheme="minorHAnsi" w:hAnsiTheme="minorHAnsi" w:cs="Calibri"/>
                <w:b/>
                <w:bCs/>
                <w:szCs w:val="24"/>
              </w:rPr>
              <w:t>5</w:t>
            </w:r>
            <w:r w:rsidRPr="00067A19">
              <w:rPr>
                <w:rFonts w:asciiTheme="minorHAnsi" w:hAnsiTheme="minorHAnsi" w:cs="Calibri"/>
                <w:b/>
                <w:bCs/>
                <w:szCs w:val="24"/>
              </w:rPr>
              <w:t xml:space="preserve"> </w:t>
            </w:r>
          </w:p>
          <w:p w14:paraId="445B1D3E" w14:textId="77777777" w:rsidR="009762D0" w:rsidRPr="00105859" w:rsidRDefault="009762D0" w:rsidP="00C46825">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p>
          <w:p w14:paraId="767DAD0F" w14:textId="77777777" w:rsidR="009762D0" w:rsidRPr="00105859" w:rsidRDefault="009762D0" w:rsidP="00E268B8">
            <w:pPr>
              <w:pStyle w:val="ListParagraph"/>
              <w:numPr>
                <w:ilvl w:val="4"/>
                <w:numId w:val="24"/>
              </w:numPr>
              <w:ind w:left="746" w:hanging="284"/>
              <w:jc w:val="left"/>
              <w:rPr>
                <w:bCs/>
                <w:i/>
                <w:iCs/>
                <w:szCs w:val="24"/>
              </w:rPr>
            </w:pPr>
            <w:r w:rsidRPr="00105859">
              <w:rPr>
                <w:b/>
                <w:i/>
                <w:iCs/>
                <w:szCs w:val="24"/>
              </w:rPr>
              <w:t>B-BBEE certificate</w:t>
            </w:r>
            <w:r w:rsidRPr="00105859">
              <w:rPr>
                <w:bCs/>
                <w:i/>
                <w:iCs/>
                <w:szCs w:val="24"/>
              </w:rPr>
              <w:t xml:space="preserve"> (from a SANAS Accredited Agency / thedtic);</w:t>
            </w:r>
          </w:p>
          <w:p w14:paraId="4E651AF9" w14:textId="77777777" w:rsidR="009762D0" w:rsidRPr="002D54B9" w:rsidRDefault="009762D0" w:rsidP="00C46825">
            <w:pPr>
              <w:pStyle w:val="ListParagraph"/>
              <w:ind w:left="746"/>
              <w:jc w:val="left"/>
              <w:rPr>
                <w:b/>
                <w:szCs w:val="24"/>
              </w:rPr>
            </w:pPr>
            <w:r w:rsidRPr="00105859">
              <w:rPr>
                <w:b/>
                <w:szCs w:val="24"/>
              </w:rPr>
              <w:t>or</w:t>
            </w:r>
            <w:r w:rsidRPr="002D54B9">
              <w:rPr>
                <w:b/>
                <w:szCs w:val="24"/>
              </w:rPr>
              <w:t xml:space="preserve"> </w:t>
            </w:r>
          </w:p>
          <w:p w14:paraId="17C8AC7C" w14:textId="77777777" w:rsidR="009762D0" w:rsidRPr="00E40C56" w:rsidRDefault="009762D0" w:rsidP="00E268B8">
            <w:pPr>
              <w:pStyle w:val="ListParagraph"/>
              <w:numPr>
                <w:ilvl w:val="1"/>
                <w:numId w:val="24"/>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088DC55A" w14:textId="77777777" w:rsidR="009762D0" w:rsidRDefault="009762D0" w:rsidP="00C46825">
            <w:pPr>
              <w:spacing w:after="0"/>
              <w:ind w:left="460"/>
              <w:jc w:val="left"/>
              <w:outlineLvl w:val="0"/>
              <w:rPr>
                <w:rFonts w:asciiTheme="minorHAnsi" w:hAnsiTheme="minorHAnsi" w:cs="Calibri"/>
                <w:b/>
                <w:bCs/>
                <w:szCs w:val="24"/>
              </w:rPr>
            </w:pPr>
          </w:p>
          <w:p w14:paraId="41D8B8EE" w14:textId="77777777" w:rsidR="009762D0" w:rsidRDefault="009762D0" w:rsidP="00C46825">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323B54E2" w14:textId="77777777" w:rsidR="009762D0" w:rsidRPr="00067A19" w:rsidRDefault="009762D0" w:rsidP="00C46825">
            <w:pPr>
              <w:spacing w:after="0"/>
              <w:ind w:left="460"/>
              <w:jc w:val="left"/>
              <w:outlineLvl w:val="0"/>
              <w:rPr>
                <w:rFonts w:asciiTheme="minorHAnsi" w:hAnsiTheme="minorHAnsi" w:cs="Calibri"/>
                <w:szCs w:val="24"/>
              </w:rPr>
            </w:pPr>
          </w:p>
          <w:p w14:paraId="29343473" w14:textId="4F2693C3" w:rsidR="009762D0" w:rsidRPr="00067A19" w:rsidRDefault="009762D0">
            <w:pPr>
              <w:numPr>
                <w:ilvl w:val="0"/>
                <w:numId w:val="42"/>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D in table </w:t>
            </w:r>
            <w:r>
              <w:rPr>
                <w:rFonts w:asciiTheme="minorHAnsi" w:hAnsiTheme="minorHAnsi" w:cs="Calibri"/>
                <w:b/>
                <w:bCs/>
                <w:szCs w:val="24"/>
              </w:rPr>
              <w:t>05</w:t>
            </w:r>
            <w:r w:rsidRPr="00067A19">
              <w:rPr>
                <w:rFonts w:asciiTheme="minorHAnsi" w:hAnsiTheme="minorHAnsi" w:cs="Calibri"/>
                <w:b/>
                <w:bCs/>
                <w:szCs w:val="24"/>
              </w:rPr>
              <w:t xml:space="preserve"> </w:t>
            </w:r>
          </w:p>
          <w:p w14:paraId="52CCEB28" w14:textId="77777777" w:rsidR="009762D0" w:rsidRDefault="009762D0" w:rsidP="00C46825">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5CDA5B07" w14:textId="085C703D" w:rsidR="009762D0" w:rsidRPr="002A7166" w:rsidRDefault="009762D0" w:rsidP="002A7166">
            <w:pPr>
              <w:spacing w:after="0"/>
              <w:ind w:left="460"/>
              <w:jc w:val="left"/>
              <w:outlineLvl w:val="0"/>
              <w:rPr>
                <w:rFonts w:asciiTheme="minorHAnsi" w:hAnsiTheme="minorHAnsi"/>
                <w:b/>
                <w:szCs w:val="24"/>
              </w:rPr>
            </w:pPr>
            <w:r w:rsidRPr="00067A19">
              <w:rPr>
                <w:rFonts w:asciiTheme="minorHAnsi" w:hAnsiTheme="minorHAnsi"/>
                <w:b/>
                <w:szCs w:val="24"/>
              </w:rPr>
              <w:lastRenderedPageBreak/>
              <w:t>and/ or</w:t>
            </w:r>
          </w:p>
          <w:p w14:paraId="3FE3148D" w14:textId="77777777" w:rsidR="009762D0" w:rsidRPr="00067A19" w:rsidRDefault="009762D0" w:rsidP="00C46825">
            <w:pPr>
              <w:spacing w:after="0"/>
              <w:ind w:left="460"/>
              <w:jc w:val="left"/>
              <w:outlineLvl w:val="0"/>
              <w:rPr>
                <w:rFonts w:asciiTheme="minorHAnsi" w:hAnsiTheme="minorHAnsi"/>
                <w:bCs/>
                <w:szCs w:val="24"/>
              </w:rPr>
            </w:pPr>
          </w:p>
          <w:p w14:paraId="05984C7A" w14:textId="37746BE8" w:rsidR="009762D0" w:rsidRPr="00067A19" w:rsidRDefault="009762D0">
            <w:pPr>
              <w:numPr>
                <w:ilvl w:val="0"/>
                <w:numId w:val="42"/>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E in </w:t>
            </w:r>
            <w:r w:rsidR="002A7166">
              <w:rPr>
                <w:rFonts w:asciiTheme="minorHAnsi" w:hAnsiTheme="minorHAnsi" w:cs="Calibri"/>
                <w:b/>
                <w:bCs/>
                <w:szCs w:val="24"/>
              </w:rPr>
              <w:t>T</w:t>
            </w:r>
            <w:r w:rsidRPr="00067A19">
              <w:rPr>
                <w:rFonts w:asciiTheme="minorHAnsi" w:hAnsiTheme="minorHAnsi" w:cs="Calibri"/>
                <w:b/>
                <w:bCs/>
                <w:szCs w:val="24"/>
              </w:rPr>
              <w:t xml:space="preserve">able </w:t>
            </w:r>
            <w:r>
              <w:rPr>
                <w:rFonts w:asciiTheme="minorHAnsi" w:hAnsiTheme="minorHAnsi" w:cs="Calibri"/>
                <w:b/>
                <w:bCs/>
                <w:szCs w:val="24"/>
              </w:rPr>
              <w:t>5</w:t>
            </w:r>
            <w:r w:rsidRPr="00067A19">
              <w:rPr>
                <w:rFonts w:asciiTheme="minorHAnsi" w:hAnsiTheme="minorHAnsi" w:cs="Calibri"/>
                <w:b/>
                <w:bCs/>
                <w:szCs w:val="24"/>
              </w:rPr>
              <w:t xml:space="preserve"> </w:t>
            </w:r>
          </w:p>
          <w:p w14:paraId="3EBAA356" w14:textId="77777777" w:rsidR="009762D0" w:rsidRPr="00067A19" w:rsidRDefault="009762D0" w:rsidP="00C46825">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 xml:space="preserve">clearly indicating the disability in line with the B-BBEE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1918EADE" w14:textId="77777777" w:rsidR="009762D0" w:rsidRDefault="009762D0" w:rsidP="00C46825">
            <w:pPr>
              <w:jc w:val="left"/>
              <w:rPr>
                <w:rFonts w:cs="Calibri"/>
                <w:b/>
                <w:bCs/>
              </w:rPr>
            </w:pPr>
          </w:p>
          <w:p w14:paraId="6BF70B35" w14:textId="77777777" w:rsidR="009762D0" w:rsidRPr="002D54B9" w:rsidRDefault="009762D0" w:rsidP="00C46825">
            <w:pPr>
              <w:jc w:val="left"/>
              <w:rPr>
                <w:rFonts w:cs="Calibri"/>
                <w:b/>
                <w:bCs/>
              </w:rPr>
            </w:pPr>
            <w:r w:rsidRPr="002D54B9">
              <w:rPr>
                <w:rFonts w:cs="Calibri"/>
                <w:b/>
                <w:bCs/>
              </w:rPr>
              <w:t>Note:</w:t>
            </w:r>
          </w:p>
          <w:p w14:paraId="7F75D1CF" w14:textId="77777777" w:rsidR="009762D0" w:rsidRPr="002D54B9" w:rsidRDefault="009762D0" w:rsidP="00C46825">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65FEDF38" w14:textId="77777777" w:rsidR="009762D0" w:rsidRDefault="009762D0" w:rsidP="00C46825">
            <w:pPr>
              <w:jc w:val="left"/>
              <w:rPr>
                <w:rFonts w:cs="Calibri"/>
                <w:b/>
                <w:bCs/>
              </w:rPr>
            </w:pPr>
          </w:p>
          <w:p w14:paraId="7DC64C45" w14:textId="1F030255" w:rsidR="009762D0" w:rsidRPr="00067A19" w:rsidRDefault="009762D0" w:rsidP="00C46825">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002A7166" w:rsidRPr="002A7166">
              <w:rPr>
                <w:rFonts w:cs="Calibri"/>
                <w:b/>
                <w:bCs/>
              </w:rPr>
              <w:t>T</w:t>
            </w:r>
            <w:r w:rsidRPr="002A7166" w:rsidDel="00FC1EAF">
              <w:rPr>
                <w:rFonts w:cs="Calibri"/>
                <w:b/>
                <w:bCs/>
              </w:rPr>
              <w:t>a</w:t>
            </w:r>
            <w:r w:rsidRPr="00067A19" w:rsidDel="00FC1EAF">
              <w:rPr>
                <w:rFonts w:cs="Calibri"/>
                <w:b/>
                <w:bCs/>
              </w:rPr>
              <w:t>ble</w:t>
            </w:r>
            <w:r w:rsidRPr="00067A19">
              <w:rPr>
                <w:rFonts w:cs="Calibri"/>
                <w:b/>
                <w:bCs/>
              </w:rPr>
              <w:t xml:space="preserve"> </w:t>
            </w:r>
            <w:r>
              <w:rPr>
                <w:rFonts w:cs="Calibri"/>
                <w:b/>
                <w:bCs/>
              </w:rPr>
              <w:t xml:space="preserve">5 </w:t>
            </w:r>
            <w:r w:rsidRPr="00067A19">
              <w:rPr>
                <w:rFonts w:cs="Calibri"/>
                <w:b/>
                <w:bCs/>
              </w:rPr>
              <w:t>in section 4.5.1.</w:t>
            </w:r>
          </w:p>
        </w:tc>
        <w:tc>
          <w:tcPr>
            <w:tcW w:w="1701" w:type="dxa"/>
            <w:tcBorders>
              <w:top w:val="nil"/>
              <w:left w:val="nil"/>
              <w:bottom w:val="single" w:sz="8" w:space="0" w:color="4F81BD"/>
              <w:right w:val="single" w:sz="8" w:space="0" w:color="4F81BD"/>
            </w:tcBorders>
            <w:hideMark/>
          </w:tcPr>
          <w:p w14:paraId="3B68E69B" w14:textId="77777777" w:rsidR="009762D0" w:rsidRPr="00067A19" w:rsidRDefault="009762D0" w:rsidP="00C46825">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E60E29">
              <w:rPr>
                <w:rFonts w:cs="Calibri"/>
                <w:b/>
                <w:bCs/>
                <w:color w:val="FF0000"/>
                <w:szCs w:val="24"/>
                <w:lang w:eastAsia="en-GB"/>
              </w:rPr>
              <w:t>Annex A, section 5.</w:t>
            </w:r>
            <w:r w:rsidRPr="006F0D09">
              <w:rPr>
                <w:rFonts w:cs="Calibri"/>
                <w:b/>
                <w:bCs/>
                <w:color w:val="FF0000"/>
                <w:szCs w:val="24"/>
                <w:lang w:eastAsia="en-GB"/>
              </w:rPr>
              <w:t>5</w:t>
            </w:r>
            <w:r w:rsidRPr="00E60E29">
              <w:rPr>
                <w:rFonts w:cs="Calibri"/>
                <w:color w:val="FF0000"/>
                <w:szCs w:val="24"/>
                <w:lang w:eastAsia="en-GB"/>
              </w:rPr>
              <w:t>&gt;</w:t>
            </w:r>
          </w:p>
        </w:tc>
      </w:tr>
    </w:tbl>
    <w:p w14:paraId="03DA5746" w14:textId="77777777" w:rsidR="009762D0" w:rsidRDefault="009762D0" w:rsidP="009762D0">
      <w:pPr>
        <w:rPr>
          <w:rFonts w:cs="Calibri"/>
          <w:b/>
          <w:bCs/>
          <w:sz w:val="20"/>
          <w:szCs w:val="20"/>
        </w:rPr>
      </w:pPr>
    </w:p>
    <w:p w14:paraId="6DAD85B1" w14:textId="77777777" w:rsidR="009762D0" w:rsidRDefault="009762D0" w:rsidP="009762D0">
      <w:pPr>
        <w:rPr>
          <w:rFonts w:cs="Calibri"/>
          <w:b/>
          <w:bCs/>
          <w:sz w:val="20"/>
          <w:szCs w:val="20"/>
        </w:rPr>
      </w:pPr>
    </w:p>
    <w:p w14:paraId="3F192419" w14:textId="77777777" w:rsidR="00B2362D" w:rsidRDefault="00B2362D" w:rsidP="009762D0">
      <w:pPr>
        <w:rPr>
          <w:rFonts w:cs="Calibri"/>
          <w:b/>
          <w:bCs/>
          <w:sz w:val="20"/>
          <w:szCs w:val="20"/>
        </w:rPr>
      </w:pPr>
    </w:p>
    <w:p w14:paraId="4716A0E8" w14:textId="6938B232" w:rsidR="009762D0" w:rsidRPr="00067A19" w:rsidRDefault="009762D0" w:rsidP="009762D0">
      <w:pPr>
        <w:rPr>
          <w:rFonts w:cs="Calibri Light"/>
          <w:b/>
          <w:color w:val="FF0000"/>
          <w:kern w:val="24"/>
          <w:sz w:val="20"/>
          <w:szCs w:val="20"/>
        </w:rPr>
      </w:pPr>
      <w:r w:rsidRPr="00067A19">
        <w:rPr>
          <w:rFonts w:cs="Calibri"/>
          <w:b/>
          <w:bCs/>
          <w:sz w:val="20"/>
          <w:szCs w:val="20"/>
        </w:rPr>
        <w:lastRenderedPageBreak/>
        <w:t xml:space="preserve">Table </w:t>
      </w:r>
      <w:r>
        <w:rPr>
          <w:rFonts w:cs="Calibri"/>
          <w:b/>
          <w:bCs/>
          <w:sz w:val="20"/>
          <w:szCs w:val="20"/>
        </w:rPr>
        <w:t>5</w:t>
      </w:r>
      <w:r w:rsidRPr="00067A19">
        <w:rPr>
          <w:rFonts w:cs="Calibri"/>
          <w:sz w:val="20"/>
          <w:szCs w:val="20"/>
          <w:lang w:eastAsia="en-GB"/>
        </w:rPr>
        <w:t>: B-BBEE Points as part of the Preference Goal requirements</w:t>
      </w:r>
      <w:r w:rsidRPr="00067A19">
        <w:rPr>
          <w:rFonts w:cs="Calibri"/>
          <w:color w:val="0E1B8D"/>
          <w:sz w:val="20"/>
          <w:szCs w:val="20"/>
          <w:lang w:eastAsia="en-GB"/>
        </w:rPr>
        <w:t xml:space="preserve"> </w:t>
      </w:r>
      <w:r w:rsidRPr="00067A19">
        <w:rPr>
          <w:rFonts w:cs="Calibri"/>
          <w:sz w:val="20"/>
          <w:szCs w:val="20"/>
          <w:lang w:eastAsia="en-GB"/>
        </w:rPr>
        <w:t>(</w:t>
      </w:r>
      <w:r w:rsidRPr="006F0D09">
        <w:rPr>
          <w:rFonts w:cs="Calibri"/>
          <w:b/>
          <w:bCs/>
          <w:sz w:val="20"/>
          <w:szCs w:val="20"/>
          <w:lang w:eastAsia="en-GB"/>
        </w:rPr>
        <w:t>Preferential Goal Requirements for (80/20) system</w:t>
      </w:r>
      <w:r w:rsidRPr="00067A19">
        <w:rPr>
          <w:rFonts w:cs="Calibri"/>
          <w:sz w:val="20"/>
          <w:szCs w:val="20"/>
          <w:lang w:eastAsia="en-GB"/>
        </w:rPr>
        <w:t>)</w:t>
      </w:r>
    </w:p>
    <w:p w14:paraId="4A27C47D" w14:textId="77777777" w:rsidR="009762D0" w:rsidRPr="00161033" w:rsidRDefault="009762D0" w:rsidP="009762D0">
      <w:pPr>
        <w:rPr>
          <w:rFonts w:cs="Calibri"/>
          <w:b/>
          <w:color w:val="FF0000"/>
          <w:kern w:val="24"/>
          <w:sz w:val="16"/>
          <w:szCs w:val="16"/>
          <w:lang w:eastAsia="en-GB"/>
        </w:rPr>
      </w:pPr>
      <w:r w:rsidRPr="00161033">
        <w:rPr>
          <w:rFonts w:cs="Calibri"/>
          <w:b/>
          <w:color w:val="FF0000"/>
          <w:kern w:val="24"/>
          <w:sz w:val="16"/>
          <w:szCs w:val="16"/>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1701"/>
        <w:gridCol w:w="1985"/>
        <w:gridCol w:w="1559"/>
        <w:gridCol w:w="1559"/>
        <w:gridCol w:w="1134"/>
        <w:gridCol w:w="1560"/>
        <w:gridCol w:w="2430"/>
      </w:tblGrid>
      <w:tr w:rsidR="009762D0" w:rsidRPr="00067A19" w14:paraId="4C8844E7" w14:textId="77777777" w:rsidTr="001405A1">
        <w:trPr>
          <w:trHeight w:val="340"/>
        </w:trPr>
        <w:tc>
          <w:tcPr>
            <w:tcW w:w="236" w:type="dxa"/>
            <w:tcBorders>
              <w:top w:val="nil"/>
              <w:left w:val="nil"/>
              <w:bottom w:val="nil"/>
              <w:right w:val="nil"/>
            </w:tcBorders>
            <w:noWrap/>
            <w:vAlign w:val="bottom"/>
            <w:hideMark/>
          </w:tcPr>
          <w:p w14:paraId="72A9D1F0"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77E7DEEB"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155FCB98"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17124131"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6804" w:type="dxa"/>
            <w:gridSpan w:val="4"/>
            <w:tcBorders>
              <w:top w:val="single" w:sz="8" w:space="0" w:color="auto"/>
              <w:left w:val="single" w:sz="8" w:space="0" w:color="auto"/>
              <w:bottom w:val="single" w:sz="8" w:space="0" w:color="auto"/>
              <w:right w:val="single" w:sz="8" w:space="0" w:color="000000"/>
            </w:tcBorders>
            <w:vAlign w:val="center"/>
            <w:hideMark/>
          </w:tcPr>
          <w:p w14:paraId="325BA66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1134" w:type="dxa"/>
            <w:tcBorders>
              <w:top w:val="nil"/>
              <w:left w:val="nil"/>
              <w:bottom w:val="nil"/>
              <w:right w:val="nil"/>
            </w:tcBorders>
            <w:noWrap/>
            <w:vAlign w:val="bottom"/>
            <w:hideMark/>
          </w:tcPr>
          <w:p w14:paraId="010BA0B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c>
          <w:tcPr>
            <w:tcW w:w="1560" w:type="dxa"/>
            <w:tcBorders>
              <w:top w:val="nil"/>
              <w:left w:val="nil"/>
              <w:bottom w:val="nil"/>
              <w:right w:val="nil"/>
            </w:tcBorders>
            <w:noWrap/>
            <w:vAlign w:val="bottom"/>
            <w:hideMark/>
          </w:tcPr>
          <w:p w14:paraId="3620C05B"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2430" w:type="dxa"/>
            <w:tcBorders>
              <w:top w:val="nil"/>
              <w:left w:val="nil"/>
              <w:bottom w:val="nil"/>
              <w:right w:val="nil"/>
            </w:tcBorders>
            <w:noWrap/>
            <w:vAlign w:val="bottom"/>
            <w:hideMark/>
          </w:tcPr>
          <w:p w14:paraId="218027EC"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r>
      <w:tr w:rsidR="009762D0" w:rsidRPr="00067A19" w14:paraId="6E556064" w14:textId="77777777" w:rsidTr="001405A1">
        <w:trPr>
          <w:trHeight w:val="320"/>
        </w:trPr>
        <w:tc>
          <w:tcPr>
            <w:tcW w:w="236" w:type="dxa"/>
            <w:tcBorders>
              <w:top w:val="nil"/>
              <w:left w:val="nil"/>
              <w:bottom w:val="nil"/>
              <w:right w:val="nil"/>
            </w:tcBorders>
            <w:noWrap/>
            <w:vAlign w:val="bottom"/>
            <w:hideMark/>
          </w:tcPr>
          <w:p w14:paraId="22C8264A"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371AC96" w14:textId="77777777" w:rsidR="009762D0" w:rsidRPr="00067A19" w:rsidRDefault="009762D0" w:rsidP="00C46825">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AF6F02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1E68C797"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1701" w:type="dxa"/>
            <w:vMerge w:val="restart"/>
            <w:tcBorders>
              <w:top w:val="nil"/>
              <w:left w:val="single" w:sz="8" w:space="0" w:color="auto"/>
              <w:bottom w:val="single" w:sz="8" w:space="0" w:color="000000"/>
              <w:right w:val="single" w:sz="8" w:space="0" w:color="auto"/>
            </w:tcBorders>
            <w:vAlign w:val="center"/>
            <w:hideMark/>
          </w:tcPr>
          <w:p w14:paraId="34BDAC38" w14:textId="77777777" w:rsidR="009762D0" w:rsidRPr="00067A19" w:rsidRDefault="009762D0" w:rsidP="00C4682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85" w:type="dxa"/>
            <w:vMerge w:val="restart"/>
            <w:tcBorders>
              <w:top w:val="nil"/>
              <w:left w:val="single" w:sz="8" w:space="0" w:color="auto"/>
              <w:bottom w:val="single" w:sz="8" w:space="0" w:color="000000"/>
              <w:right w:val="single" w:sz="8" w:space="0" w:color="auto"/>
            </w:tcBorders>
            <w:vAlign w:val="center"/>
            <w:hideMark/>
          </w:tcPr>
          <w:p w14:paraId="6B84BB4E" w14:textId="77777777" w:rsidR="009762D0" w:rsidRPr="00067A19" w:rsidRDefault="009762D0" w:rsidP="00C46825">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59" w:type="dxa"/>
            <w:vMerge w:val="restart"/>
            <w:tcBorders>
              <w:top w:val="nil"/>
              <w:left w:val="single" w:sz="8" w:space="0" w:color="auto"/>
              <w:bottom w:val="single" w:sz="8" w:space="0" w:color="000000"/>
              <w:right w:val="single" w:sz="8" w:space="0" w:color="auto"/>
            </w:tcBorders>
            <w:vAlign w:val="center"/>
            <w:hideMark/>
          </w:tcPr>
          <w:p w14:paraId="5E128CC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59" w:type="dxa"/>
            <w:vMerge w:val="restart"/>
            <w:tcBorders>
              <w:top w:val="nil"/>
              <w:left w:val="single" w:sz="8" w:space="0" w:color="auto"/>
              <w:bottom w:val="single" w:sz="8" w:space="0" w:color="000000"/>
              <w:right w:val="single" w:sz="8" w:space="0" w:color="auto"/>
            </w:tcBorders>
            <w:vAlign w:val="center"/>
            <w:hideMark/>
          </w:tcPr>
          <w:p w14:paraId="08B0A337"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7B72296D"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560" w:type="dxa"/>
            <w:vMerge w:val="restart"/>
            <w:tcBorders>
              <w:top w:val="single" w:sz="8" w:space="0" w:color="auto"/>
              <w:left w:val="single" w:sz="8" w:space="0" w:color="auto"/>
              <w:bottom w:val="single" w:sz="8" w:space="0" w:color="000000"/>
              <w:right w:val="single" w:sz="8" w:space="0" w:color="auto"/>
            </w:tcBorders>
            <w:vAlign w:val="center"/>
            <w:hideMark/>
          </w:tcPr>
          <w:p w14:paraId="65AC407E" w14:textId="77777777" w:rsidR="009762D0" w:rsidRPr="00067A19" w:rsidRDefault="009762D0" w:rsidP="00C46825">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2430" w:type="dxa"/>
            <w:tcBorders>
              <w:top w:val="nil"/>
              <w:left w:val="nil"/>
              <w:bottom w:val="nil"/>
              <w:right w:val="nil"/>
            </w:tcBorders>
            <w:noWrap/>
            <w:vAlign w:val="bottom"/>
            <w:hideMark/>
          </w:tcPr>
          <w:p w14:paraId="1C331265" w14:textId="77777777" w:rsidR="009762D0" w:rsidRPr="00067A19" w:rsidRDefault="009762D0" w:rsidP="00C46825">
            <w:pPr>
              <w:spacing w:after="0" w:line="240" w:lineRule="auto"/>
              <w:jc w:val="center"/>
              <w:rPr>
                <w:rFonts w:eastAsia="Times New Roman" w:cs="Calibri Light"/>
                <w:b/>
                <w:bCs/>
                <w:color w:val="FF0000"/>
                <w:sz w:val="20"/>
                <w:szCs w:val="20"/>
                <w:lang w:eastAsia="en-GB"/>
              </w:rPr>
            </w:pPr>
          </w:p>
        </w:tc>
      </w:tr>
      <w:tr w:rsidR="009762D0" w:rsidRPr="00067A19" w14:paraId="26CCEB64" w14:textId="77777777" w:rsidTr="001405A1">
        <w:trPr>
          <w:trHeight w:val="803"/>
        </w:trPr>
        <w:tc>
          <w:tcPr>
            <w:tcW w:w="236" w:type="dxa"/>
            <w:tcBorders>
              <w:top w:val="nil"/>
              <w:left w:val="nil"/>
              <w:bottom w:val="nil"/>
              <w:right w:val="nil"/>
            </w:tcBorders>
            <w:noWrap/>
            <w:vAlign w:val="bottom"/>
            <w:hideMark/>
          </w:tcPr>
          <w:p w14:paraId="5C5FC2E7"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60C50B61" w14:textId="77777777" w:rsidR="009762D0" w:rsidRPr="00067A19" w:rsidRDefault="009762D0" w:rsidP="00C46825">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025284EC" w14:textId="77777777" w:rsidR="009762D0" w:rsidRPr="00067A19" w:rsidRDefault="009762D0" w:rsidP="00C46825">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2C20ECD" w14:textId="77777777" w:rsidR="009762D0" w:rsidRPr="00067A19" w:rsidRDefault="009762D0" w:rsidP="00C46825">
            <w:pPr>
              <w:spacing w:after="0" w:line="240" w:lineRule="auto"/>
              <w:jc w:val="left"/>
              <w:rPr>
                <w:rFonts w:eastAsia="Times New Roman" w:cs="Calibri Light"/>
                <w:b/>
                <w:bCs/>
                <w:color w:val="000000"/>
                <w:sz w:val="20"/>
                <w:szCs w:val="20"/>
                <w:lang w:eastAsia="en-GB"/>
              </w:rPr>
            </w:pPr>
          </w:p>
        </w:tc>
        <w:tc>
          <w:tcPr>
            <w:tcW w:w="1701" w:type="dxa"/>
            <w:vMerge/>
            <w:tcBorders>
              <w:top w:val="nil"/>
              <w:left w:val="single" w:sz="8" w:space="0" w:color="auto"/>
              <w:bottom w:val="single" w:sz="8" w:space="0" w:color="000000"/>
              <w:right w:val="single" w:sz="8" w:space="0" w:color="auto"/>
            </w:tcBorders>
            <w:vAlign w:val="center"/>
            <w:hideMark/>
          </w:tcPr>
          <w:p w14:paraId="59BEA9BD" w14:textId="77777777" w:rsidR="009762D0" w:rsidRPr="00067A19" w:rsidRDefault="009762D0" w:rsidP="00C46825">
            <w:pPr>
              <w:spacing w:after="0" w:line="240" w:lineRule="auto"/>
              <w:jc w:val="left"/>
              <w:rPr>
                <w:rFonts w:eastAsia="Times New Roman" w:cs="Calibri Light"/>
                <w:b/>
                <w:bCs/>
                <w:sz w:val="20"/>
                <w:szCs w:val="20"/>
                <w:lang w:eastAsia="en-GB"/>
              </w:rPr>
            </w:pPr>
          </w:p>
        </w:tc>
        <w:tc>
          <w:tcPr>
            <w:tcW w:w="1985" w:type="dxa"/>
            <w:vMerge/>
            <w:tcBorders>
              <w:top w:val="nil"/>
              <w:left w:val="single" w:sz="8" w:space="0" w:color="auto"/>
              <w:bottom w:val="single" w:sz="8" w:space="0" w:color="000000"/>
              <w:right w:val="single" w:sz="8" w:space="0" w:color="auto"/>
            </w:tcBorders>
            <w:vAlign w:val="center"/>
            <w:hideMark/>
          </w:tcPr>
          <w:p w14:paraId="02828B49" w14:textId="77777777" w:rsidR="009762D0" w:rsidRPr="00067A19" w:rsidRDefault="009762D0" w:rsidP="00C46825">
            <w:pPr>
              <w:spacing w:after="0" w:line="240" w:lineRule="auto"/>
              <w:jc w:val="left"/>
              <w:rPr>
                <w:rFonts w:eastAsia="Times New Roman" w:cs="Calibri Light"/>
                <w:b/>
                <w:bCs/>
                <w:sz w:val="20"/>
                <w:szCs w:val="20"/>
                <w:lang w:eastAsia="en-GB"/>
              </w:rPr>
            </w:pPr>
          </w:p>
        </w:tc>
        <w:tc>
          <w:tcPr>
            <w:tcW w:w="1559" w:type="dxa"/>
            <w:vMerge/>
            <w:tcBorders>
              <w:top w:val="nil"/>
              <w:left w:val="single" w:sz="8" w:space="0" w:color="auto"/>
              <w:bottom w:val="single" w:sz="8" w:space="0" w:color="000000"/>
              <w:right w:val="single" w:sz="8" w:space="0" w:color="auto"/>
            </w:tcBorders>
            <w:vAlign w:val="center"/>
            <w:hideMark/>
          </w:tcPr>
          <w:p w14:paraId="652617E7" w14:textId="77777777" w:rsidR="009762D0" w:rsidRPr="00067A19" w:rsidRDefault="009762D0" w:rsidP="00C46825">
            <w:pPr>
              <w:spacing w:after="0" w:line="240" w:lineRule="auto"/>
              <w:jc w:val="left"/>
              <w:rPr>
                <w:rFonts w:eastAsia="Times New Roman" w:cs="Calibri Light"/>
                <w:b/>
                <w:bCs/>
                <w:color w:val="000000"/>
                <w:sz w:val="20"/>
                <w:szCs w:val="20"/>
                <w:lang w:eastAsia="en-GB"/>
              </w:rPr>
            </w:pPr>
          </w:p>
        </w:tc>
        <w:tc>
          <w:tcPr>
            <w:tcW w:w="1559" w:type="dxa"/>
            <w:vMerge/>
            <w:tcBorders>
              <w:top w:val="nil"/>
              <w:left w:val="single" w:sz="8" w:space="0" w:color="auto"/>
              <w:bottom w:val="single" w:sz="8" w:space="0" w:color="000000"/>
              <w:right w:val="single" w:sz="8" w:space="0" w:color="auto"/>
            </w:tcBorders>
            <w:vAlign w:val="center"/>
            <w:hideMark/>
          </w:tcPr>
          <w:p w14:paraId="016FF575" w14:textId="77777777" w:rsidR="009762D0" w:rsidRPr="00067A19" w:rsidRDefault="009762D0" w:rsidP="00C46825">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F282946" w14:textId="77777777" w:rsidR="009762D0" w:rsidRPr="00067A19" w:rsidRDefault="009762D0" w:rsidP="00C46825">
            <w:pPr>
              <w:spacing w:after="0" w:line="240" w:lineRule="auto"/>
              <w:jc w:val="left"/>
              <w:rPr>
                <w:rFonts w:eastAsia="Times New Roman" w:cs="Calibri Light"/>
                <w:b/>
                <w:bCs/>
                <w:color w:val="000000"/>
                <w:sz w:val="20"/>
                <w:szCs w:val="20"/>
                <w:lang w:eastAsia="en-GB"/>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02C43CE0" w14:textId="77777777" w:rsidR="009762D0" w:rsidRPr="00067A19" w:rsidRDefault="009762D0" w:rsidP="00C46825">
            <w:pPr>
              <w:spacing w:after="0" w:line="240" w:lineRule="auto"/>
              <w:jc w:val="left"/>
              <w:rPr>
                <w:rFonts w:eastAsia="Times New Roman" w:cs="Calibri Light"/>
                <w:b/>
                <w:bCs/>
                <w:color w:val="FF0000"/>
                <w:sz w:val="20"/>
                <w:szCs w:val="20"/>
                <w:lang w:eastAsia="en-GB"/>
              </w:rPr>
            </w:pPr>
          </w:p>
        </w:tc>
        <w:tc>
          <w:tcPr>
            <w:tcW w:w="2430" w:type="dxa"/>
            <w:tcBorders>
              <w:top w:val="nil"/>
              <w:left w:val="nil"/>
              <w:bottom w:val="nil"/>
              <w:right w:val="nil"/>
            </w:tcBorders>
            <w:noWrap/>
            <w:vAlign w:val="bottom"/>
            <w:hideMark/>
          </w:tcPr>
          <w:p w14:paraId="3D5FFF2B"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r>
      <w:tr w:rsidR="009762D0" w:rsidRPr="00067A19" w14:paraId="5FEEEF05" w14:textId="77777777" w:rsidTr="001405A1">
        <w:trPr>
          <w:trHeight w:val="340"/>
        </w:trPr>
        <w:tc>
          <w:tcPr>
            <w:tcW w:w="236" w:type="dxa"/>
            <w:tcBorders>
              <w:top w:val="nil"/>
              <w:left w:val="nil"/>
              <w:bottom w:val="nil"/>
              <w:right w:val="nil"/>
            </w:tcBorders>
            <w:noWrap/>
            <w:vAlign w:val="bottom"/>
            <w:hideMark/>
          </w:tcPr>
          <w:p w14:paraId="1E6F32D9"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FE684E" w14:textId="77777777" w:rsidR="009762D0" w:rsidRPr="00067A19" w:rsidRDefault="009762D0" w:rsidP="00C46825">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7CF43806" w14:textId="77777777" w:rsidR="009762D0" w:rsidRPr="00067A19" w:rsidRDefault="009762D0" w:rsidP="00C46825">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4016272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1701" w:type="dxa"/>
            <w:tcBorders>
              <w:top w:val="nil"/>
              <w:left w:val="nil"/>
              <w:bottom w:val="single" w:sz="8" w:space="0" w:color="auto"/>
              <w:right w:val="single" w:sz="8" w:space="0" w:color="auto"/>
            </w:tcBorders>
            <w:vAlign w:val="center"/>
            <w:hideMark/>
          </w:tcPr>
          <w:p w14:paraId="2CE8EF71"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85" w:type="dxa"/>
            <w:tcBorders>
              <w:top w:val="nil"/>
              <w:left w:val="nil"/>
              <w:bottom w:val="single" w:sz="8" w:space="0" w:color="auto"/>
              <w:right w:val="single" w:sz="8" w:space="0" w:color="auto"/>
            </w:tcBorders>
            <w:vAlign w:val="center"/>
            <w:hideMark/>
          </w:tcPr>
          <w:p w14:paraId="7F368795"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59" w:type="dxa"/>
            <w:tcBorders>
              <w:top w:val="nil"/>
              <w:left w:val="nil"/>
              <w:bottom w:val="single" w:sz="8" w:space="0" w:color="auto"/>
              <w:right w:val="single" w:sz="8" w:space="0" w:color="auto"/>
            </w:tcBorders>
            <w:vAlign w:val="center"/>
            <w:hideMark/>
          </w:tcPr>
          <w:p w14:paraId="69FC4E8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59" w:type="dxa"/>
            <w:tcBorders>
              <w:top w:val="nil"/>
              <w:left w:val="nil"/>
              <w:bottom w:val="single" w:sz="8" w:space="0" w:color="auto"/>
              <w:right w:val="single" w:sz="8" w:space="0" w:color="auto"/>
            </w:tcBorders>
            <w:vAlign w:val="center"/>
            <w:hideMark/>
          </w:tcPr>
          <w:p w14:paraId="0F5E2E99"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1134" w:type="dxa"/>
            <w:tcBorders>
              <w:top w:val="nil"/>
              <w:left w:val="nil"/>
              <w:bottom w:val="single" w:sz="8" w:space="0" w:color="auto"/>
              <w:right w:val="single" w:sz="8" w:space="0" w:color="auto"/>
            </w:tcBorders>
            <w:vAlign w:val="center"/>
            <w:hideMark/>
          </w:tcPr>
          <w:p w14:paraId="2B2E5FF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560" w:type="dxa"/>
            <w:tcBorders>
              <w:top w:val="nil"/>
              <w:left w:val="nil"/>
              <w:bottom w:val="single" w:sz="8" w:space="0" w:color="auto"/>
              <w:right w:val="single" w:sz="8" w:space="0" w:color="auto"/>
            </w:tcBorders>
            <w:vAlign w:val="center"/>
            <w:hideMark/>
          </w:tcPr>
          <w:p w14:paraId="2D24BCB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756933A3"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4751FAC6" w14:textId="77777777" w:rsidTr="001405A1">
        <w:trPr>
          <w:trHeight w:val="340"/>
        </w:trPr>
        <w:tc>
          <w:tcPr>
            <w:tcW w:w="236" w:type="dxa"/>
            <w:tcBorders>
              <w:top w:val="nil"/>
              <w:left w:val="nil"/>
              <w:bottom w:val="nil"/>
              <w:right w:val="nil"/>
            </w:tcBorders>
            <w:noWrap/>
            <w:vAlign w:val="bottom"/>
            <w:hideMark/>
          </w:tcPr>
          <w:p w14:paraId="6C5487ED"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1EF8BA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5DCC7521"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7B66470" w14:textId="77777777" w:rsidR="009762D0" w:rsidRPr="00067A19" w:rsidRDefault="009762D0" w:rsidP="00C4682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7B37C0F3" w14:textId="77777777" w:rsidR="009762D0" w:rsidRPr="00067A19" w:rsidRDefault="009762D0" w:rsidP="00C4682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24F2272F" w14:textId="77777777" w:rsidR="009762D0" w:rsidRPr="00067A19" w:rsidRDefault="009762D0" w:rsidP="00C4682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59" w:type="dxa"/>
            <w:tcBorders>
              <w:top w:val="nil"/>
              <w:left w:val="nil"/>
              <w:bottom w:val="single" w:sz="8" w:space="0" w:color="auto"/>
              <w:right w:val="single" w:sz="8" w:space="0" w:color="auto"/>
            </w:tcBorders>
            <w:vAlign w:val="center"/>
            <w:hideMark/>
          </w:tcPr>
          <w:p w14:paraId="78D6081E" w14:textId="77777777" w:rsidR="009762D0" w:rsidRPr="00067A19" w:rsidRDefault="009762D0" w:rsidP="00C46825">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59" w:type="dxa"/>
            <w:tcBorders>
              <w:top w:val="nil"/>
              <w:left w:val="nil"/>
              <w:bottom w:val="single" w:sz="8" w:space="0" w:color="auto"/>
              <w:right w:val="single" w:sz="8" w:space="0" w:color="auto"/>
            </w:tcBorders>
            <w:vAlign w:val="center"/>
            <w:hideMark/>
          </w:tcPr>
          <w:p w14:paraId="46026321"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134" w:type="dxa"/>
            <w:tcBorders>
              <w:top w:val="nil"/>
              <w:left w:val="nil"/>
              <w:bottom w:val="single" w:sz="8" w:space="0" w:color="auto"/>
              <w:right w:val="single" w:sz="8" w:space="0" w:color="auto"/>
            </w:tcBorders>
            <w:vAlign w:val="center"/>
            <w:hideMark/>
          </w:tcPr>
          <w:p w14:paraId="64A1C91F"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560" w:type="dxa"/>
            <w:tcBorders>
              <w:top w:val="nil"/>
              <w:left w:val="nil"/>
              <w:bottom w:val="single" w:sz="8" w:space="0" w:color="auto"/>
              <w:right w:val="single" w:sz="8" w:space="0" w:color="auto"/>
            </w:tcBorders>
            <w:vAlign w:val="center"/>
            <w:hideMark/>
          </w:tcPr>
          <w:p w14:paraId="2DAD85D3"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74F3C82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79F01D21" w14:textId="77777777" w:rsidTr="001405A1">
        <w:trPr>
          <w:trHeight w:val="340"/>
        </w:trPr>
        <w:tc>
          <w:tcPr>
            <w:tcW w:w="236" w:type="dxa"/>
            <w:tcBorders>
              <w:top w:val="nil"/>
              <w:left w:val="nil"/>
              <w:bottom w:val="nil"/>
              <w:right w:val="nil"/>
            </w:tcBorders>
            <w:noWrap/>
            <w:vAlign w:val="bottom"/>
            <w:hideMark/>
          </w:tcPr>
          <w:p w14:paraId="2F0E54C6"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3D6F769"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78DE5BEC"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5795257"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1A5892C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3036E2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59" w:type="dxa"/>
            <w:tcBorders>
              <w:top w:val="nil"/>
              <w:left w:val="nil"/>
              <w:bottom w:val="single" w:sz="8" w:space="0" w:color="auto"/>
              <w:right w:val="single" w:sz="8" w:space="0" w:color="auto"/>
            </w:tcBorders>
            <w:vAlign w:val="center"/>
            <w:hideMark/>
          </w:tcPr>
          <w:p w14:paraId="45A4A44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59" w:type="dxa"/>
            <w:tcBorders>
              <w:top w:val="nil"/>
              <w:left w:val="nil"/>
              <w:bottom w:val="single" w:sz="8" w:space="0" w:color="auto"/>
              <w:right w:val="single" w:sz="8" w:space="0" w:color="auto"/>
            </w:tcBorders>
            <w:shd w:val="clear" w:color="000000" w:fill="A6A6A6"/>
            <w:vAlign w:val="center"/>
            <w:hideMark/>
          </w:tcPr>
          <w:p w14:paraId="584026A4"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3017476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560" w:type="dxa"/>
            <w:tcBorders>
              <w:top w:val="nil"/>
              <w:left w:val="nil"/>
              <w:bottom w:val="single" w:sz="8" w:space="0" w:color="auto"/>
              <w:right w:val="single" w:sz="8" w:space="0" w:color="auto"/>
            </w:tcBorders>
            <w:vAlign w:val="center"/>
            <w:hideMark/>
          </w:tcPr>
          <w:p w14:paraId="081B34DB"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16C76165"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294C886D" w14:textId="77777777" w:rsidTr="001405A1">
        <w:trPr>
          <w:trHeight w:val="340"/>
        </w:trPr>
        <w:tc>
          <w:tcPr>
            <w:tcW w:w="236" w:type="dxa"/>
            <w:tcBorders>
              <w:top w:val="nil"/>
              <w:left w:val="nil"/>
              <w:bottom w:val="nil"/>
              <w:right w:val="nil"/>
            </w:tcBorders>
            <w:noWrap/>
            <w:vAlign w:val="bottom"/>
            <w:hideMark/>
          </w:tcPr>
          <w:p w14:paraId="0B9A7919"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0245C2B"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4DF0BE47"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7C08FC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21585A93"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597835B"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59" w:type="dxa"/>
            <w:tcBorders>
              <w:top w:val="nil"/>
              <w:left w:val="nil"/>
              <w:bottom w:val="single" w:sz="8" w:space="0" w:color="auto"/>
              <w:right w:val="single" w:sz="8" w:space="0" w:color="auto"/>
            </w:tcBorders>
            <w:shd w:val="clear" w:color="000000" w:fill="A6A6A6"/>
            <w:vAlign w:val="center"/>
            <w:hideMark/>
          </w:tcPr>
          <w:p w14:paraId="30971E9D"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307E3DBC"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761320D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560" w:type="dxa"/>
            <w:tcBorders>
              <w:top w:val="nil"/>
              <w:left w:val="nil"/>
              <w:bottom w:val="single" w:sz="8" w:space="0" w:color="auto"/>
              <w:right w:val="single" w:sz="8" w:space="0" w:color="auto"/>
            </w:tcBorders>
            <w:vAlign w:val="center"/>
            <w:hideMark/>
          </w:tcPr>
          <w:p w14:paraId="56DF1C1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4845655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7F93C54B" w14:textId="77777777" w:rsidTr="001405A1">
        <w:trPr>
          <w:trHeight w:val="340"/>
        </w:trPr>
        <w:tc>
          <w:tcPr>
            <w:tcW w:w="236" w:type="dxa"/>
            <w:tcBorders>
              <w:top w:val="nil"/>
              <w:left w:val="nil"/>
              <w:bottom w:val="nil"/>
              <w:right w:val="nil"/>
            </w:tcBorders>
            <w:noWrap/>
            <w:vAlign w:val="bottom"/>
            <w:hideMark/>
          </w:tcPr>
          <w:p w14:paraId="781A99AE"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F86B17B"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D538C88" w14:textId="77777777" w:rsidR="009762D0" w:rsidRPr="00067A19" w:rsidRDefault="009762D0" w:rsidP="00C4682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94316D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4DD13E3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shd w:val="clear" w:color="000000" w:fill="A6A6A6"/>
            <w:vAlign w:val="center"/>
            <w:hideMark/>
          </w:tcPr>
          <w:p w14:paraId="6F4C3EE2"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5B1556D1"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5CB06D5C"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77604FA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560" w:type="dxa"/>
            <w:tcBorders>
              <w:top w:val="nil"/>
              <w:left w:val="nil"/>
              <w:bottom w:val="single" w:sz="8" w:space="0" w:color="auto"/>
              <w:right w:val="single" w:sz="8" w:space="0" w:color="auto"/>
            </w:tcBorders>
            <w:vAlign w:val="center"/>
            <w:hideMark/>
          </w:tcPr>
          <w:p w14:paraId="44DD268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731B763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73F8B35D" w14:textId="77777777" w:rsidTr="001405A1">
        <w:trPr>
          <w:trHeight w:val="340"/>
        </w:trPr>
        <w:tc>
          <w:tcPr>
            <w:tcW w:w="236" w:type="dxa"/>
            <w:tcBorders>
              <w:top w:val="nil"/>
              <w:left w:val="nil"/>
              <w:bottom w:val="nil"/>
              <w:right w:val="nil"/>
            </w:tcBorders>
            <w:noWrap/>
            <w:vAlign w:val="bottom"/>
            <w:hideMark/>
          </w:tcPr>
          <w:p w14:paraId="6304C4DB"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900F41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44A07A08"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B766BC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701" w:type="dxa"/>
            <w:tcBorders>
              <w:top w:val="nil"/>
              <w:left w:val="nil"/>
              <w:bottom w:val="single" w:sz="8" w:space="0" w:color="auto"/>
              <w:right w:val="single" w:sz="8" w:space="0" w:color="auto"/>
            </w:tcBorders>
            <w:vAlign w:val="center"/>
            <w:hideMark/>
          </w:tcPr>
          <w:p w14:paraId="6911C08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914ECD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59" w:type="dxa"/>
            <w:tcBorders>
              <w:top w:val="nil"/>
              <w:left w:val="nil"/>
              <w:bottom w:val="single" w:sz="8" w:space="0" w:color="auto"/>
              <w:right w:val="single" w:sz="8" w:space="0" w:color="auto"/>
            </w:tcBorders>
            <w:vAlign w:val="center"/>
            <w:hideMark/>
          </w:tcPr>
          <w:p w14:paraId="62CDD09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59" w:type="dxa"/>
            <w:tcBorders>
              <w:top w:val="nil"/>
              <w:left w:val="nil"/>
              <w:bottom w:val="single" w:sz="8" w:space="0" w:color="auto"/>
              <w:right w:val="single" w:sz="8" w:space="0" w:color="auto"/>
            </w:tcBorders>
            <w:vAlign w:val="center"/>
            <w:hideMark/>
          </w:tcPr>
          <w:p w14:paraId="0CC8E3D7"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134" w:type="dxa"/>
            <w:tcBorders>
              <w:top w:val="nil"/>
              <w:left w:val="nil"/>
              <w:bottom w:val="single" w:sz="8" w:space="0" w:color="auto"/>
              <w:right w:val="single" w:sz="8" w:space="0" w:color="auto"/>
            </w:tcBorders>
            <w:vAlign w:val="center"/>
            <w:hideMark/>
          </w:tcPr>
          <w:p w14:paraId="11D9698D"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560" w:type="dxa"/>
            <w:tcBorders>
              <w:top w:val="nil"/>
              <w:left w:val="nil"/>
              <w:bottom w:val="single" w:sz="8" w:space="0" w:color="auto"/>
              <w:right w:val="single" w:sz="8" w:space="0" w:color="auto"/>
            </w:tcBorders>
            <w:vAlign w:val="center"/>
            <w:hideMark/>
          </w:tcPr>
          <w:p w14:paraId="5CB313C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5D0A6CB1"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058F4D78" w14:textId="77777777" w:rsidTr="001405A1">
        <w:trPr>
          <w:trHeight w:val="340"/>
        </w:trPr>
        <w:tc>
          <w:tcPr>
            <w:tcW w:w="236" w:type="dxa"/>
            <w:tcBorders>
              <w:top w:val="nil"/>
              <w:left w:val="nil"/>
              <w:bottom w:val="nil"/>
              <w:right w:val="nil"/>
            </w:tcBorders>
            <w:noWrap/>
            <w:vAlign w:val="bottom"/>
            <w:hideMark/>
          </w:tcPr>
          <w:p w14:paraId="2705FAA9"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B6DF33F"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34198729"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263107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701" w:type="dxa"/>
            <w:tcBorders>
              <w:top w:val="nil"/>
              <w:left w:val="nil"/>
              <w:bottom w:val="single" w:sz="8" w:space="0" w:color="auto"/>
              <w:right w:val="single" w:sz="8" w:space="0" w:color="auto"/>
            </w:tcBorders>
            <w:vAlign w:val="center"/>
            <w:hideMark/>
          </w:tcPr>
          <w:p w14:paraId="3D7BF75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57CC37A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59" w:type="dxa"/>
            <w:tcBorders>
              <w:top w:val="nil"/>
              <w:left w:val="nil"/>
              <w:bottom w:val="single" w:sz="8" w:space="0" w:color="auto"/>
              <w:right w:val="single" w:sz="8" w:space="0" w:color="auto"/>
            </w:tcBorders>
            <w:vAlign w:val="center"/>
            <w:hideMark/>
          </w:tcPr>
          <w:p w14:paraId="507F7E85"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59" w:type="dxa"/>
            <w:tcBorders>
              <w:top w:val="nil"/>
              <w:left w:val="nil"/>
              <w:bottom w:val="single" w:sz="8" w:space="0" w:color="auto"/>
              <w:right w:val="single" w:sz="8" w:space="0" w:color="auto"/>
            </w:tcBorders>
            <w:shd w:val="clear" w:color="000000" w:fill="A6A6A6"/>
            <w:vAlign w:val="center"/>
            <w:hideMark/>
          </w:tcPr>
          <w:p w14:paraId="46259C64"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2BED8DA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560" w:type="dxa"/>
            <w:tcBorders>
              <w:top w:val="nil"/>
              <w:left w:val="nil"/>
              <w:bottom w:val="single" w:sz="8" w:space="0" w:color="auto"/>
              <w:right w:val="single" w:sz="8" w:space="0" w:color="auto"/>
            </w:tcBorders>
            <w:vAlign w:val="center"/>
            <w:hideMark/>
          </w:tcPr>
          <w:p w14:paraId="535F4981"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0993C8E9"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483DD0FD" w14:textId="77777777" w:rsidTr="001405A1">
        <w:trPr>
          <w:trHeight w:val="340"/>
        </w:trPr>
        <w:tc>
          <w:tcPr>
            <w:tcW w:w="236" w:type="dxa"/>
            <w:tcBorders>
              <w:top w:val="nil"/>
              <w:left w:val="nil"/>
              <w:bottom w:val="nil"/>
              <w:right w:val="nil"/>
            </w:tcBorders>
            <w:noWrap/>
            <w:vAlign w:val="bottom"/>
            <w:hideMark/>
          </w:tcPr>
          <w:p w14:paraId="659B9842"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D2D078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63858613"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475792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701" w:type="dxa"/>
            <w:tcBorders>
              <w:top w:val="nil"/>
              <w:left w:val="nil"/>
              <w:bottom w:val="single" w:sz="8" w:space="0" w:color="auto"/>
              <w:right w:val="single" w:sz="8" w:space="0" w:color="auto"/>
            </w:tcBorders>
            <w:vAlign w:val="center"/>
            <w:hideMark/>
          </w:tcPr>
          <w:p w14:paraId="79B6408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5FD6A06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59" w:type="dxa"/>
            <w:tcBorders>
              <w:top w:val="nil"/>
              <w:left w:val="nil"/>
              <w:bottom w:val="single" w:sz="8" w:space="0" w:color="auto"/>
              <w:right w:val="single" w:sz="8" w:space="0" w:color="auto"/>
            </w:tcBorders>
            <w:shd w:val="clear" w:color="000000" w:fill="A6A6A6"/>
            <w:vAlign w:val="center"/>
            <w:hideMark/>
          </w:tcPr>
          <w:p w14:paraId="47D4B17D"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45A9DDFA"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20B5AA4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560" w:type="dxa"/>
            <w:tcBorders>
              <w:top w:val="nil"/>
              <w:left w:val="nil"/>
              <w:bottom w:val="single" w:sz="8" w:space="0" w:color="auto"/>
              <w:right w:val="single" w:sz="8" w:space="0" w:color="auto"/>
            </w:tcBorders>
            <w:vAlign w:val="center"/>
            <w:hideMark/>
          </w:tcPr>
          <w:p w14:paraId="7452DD5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2A02CB4B"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2AD3140E" w14:textId="77777777" w:rsidTr="001405A1">
        <w:trPr>
          <w:trHeight w:val="340"/>
        </w:trPr>
        <w:tc>
          <w:tcPr>
            <w:tcW w:w="236" w:type="dxa"/>
            <w:tcBorders>
              <w:top w:val="nil"/>
              <w:left w:val="nil"/>
              <w:bottom w:val="nil"/>
              <w:right w:val="nil"/>
            </w:tcBorders>
            <w:noWrap/>
            <w:vAlign w:val="bottom"/>
            <w:hideMark/>
          </w:tcPr>
          <w:p w14:paraId="06876476"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25C19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A804C3E" w14:textId="77777777" w:rsidR="009762D0" w:rsidRPr="00067A19" w:rsidRDefault="009762D0" w:rsidP="00C4682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6F9BB9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701" w:type="dxa"/>
            <w:tcBorders>
              <w:top w:val="nil"/>
              <w:left w:val="nil"/>
              <w:bottom w:val="single" w:sz="8" w:space="0" w:color="auto"/>
              <w:right w:val="single" w:sz="8" w:space="0" w:color="auto"/>
            </w:tcBorders>
            <w:vAlign w:val="center"/>
            <w:hideMark/>
          </w:tcPr>
          <w:p w14:paraId="059D89BD"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shd w:val="clear" w:color="000000" w:fill="A6A6A6"/>
            <w:vAlign w:val="center"/>
            <w:hideMark/>
          </w:tcPr>
          <w:p w14:paraId="07B9C5E5"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7CE99870"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2889EE02"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4E7C9D2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560" w:type="dxa"/>
            <w:tcBorders>
              <w:top w:val="nil"/>
              <w:left w:val="nil"/>
              <w:bottom w:val="single" w:sz="8" w:space="0" w:color="auto"/>
              <w:right w:val="single" w:sz="8" w:space="0" w:color="auto"/>
            </w:tcBorders>
            <w:vAlign w:val="center"/>
            <w:hideMark/>
          </w:tcPr>
          <w:p w14:paraId="1DA63751"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0CA4D6D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78D09F0E" w14:textId="77777777" w:rsidTr="001405A1">
        <w:trPr>
          <w:trHeight w:val="340"/>
        </w:trPr>
        <w:tc>
          <w:tcPr>
            <w:tcW w:w="236" w:type="dxa"/>
            <w:tcBorders>
              <w:top w:val="nil"/>
              <w:left w:val="nil"/>
              <w:bottom w:val="nil"/>
              <w:right w:val="nil"/>
            </w:tcBorders>
            <w:noWrap/>
            <w:vAlign w:val="bottom"/>
            <w:hideMark/>
          </w:tcPr>
          <w:p w14:paraId="7EB53306"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8737A8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512F23CA"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87CEB6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0B6095C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135EE3B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59" w:type="dxa"/>
            <w:tcBorders>
              <w:top w:val="nil"/>
              <w:left w:val="nil"/>
              <w:bottom w:val="single" w:sz="8" w:space="0" w:color="auto"/>
              <w:right w:val="single" w:sz="8" w:space="0" w:color="auto"/>
            </w:tcBorders>
            <w:vAlign w:val="center"/>
            <w:hideMark/>
          </w:tcPr>
          <w:p w14:paraId="3A519C19"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59" w:type="dxa"/>
            <w:tcBorders>
              <w:top w:val="nil"/>
              <w:left w:val="nil"/>
              <w:bottom w:val="single" w:sz="8" w:space="0" w:color="auto"/>
              <w:right w:val="single" w:sz="8" w:space="0" w:color="auto"/>
            </w:tcBorders>
            <w:vAlign w:val="center"/>
            <w:hideMark/>
          </w:tcPr>
          <w:p w14:paraId="67DE37A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134" w:type="dxa"/>
            <w:tcBorders>
              <w:top w:val="nil"/>
              <w:left w:val="nil"/>
              <w:bottom w:val="single" w:sz="8" w:space="0" w:color="auto"/>
              <w:right w:val="single" w:sz="8" w:space="0" w:color="auto"/>
            </w:tcBorders>
            <w:vAlign w:val="center"/>
            <w:hideMark/>
          </w:tcPr>
          <w:p w14:paraId="530A1A4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560" w:type="dxa"/>
            <w:tcBorders>
              <w:top w:val="nil"/>
              <w:left w:val="nil"/>
              <w:bottom w:val="single" w:sz="8" w:space="0" w:color="auto"/>
              <w:right w:val="single" w:sz="8" w:space="0" w:color="auto"/>
            </w:tcBorders>
            <w:vAlign w:val="center"/>
            <w:hideMark/>
          </w:tcPr>
          <w:p w14:paraId="459FAF8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1A1D8053"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6EF27657" w14:textId="77777777" w:rsidTr="001405A1">
        <w:trPr>
          <w:trHeight w:val="340"/>
        </w:trPr>
        <w:tc>
          <w:tcPr>
            <w:tcW w:w="236" w:type="dxa"/>
            <w:tcBorders>
              <w:top w:val="nil"/>
              <w:left w:val="nil"/>
              <w:bottom w:val="nil"/>
              <w:right w:val="nil"/>
            </w:tcBorders>
            <w:noWrap/>
            <w:vAlign w:val="bottom"/>
            <w:hideMark/>
          </w:tcPr>
          <w:p w14:paraId="7672D10C"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CAA80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29CF952"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B15A46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385075DB"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85" w:type="dxa"/>
            <w:tcBorders>
              <w:top w:val="nil"/>
              <w:left w:val="nil"/>
              <w:bottom w:val="single" w:sz="8" w:space="0" w:color="auto"/>
              <w:right w:val="single" w:sz="8" w:space="0" w:color="auto"/>
            </w:tcBorders>
            <w:vAlign w:val="center"/>
            <w:hideMark/>
          </w:tcPr>
          <w:p w14:paraId="01C6313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59" w:type="dxa"/>
            <w:tcBorders>
              <w:top w:val="nil"/>
              <w:left w:val="nil"/>
              <w:bottom w:val="single" w:sz="8" w:space="0" w:color="auto"/>
              <w:right w:val="single" w:sz="8" w:space="0" w:color="auto"/>
            </w:tcBorders>
            <w:vAlign w:val="center"/>
            <w:hideMark/>
          </w:tcPr>
          <w:p w14:paraId="2B5A0E7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59" w:type="dxa"/>
            <w:tcBorders>
              <w:top w:val="nil"/>
              <w:left w:val="nil"/>
              <w:bottom w:val="single" w:sz="8" w:space="0" w:color="auto"/>
              <w:right w:val="single" w:sz="8" w:space="0" w:color="auto"/>
            </w:tcBorders>
            <w:shd w:val="clear" w:color="000000" w:fill="A6A6A6"/>
            <w:vAlign w:val="center"/>
            <w:hideMark/>
          </w:tcPr>
          <w:p w14:paraId="38E92FF7"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64E1ED9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560" w:type="dxa"/>
            <w:tcBorders>
              <w:top w:val="nil"/>
              <w:left w:val="nil"/>
              <w:bottom w:val="single" w:sz="8" w:space="0" w:color="auto"/>
              <w:right w:val="single" w:sz="8" w:space="0" w:color="auto"/>
            </w:tcBorders>
            <w:vAlign w:val="center"/>
            <w:hideMark/>
          </w:tcPr>
          <w:p w14:paraId="4A63E7E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75C3ADE1"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4BCAD0EC" w14:textId="77777777" w:rsidTr="001405A1">
        <w:trPr>
          <w:trHeight w:val="340"/>
        </w:trPr>
        <w:tc>
          <w:tcPr>
            <w:tcW w:w="236" w:type="dxa"/>
            <w:tcBorders>
              <w:top w:val="nil"/>
              <w:left w:val="nil"/>
              <w:bottom w:val="nil"/>
              <w:right w:val="nil"/>
            </w:tcBorders>
            <w:noWrap/>
            <w:vAlign w:val="bottom"/>
            <w:hideMark/>
          </w:tcPr>
          <w:p w14:paraId="66B2CD22"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4746FFC"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31F90032"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8895C8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08AE6847"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85" w:type="dxa"/>
            <w:tcBorders>
              <w:top w:val="nil"/>
              <w:left w:val="nil"/>
              <w:bottom w:val="single" w:sz="8" w:space="0" w:color="auto"/>
              <w:right w:val="single" w:sz="8" w:space="0" w:color="auto"/>
            </w:tcBorders>
            <w:vAlign w:val="center"/>
            <w:hideMark/>
          </w:tcPr>
          <w:p w14:paraId="25E3341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59" w:type="dxa"/>
            <w:tcBorders>
              <w:top w:val="nil"/>
              <w:left w:val="nil"/>
              <w:bottom w:val="single" w:sz="8" w:space="0" w:color="auto"/>
              <w:right w:val="single" w:sz="8" w:space="0" w:color="auto"/>
            </w:tcBorders>
            <w:shd w:val="clear" w:color="000000" w:fill="A6A6A6"/>
            <w:vAlign w:val="center"/>
            <w:hideMark/>
          </w:tcPr>
          <w:p w14:paraId="185287CA"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313008A8"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1AC8D85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560" w:type="dxa"/>
            <w:tcBorders>
              <w:top w:val="nil"/>
              <w:left w:val="nil"/>
              <w:bottom w:val="single" w:sz="8" w:space="0" w:color="auto"/>
              <w:right w:val="single" w:sz="8" w:space="0" w:color="auto"/>
            </w:tcBorders>
            <w:vAlign w:val="center"/>
            <w:hideMark/>
          </w:tcPr>
          <w:p w14:paraId="261F799D"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20893BE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1CB8357A" w14:textId="77777777" w:rsidTr="001405A1">
        <w:trPr>
          <w:trHeight w:val="340"/>
        </w:trPr>
        <w:tc>
          <w:tcPr>
            <w:tcW w:w="236" w:type="dxa"/>
            <w:tcBorders>
              <w:top w:val="nil"/>
              <w:left w:val="nil"/>
              <w:bottom w:val="nil"/>
              <w:right w:val="nil"/>
            </w:tcBorders>
            <w:noWrap/>
            <w:vAlign w:val="bottom"/>
            <w:hideMark/>
          </w:tcPr>
          <w:p w14:paraId="3EBDD1B0"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22329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1FC9D89" w14:textId="77777777" w:rsidR="009762D0" w:rsidRPr="00067A19" w:rsidRDefault="009762D0" w:rsidP="00C46825">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33444D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3741F58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85" w:type="dxa"/>
            <w:tcBorders>
              <w:top w:val="nil"/>
              <w:left w:val="nil"/>
              <w:bottom w:val="single" w:sz="8" w:space="0" w:color="auto"/>
              <w:right w:val="single" w:sz="8" w:space="0" w:color="auto"/>
            </w:tcBorders>
            <w:shd w:val="clear" w:color="000000" w:fill="A6A6A6"/>
            <w:vAlign w:val="center"/>
            <w:hideMark/>
          </w:tcPr>
          <w:p w14:paraId="7874F49C"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39D90A32"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shd w:val="clear" w:color="000000" w:fill="A6A6A6"/>
            <w:vAlign w:val="center"/>
            <w:hideMark/>
          </w:tcPr>
          <w:p w14:paraId="5668EE03"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127FDEBB"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560" w:type="dxa"/>
            <w:tcBorders>
              <w:top w:val="nil"/>
              <w:left w:val="nil"/>
              <w:bottom w:val="single" w:sz="8" w:space="0" w:color="auto"/>
              <w:right w:val="single" w:sz="8" w:space="0" w:color="auto"/>
            </w:tcBorders>
            <w:vAlign w:val="center"/>
            <w:hideMark/>
          </w:tcPr>
          <w:p w14:paraId="4E906627"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14ABC52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6FEC756D" w14:textId="77777777" w:rsidTr="001405A1">
        <w:trPr>
          <w:trHeight w:val="340"/>
        </w:trPr>
        <w:tc>
          <w:tcPr>
            <w:tcW w:w="236" w:type="dxa"/>
            <w:tcBorders>
              <w:top w:val="nil"/>
              <w:left w:val="nil"/>
              <w:bottom w:val="nil"/>
              <w:right w:val="nil"/>
            </w:tcBorders>
            <w:noWrap/>
            <w:vAlign w:val="bottom"/>
            <w:hideMark/>
          </w:tcPr>
          <w:p w14:paraId="61E852E6"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8C129A2"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566EACB"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84A3767"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23C3319"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1A812744"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67CC25BB"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1DD06275"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5E5DEF14"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560" w:type="dxa"/>
            <w:tcBorders>
              <w:top w:val="nil"/>
              <w:left w:val="nil"/>
              <w:bottom w:val="single" w:sz="8" w:space="0" w:color="auto"/>
              <w:right w:val="single" w:sz="8" w:space="0" w:color="auto"/>
            </w:tcBorders>
            <w:vAlign w:val="center"/>
            <w:hideMark/>
          </w:tcPr>
          <w:p w14:paraId="54A9C48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0FE56F53"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610A0015" w14:textId="77777777" w:rsidTr="001405A1">
        <w:trPr>
          <w:trHeight w:val="340"/>
        </w:trPr>
        <w:tc>
          <w:tcPr>
            <w:tcW w:w="236" w:type="dxa"/>
            <w:tcBorders>
              <w:top w:val="nil"/>
              <w:left w:val="nil"/>
              <w:bottom w:val="nil"/>
              <w:right w:val="nil"/>
            </w:tcBorders>
            <w:noWrap/>
            <w:vAlign w:val="bottom"/>
            <w:hideMark/>
          </w:tcPr>
          <w:p w14:paraId="5D61D23A"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CCAF030"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06D113D"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33B4D04"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50675F6"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3E81A3D"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7A434EA7"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032D5B3A"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7E116B9A"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560" w:type="dxa"/>
            <w:tcBorders>
              <w:top w:val="nil"/>
              <w:left w:val="nil"/>
              <w:bottom w:val="single" w:sz="8" w:space="0" w:color="auto"/>
              <w:right w:val="single" w:sz="8" w:space="0" w:color="auto"/>
            </w:tcBorders>
            <w:vAlign w:val="center"/>
            <w:hideMark/>
          </w:tcPr>
          <w:p w14:paraId="7D59E13D"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7C22E07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4FE51E92" w14:textId="77777777" w:rsidTr="001405A1">
        <w:trPr>
          <w:trHeight w:val="340"/>
        </w:trPr>
        <w:tc>
          <w:tcPr>
            <w:tcW w:w="236" w:type="dxa"/>
            <w:tcBorders>
              <w:top w:val="nil"/>
              <w:left w:val="nil"/>
              <w:bottom w:val="nil"/>
              <w:right w:val="nil"/>
            </w:tcBorders>
            <w:noWrap/>
            <w:vAlign w:val="bottom"/>
            <w:hideMark/>
          </w:tcPr>
          <w:p w14:paraId="57B21126"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548D1B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5A3584A"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567EE8CC"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DB5B2C0"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1E974505"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2C3F9F6B"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1FD3941B"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12E5872F"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560" w:type="dxa"/>
            <w:tcBorders>
              <w:top w:val="nil"/>
              <w:left w:val="nil"/>
              <w:bottom w:val="single" w:sz="8" w:space="0" w:color="auto"/>
              <w:right w:val="single" w:sz="8" w:space="0" w:color="auto"/>
            </w:tcBorders>
            <w:vAlign w:val="center"/>
            <w:hideMark/>
          </w:tcPr>
          <w:p w14:paraId="0A7FD27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64BA0881"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08EFE66B" w14:textId="77777777" w:rsidTr="001405A1">
        <w:trPr>
          <w:trHeight w:val="340"/>
        </w:trPr>
        <w:tc>
          <w:tcPr>
            <w:tcW w:w="236" w:type="dxa"/>
            <w:tcBorders>
              <w:top w:val="nil"/>
              <w:left w:val="nil"/>
              <w:bottom w:val="nil"/>
              <w:right w:val="nil"/>
            </w:tcBorders>
            <w:noWrap/>
            <w:vAlign w:val="bottom"/>
            <w:hideMark/>
          </w:tcPr>
          <w:p w14:paraId="23D29B7C"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1A3B2B8"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600C3268"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4EF69965"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5679AD2"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52AB500A"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112A831A"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59" w:type="dxa"/>
            <w:tcBorders>
              <w:top w:val="nil"/>
              <w:left w:val="nil"/>
              <w:bottom w:val="single" w:sz="8" w:space="0" w:color="auto"/>
              <w:right w:val="single" w:sz="8" w:space="0" w:color="auto"/>
            </w:tcBorders>
            <w:vAlign w:val="center"/>
            <w:hideMark/>
          </w:tcPr>
          <w:p w14:paraId="26F42C67" w14:textId="77777777" w:rsidR="009762D0" w:rsidRPr="00067A19" w:rsidRDefault="009762D0" w:rsidP="00C46825">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134" w:type="dxa"/>
            <w:tcBorders>
              <w:top w:val="nil"/>
              <w:left w:val="nil"/>
              <w:bottom w:val="single" w:sz="8" w:space="0" w:color="auto"/>
              <w:right w:val="single" w:sz="8" w:space="0" w:color="auto"/>
            </w:tcBorders>
            <w:vAlign w:val="center"/>
            <w:hideMark/>
          </w:tcPr>
          <w:p w14:paraId="0058287D"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560" w:type="dxa"/>
            <w:tcBorders>
              <w:top w:val="nil"/>
              <w:left w:val="nil"/>
              <w:bottom w:val="single" w:sz="8" w:space="0" w:color="auto"/>
              <w:right w:val="single" w:sz="8" w:space="0" w:color="auto"/>
            </w:tcBorders>
            <w:vAlign w:val="center"/>
            <w:hideMark/>
          </w:tcPr>
          <w:p w14:paraId="5115F84F"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2430" w:type="dxa"/>
            <w:tcBorders>
              <w:top w:val="nil"/>
              <w:left w:val="nil"/>
              <w:bottom w:val="nil"/>
              <w:right w:val="nil"/>
            </w:tcBorders>
            <w:noWrap/>
            <w:vAlign w:val="bottom"/>
            <w:hideMark/>
          </w:tcPr>
          <w:p w14:paraId="52E3D1AE"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r>
      <w:tr w:rsidR="009762D0" w:rsidRPr="00067A19" w14:paraId="3B55A019" w14:textId="77777777" w:rsidTr="001405A1">
        <w:trPr>
          <w:trHeight w:val="340"/>
        </w:trPr>
        <w:tc>
          <w:tcPr>
            <w:tcW w:w="236" w:type="dxa"/>
            <w:tcBorders>
              <w:top w:val="nil"/>
              <w:left w:val="nil"/>
              <w:bottom w:val="nil"/>
              <w:right w:val="nil"/>
            </w:tcBorders>
            <w:noWrap/>
            <w:vAlign w:val="bottom"/>
            <w:hideMark/>
          </w:tcPr>
          <w:p w14:paraId="7667410D"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2379A0A" w14:textId="77777777" w:rsidR="009762D0" w:rsidRPr="00067A19" w:rsidRDefault="009762D0" w:rsidP="00C46825">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5A1D5776"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nil"/>
              <w:right w:val="nil"/>
            </w:tcBorders>
            <w:noWrap/>
            <w:vAlign w:val="center"/>
            <w:hideMark/>
          </w:tcPr>
          <w:p w14:paraId="32B11E03" w14:textId="77777777" w:rsidR="009762D0" w:rsidRPr="00067A19" w:rsidRDefault="009762D0" w:rsidP="00C46825">
            <w:pPr>
              <w:spacing w:after="0" w:line="240" w:lineRule="auto"/>
              <w:jc w:val="center"/>
              <w:rPr>
                <w:rFonts w:eastAsia="Times New Roman" w:cs="Calibri Light"/>
                <w:b/>
                <w:bCs/>
                <w:color w:val="000000"/>
                <w:sz w:val="20"/>
                <w:szCs w:val="20"/>
                <w:lang w:eastAsia="en-GB"/>
              </w:rPr>
            </w:pPr>
          </w:p>
        </w:tc>
        <w:tc>
          <w:tcPr>
            <w:tcW w:w="1985" w:type="dxa"/>
            <w:tcBorders>
              <w:top w:val="nil"/>
              <w:left w:val="nil"/>
              <w:bottom w:val="nil"/>
              <w:right w:val="nil"/>
            </w:tcBorders>
            <w:noWrap/>
            <w:vAlign w:val="bottom"/>
            <w:hideMark/>
          </w:tcPr>
          <w:p w14:paraId="4FD93241" w14:textId="77777777" w:rsidR="009762D0" w:rsidRPr="00067A19" w:rsidRDefault="009762D0" w:rsidP="00C46825">
            <w:pPr>
              <w:spacing w:after="0" w:line="240" w:lineRule="auto"/>
              <w:jc w:val="center"/>
              <w:rPr>
                <w:rFonts w:ascii="Times New Roman" w:eastAsia="Times New Roman" w:hAnsi="Times New Roman" w:cs="Times New Roman"/>
                <w:sz w:val="20"/>
                <w:szCs w:val="20"/>
                <w:lang w:eastAsia="en-GB"/>
              </w:rPr>
            </w:pPr>
          </w:p>
        </w:tc>
        <w:tc>
          <w:tcPr>
            <w:tcW w:w="1559" w:type="dxa"/>
            <w:tcBorders>
              <w:top w:val="nil"/>
              <w:left w:val="nil"/>
              <w:bottom w:val="nil"/>
              <w:right w:val="nil"/>
            </w:tcBorders>
            <w:noWrap/>
            <w:vAlign w:val="bottom"/>
            <w:hideMark/>
          </w:tcPr>
          <w:p w14:paraId="5A69C74C"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559" w:type="dxa"/>
            <w:tcBorders>
              <w:top w:val="nil"/>
              <w:left w:val="nil"/>
              <w:bottom w:val="nil"/>
              <w:right w:val="nil"/>
            </w:tcBorders>
            <w:noWrap/>
            <w:vAlign w:val="bottom"/>
            <w:hideMark/>
          </w:tcPr>
          <w:p w14:paraId="270F86BA"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19B0586D"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1560" w:type="dxa"/>
            <w:tcBorders>
              <w:top w:val="nil"/>
              <w:left w:val="nil"/>
              <w:bottom w:val="nil"/>
              <w:right w:val="nil"/>
            </w:tcBorders>
            <w:vAlign w:val="center"/>
            <w:hideMark/>
          </w:tcPr>
          <w:p w14:paraId="1D3D12AF" w14:textId="77777777" w:rsidR="009762D0" w:rsidRPr="00067A19" w:rsidRDefault="009762D0" w:rsidP="00C46825">
            <w:pPr>
              <w:spacing w:after="0" w:line="240" w:lineRule="auto"/>
              <w:jc w:val="left"/>
              <w:rPr>
                <w:rFonts w:ascii="Times New Roman" w:eastAsia="Times New Roman" w:hAnsi="Times New Roman" w:cs="Times New Roman"/>
                <w:sz w:val="20"/>
                <w:szCs w:val="20"/>
                <w:lang w:eastAsia="en-GB"/>
              </w:rPr>
            </w:pPr>
          </w:p>
        </w:tc>
        <w:tc>
          <w:tcPr>
            <w:tcW w:w="2430" w:type="dxa"/>
            <w:tcBorders>
              <w:top w:val="nil"/>
              <w:left w:val="nil"/>
              <w:bottom w:val="nil"/>
              <w:right w:val="nil"/>
            </w:tcBorders>
            <w:noWrap/>
            <w:vAlign w:val="bottom"/>
            <w:hideMark/>
          </w:tcPr>
          <w:p w14:paraId="4B02892F" w14:textId="77777777" w:rsidR="009762D0" w:rsidRPr="00067A19" w:rsidRDefault="009762D0" w:rsidP="00C46825">
            <w:pPr>
              <w:spacing w:after="0" w:line="240" w:lineRule="auto"/>
              <w:rPr>
                <w:rFonts w:ascii="Times New Roman" w:eastAsia="Times New Roman" w:hAnsi="Times New Roman" w:cs="Times New Roman"/>
                <w:sz w:val="20"/>
                <w:szCs w:val="20"/>
                <w:lang w:eastAsia="en-GB"/>
              </w:rPr>
            </w:pPr>
          </w:p>
        </w:tc>
      </w:tr>
    </w:tbl>
    <w:p w14:paraId="5EEBB89F" w14:textId="6517808F" w:rsidR="009762D0" w:rsidRDefault="009762D0" w:rsidP="009762D0">
      <w:pPr>
        <w:rPr>
          <w:lang w:val="en-GB"/>
        </w:rPr>
        <w:sectPr w:rsidR="009762D0" w:rsidSect="009762D0">
          <w:pgSz w:w="16838" w:h="11906" w:orient="landscape" w:code="9"/>
          <w:pgMar w:top="1440" w:right="1440" w:bottom="1440" w:left="1440" w:header="567" w:footer="584" w:gutter="0"/>
          <w:cols w:space="708"/>
          <w:docGrid w:linePitch="360"/>
        </w:sectPr>
      </w:pPr>
    </w:p>
    <w:p w14:paraId="1E396EE9" w14:textId="1EC79F09" w:rsidR="008A53C5" w:rsidRPr="00BA4980" w:rsidRDefault="002A7166" w:rsidP="00161033">
      <w:pPr>
        <w:pStyle w:val="AnnexH1"/>
        <w:rPr>
          <w:rFonts w:eastAsia="Times New Roman"/>
          <w14:scene3d>
            <w14:camera w14:prst="orthographicFront"/>
            <w14:lightRig w14:rig="threePt" w14:dir="t">
              <w14:rot w14:lat="0" w14:lon="0" w14:rev="0"/>
            </w14:lightRig>
          </w14:scene3d>
        </w:rPr>
      </w:pPr>
      <w:bookmarkStart w:id="109" w:name="_Toc51687858"/>
      <w:bookmarkStart w:id="110" w:name="_Toc55568543"/>
      <w:bookmarkStart w:id="111" w:name="_Toc57764342"/>
      <w:bookmarkStart w:id="112" w:name="_Toc109632400"/>
      <w:bookmarkStart w:id="113" w:name="_Toc238043507"/>
      <w:bookmarkEnd w:id="87"/>
      <w:bookmarkEnd w:id="88"/>
      <w:bookmarkEnd w:id="89"/>
      <w:bookmarkEnd w:id="108"/>
      <w:r w:rsidRPr="00BA4980">
        <w:rPr>
          <w:rFonts w:eastAsia="Times New Roman"/>
          <w14:scene3d>
            <w14:camera w14:prst="orthographicFront"/>
            <w14:lightRig w14:rig="threePt" w14:dir="t">
              <w14:rot w14:lat="0" w14:lon="0" w14:rev="0"/>
            </w14:lightRig>
          </w14:scene3d>
        </w:rPr>
        <w:lastRenderedPageBreak/>
        <w:t>Bidder Substantiating Evidence</w:t>
      </w:r>
      <w:bookmarkEnd w:id="109"/>
      <w:bookmarkEnd w:id="110"/>
      <w:bookmarkEnd w:id="111"/>
      <w:bookmarkEnd w:id="112"/>
      <w:bookmarkEnd w:id="113"/>
    </w:p>
    <w:p w14:paraId="1C60ADAC" w14:textId="7D9ED32C" w:rsidR="008A53C5" w:rsidRPr="00161033" w:rsidRDefault="004603DA">
      <w:pPr>
        <w:pStyle w:val="Heading1"/>
        <w:numPr>
          <w:ilvl w:val="0"/>
          <w:numId w:val="34"/>
        </w:numPr>
        <w:ind w:left="567" w:hanging="567"/>
        <w:rPr>
          <w:sz w:val="28"/>
          <w:szCs w:val="28"/>
        </w:rPr>
      </w:pPr>
      <w:bookmarkStart w:id="114" w:name="_Toc51626306"/>
      <w:bookmarkStart w:id="115" w:name="_Toc51687859"/>
      <w:bookmarkStart w:id="116" w:name="_Toc55568544"/>
      <w:bookmarkStart w:id="117" w:name="_Toc57764343"/>
      <w:bookmarkStart w:id="118" w:name="_Toc109632401"/>
      <w:bookmarkStart w:id="119" w:name="_Toc238043508"/>
      <w:r w:rsidRPr="00161033">
        <w:rPr>
          <w:sz w:val="28"/>
          <w:szCs w:val="28"/>
        </w:rPr>
        <w:t>Technical Mandatory Requirement Evidence</w:t>
      </w:r>
      <w:bookmarkStart w:id="120" w:name="_Toc51626308"/>
      <w:bookmarkEnd w:id="114"/>
      <w:bookmarkEnd w:id="115"/>
      <w:bookmarkEnd w:id="116"/>
      <w:bookmarkEnd w:id="117"/>
      <w:bookmarkEnd w:id="118"/>
      <w:bookmarkEnd w:id="119"/>
    </w:p>
    <w:p w14:paraId="43F36ED5" w14:textId="0F73BF83" w:rsidR="008A53C5" w:rsidRPr="00161033" w:rsidRDefault="00161033" w:rsidP="00161033">
      <w:pPr>
        <w:keepNext/>
        <w:spacing w:before="120" w:line="240" w:lineRule="auto"/>
        <w:jc w:val="left"/>
        <w:outlineLvl w:val="1"/>
        <w:rPr>
          <w:rFonts w:eastAsiaTheme="majorEastAsia" w:cs="Calibri Light"/>
          <w:b/>
          <w:color w:val="0E1B8D"/>
          <w:sz w:val="28"/>
          <w:szCs w:val="26"/>
        </w:rPr>
      </w:pPr>
      <w:bookmarkStart w:id="121" w:name="_Toc109632402"/>
      <w:r>
        <w:rPr>
          <w:rFonts w:eastAsiaTheme="majorEastAsia" w:cs="Calibri Light"/>
          <w:b/>
          <w:color w:val="0E1B8D"/>
          <w:sz w:val="28"/>
          <w:szCs w:val="26"/>
        </w:rPr>
        <w:t xml:space="preserve">5.1   </w:t>
      </w:r>
      <w:r w:rsidR="004603DA" w:rsidRPr="00161033">
        <w:rPr>
          <w:rFonts w:eastAsiaTheme="majorEastAsia" w:cs="Calibri Light"/>
          <w:b/>
          <w:color w:val="0E1B8D"/>
          <w:sz w:val="28"/>
          <w:szCs w:val="26"/>
        </w:rPr>
        <w:t>Bidder Certification / Affiliation Requirements</w:t>
      </w:r>
      <w:bookmarkEnd w:id="121"/>
    </w:p>
    <w:p w14:paraId="1B697E01" w14:textId="44380A77" w:rsidR="00F06527" w:rsidRPr="006543F4" w:rsidRDefault="00F06527" w:rsidP="00F06527">
      <w:pPr>
        <w:rPr>
          <w:rFonts w:asciiTheme="majorHAnsi" w:hAnsiTheme="majorHAnsi" w:cstheme="majorHAnsi"/>
        </w:rPr>
      </w:pPr>
      <w:r>
        <w:rPr>
          <w:rFonts w:asciiTheme="majorHAnsi" w:hAnsiTheme="majorHAnsi" w:cstheme="majorHAnsi"/>
        </w:rPr>
        <w:tab/>
      </w:r>
      <w:r w:rsidRPr="006543F4">
        <w:rPr>
          <w:rFonts w:asciiTheme="majorHAnsi" w:hAnsiTheme="majorHAnsi" w:cstheme="majorHAnsi"/>
        </w:rPr>
        <w:t>Attach</w:t>
      </w:r>
      <w:r>
        <w:rPr>
          <w:rFonts w:asciiTheme="majorHAnsi" w:hAnsiTheme="majorHAnsi" w:cstheme="majorHAnsi"/>
        </w:rPr>
        <w:t xml:space="preserve"> </w:t>
      </w:r>
      <w:r w:rsidRPr="006543F4">
        <w:rPr>
          <w:rFonts w:asciiTheme="majorHAnsi" w:hAnsiTheme="majorHAnsi" w:cstheme="majorHAnsi"/>
        </w:rPr>
        <w:t xml:space="preserve">a copy of valid documentation (Certificate or </w:t>
      </w:r>
      <w:r w:rsidR="0093392D">
        <w:rPr>
          <w:rFonts w:asciiTheme="majorHAnsi" w:hAnsiTheme="majorHAnsi" w:cstheme="majorHAnsi"/>
        </w:rPr>
        <w:t>L</w:t>
      </w:r>
      <w:r w:rsidRPr="006543F4">
        <w:rPr>
          <w:rFonts w:asciiTheme="majorHAnsi" w:hAnsiTheme="majorHAnsi" w:cstheme="majorHAnsi"/>
        </w:rPr>
        <w:t xml:space="preserve">etter) as proof that the bidder is </w:t>
      </w:r>
      <w:r w:rsidR="0093392D">
        <w:rPr>
          <w:rFonts w:asciiTheme="majorHAnsi" w:hAnsiTheme="majorHAnsi" w:cstheme="majorHAnsi"/>
        </w:rPr>
        <w:t xml:space="preserve">an </w:t>
      </w:r>
      <w:r w:rsidRPr="006543F4">
        <w:rPr>
          <w:rFonts w:asciiTheme="majorHAnsi" w:hAnsiTheme="majorHAnsi" w:cstheme="majorHAnsi"/>
        </w:rPr>
        <w:t xml:space="preserve">accredited </w:t>
      </w:r>
      <w:r>
        <w:rPr>
          <w:rFonts w:asciiTheme="majorHAnsi" w:hAnsiTheme="majorHAnsi" w:cstheme="majorHAnsi"/>
        </w:rPr>
        <w:tab/>
      </w:r>
      <w:r w:rsidRPr="006543F4">
        <w:rPr>
          <w:rFonts w:asciiTheme="majorHAnsi" w:hAnsiTheme="majorHAnsi" w:cstheme="majorHAnsi"/>
        </w:rPr>
        <w:t xml:space="preserve">partner/reseller with the OEM/OSM to provide Aruba solution including LAN Switches and Wireless </w:t>
      </w:r>
      <w:r>
        <w:rPr>
          <w:rFonts w:asciiTheme="majorHAnsi" w:hAnsiTheme="majorHAnsi" w:cstheme="majorHAnsi"/>
        </w:rPr>
        <w:tab/>
      </w:r>
      <w:r w:rsidRPr="006543F4">
        <w:rPr>
          <w:rFonts w:asciiTheme="majorHAnsi" w:hAnsiTheme="majorHAnsi" w:cstheme="majorHAnsi"/>
        </w:rPr>
        <w:t>Infrastructure.</w:t>
      </w:r>
    </w:p>
    <w:p w14:paraId="401BB5F6" w14:textId="3C2E9F4E" w:rsidR="00F06527" w:rsidRPr="006543F4" w:rsidRDefault="00F06527" w:rsidP="00F06527">
      <w:pPr>
        <w:rPr>
          <w:rFonts w:asciiTheme="majorHAnsi" w:hAnsiTheme="majorHAnsi" w:cstheme="majorHAnsi"/>
          <w:b/>
          <w:bCs/>
        </w:rPr>
      </w:pPr>
      <w:r>
        <w:rPr>
          <w:rFonts w:asciiTheme="majorHAnsi" w:hAnsiTheme="majorHAnsi" w:cstheme="majorHAnsi"/>
          <w:b/>
          <w:bCs/>
        </w:rPr>
        <w:tab/>
      </w:r>
      <w:r w:rsidRPr="006543F4">
        <w:rPr>
          <w:rFonts w:asciiTheme="majorHAnsi" w:hAnsiTheme="majorHAnsi" w:cstheme="majorHAnsi"/>
          <w:b/>
          <w:bCs/>
        </w:rPr>
        <w:t xml:space="preserve">The </w:t>
      </w:r>
      <w:r w:rsidR="0093392D">
        <w:rPr>
          <w:rFonts w:asciiTheme="majorHAnsi" w:hAnsiTheme="majorHAnsi" w:cstheme="majorHAnsi"/>
          <w:b/>
          <w:bCs/>
        </w:rPr>
        <w:t>C</w:t>
      </w:r>
      <w:r w:rsidRPr="006543F4">
        <w:rPr>
          <w:rFonts w:asciiTheme="majorHAnsi" w:hAnsiTheme="majorHAnsi" w:cstheme="majorHAnsi"/>
          <w:b/>
          <w:bCs/>
        </w:rPr>
        <w:t>ertificate/</w:t>
      </w:r>
      <w:r w:rsidR="0093392D">
        <w:rPr>
          <w:rFonts w:asciiTheme="majorHAnsi" w:hAnsiTheme="majorHAnsi" w:cstheme="majorHAnsi"/>
          <w:b/>
          <w:bCs/>
        </w:rPr>
        <w:t>L</w:t>
      </w:r>
      <w:r w:rsidRPr="006543F4">
        <w:rPr>
          <w:rFonts w:asciiTheme="majorHAnsi" w:hAnsiTheme="majorHAnsi" w:cstheme="majorHAnsi"/>
          <w:b/>
          <w:bCs/>
        </w:rPr>
        <w:t>etter must have the following information:</w:t>
      </w:r>
    </w:p>
    <w:p w14:paraId="307A1467" w14:textId="6A1C20B1" w:rsidR="00F06527" w:rsidRPr="006543F4" w:rsidRDefault="001405A1">
      <w:pPr>
        <w:pStyle w:val="ListParagraph"/>
        <w:numPr>
          <w:ilvl w:val="0"/>
          <w:numId w:val="41"/>
        </w:numPr>
        <w:spacing w:line="240" w:lineRule="auto"/>
        <w:rPr>
          <w:rFonts w:asciiTheme="majorHAnsi" w:eastAsia="Times New Roman" w:hAnsiTheme="majorHAnsi" w:cstheme="majorHAnsi"/>
          <w:lang w:eastAsia="en-ZA"/>
        </w:rPr>
      </w:pPr>
      <w:r>
        <w:rPr>
          <w:rFonts w:asciiTheme="majorHAnsi" w:eastAsia="Times New Roman" w:hAnsiTheme="majorHAnsi" w:cstheme="majorHAnsi"/>
          <w:lang w:eastAsia="en-ZA"/>
        </w:rPr>
        <w:t>T</w:t>
      </w:r>
      <w:r w:rsidR="00F06527" w:rsidRPr="006543F4">
        <w:rPr>
          <w:rFonts w:asciiTheme="majorHAnsi" w:eastAsia="Times New Roman" w:hAnsiTheme="majorHAnsi" w:cstheme="majorHAnsi"/>
          <w:lang w:eastAsia="en-ZA"/>
        </w:rPr>
        <w:t xml:space="preserve">he </w:t>
      </w:r>
      <w:r>
        <w:rPr>
          <w:rFonts w:asciiTheme="majorHAnsi" w:eastAsia="Times New Roman" w:hAnsiTheme="majorHAnsi" w:cstheme="majorHAnsi"/>
          <w:lang w:eastAsia="en-ZA"/>
        </w:rPr>
        <w:t>B</w:t>
      </w:r>
      <w:r w:rsidR="00F06527" w:rsidRPr="006543F4">
        <w:rPr>
          <w:rFonts w:asciiTheme="majorHAnsi" w:eastAsia="Times New Roman" w:hAnsiTheme="majorHAnsi" w:cstheme="majorHAnsi"/>
          <w:lang w:eastAsia="en-ZA"/>
        </w:rPr>
        <w:t>idder</w:t>
      </w:r>
      <w:r w:rsidR="0093392D">
        <w:rPr>
          <w:rFonts w:asciiTheme="majorHAnsi" w:eastAsia="Times New Roman" w:hAnsiTheme="majorHAnsi" w:cstheme="majorHAnsi"/>
          <w:lang w:eastAsia="en-ZA"/>
        </w:rPr>
        <w:t>’</w:t>
      </w:r>
      <w:r w:rsidR="00F06527" w:rsidRPr="006543F4">
        <w:rPr>
          <w:rFonts w:asciiTheme="majorHAnsi" w:eastAsia="Times New Roman" w:hAnsiTheme="majorHAnsi" w:cstheme="majorHAnsi"/>
          <w:lang w:eastAsia="en-ZA"/>
        </w:rPr>
        <w:t xml:space="preserve">s </w:t>
      </w:r>
      <w:r w:rsidR="0093392D">
        <w:rPr>
          <w:rFonts w:asciiTheme="majorHAnsi" w:eastAsia="Times New Roman" w:hAnsiTheme="majorHAnsi" w:cstheme="majorHAnsi"/>
          <w:lang w:eastAsia="en-ZA"/>
        </w:rPr>
        <w:t>N</w:t>
      </w:r>
      <w:r w:rsidR="00F06527" w:rsidRPr="006543F4">
        <w:rPr>
          <w:rFonts w:asciiTheme="majorHAnsi" w:eastAsia="Times New Roman" w:hAnsiTheme="majorHAnsi" w:cstheme="majorHAnsi"/>
          <w:lang w:eastAsia="en-ZA"/>
        </w:rPr>
        <w:t>ame</w:t>
      </w:r>
      <w:r w:rsidR="0093392D">
        <w:rPr>
          <w:rFonts w:asciiTheme="majorHAnsi" w:eastAsia="Times New Roman" w:hAnsiTheme="majorHAnsi" w:cstheme="majorHAnsi"/>
          <w:lang w:eastAsia="en-ZA"/>
        </w:rPr>
        <w:t>.</w:t>
      </w:r>
      <w:r w:rsidR="00F06527" w:rsidRPr="006543F4">
        <w:rPr>
          <w:rFonts w:asciiTheme="majorHAnsi" w:eastAsia="Times New Roman" w:hAnsiTheme="majorHAnsi" w:cstheme="majorHAnsi"/>
          <w:lang w:eastAsia="en-ZA"/>
        </w:rPr>
        <w:t xml:space="preserve"> </w:t>
      </w:r>
    </w:p>
    <w:p w14:paraId="566D9307" w14:textId="5226FD60" w:rsidR="00F06527" w:rsidRPr="006543F4" w:rsidRDefault="0093392D">
      <w:pPr>
        <w:pStyle w:val="ListParagraph"/>
        <w:numPr>
          <w:ilvl w:val="0"/>
          <w:numId w:val="41"/>
        </w:numPr>
        <w:spacing w:line="240" w:lineRule="auto"/>
        <w:rPr>
          <w:rFonts w:asciiTheme="majorHAnsi" w:eastAsia="Times New Roman" w:hAnsiTheme="majorHAnsi" w:cstheme="majorHAnsi"/>
          <w:bCs/>
          <w:color w:val="000000" w:themeColor="text1"/>
          <w:lang w:eastAsia="en-ZA"/>
        </w:rPr>
      </w:pPr>
      <w:r>
        <w:rPr>
          <w:rFonts w:asciiTheme="majorHAnsi" w:eastAsia="Times New Roman" w:hAnsiTheme="majorHAnsi" w:cstheme="majorHAnsi"/>
          <w:lang w:eastAsia="en-ZA"/>
        </w:rPr>
        <w:t>Confirmation that t</w:t>
      </w:r>
      <w:r w:rsidR="00F06527" w:rsidRPr="006543F4">
        <w:rPr>
          <w:rFonts w:asciiTheme="majorHAnsi" w:eastAsia="Times New Roman" w:hAnsiTheme="majorHAnsi" w:cstheme="majorHAnsi"/>
          <w:lang w:eastAsia="en-ZA"/>
        </w:rPr>
        <w:t xml:space="preserve">he </w:t>
      </w:r>
      <w:r w:rsidR="001405A1">
        <w:rPr>
          <w:rFonts w:asciiTheme="majorHAnsi" w:eastAsia="Times New Roman" w:hAnsiTheme="majorHAnsi" w:cstheme="majorHAnsi"/>
          <w:lang w:eastAsia="en-ZA"/>
        </w:rPr>
        <w:t>B</w:t>
      </w:r>
      <w:r w:rsidR="00F06527" w:rsidRPr="006543F4">
        <w:rPr>
          <w:rFonts w:asciiTheme="majorHAnsi" w:eastAsia="Times New Roman" w:hAnsiTheme="majorHAnsi" w:cstheme="majorHAnsi"/>
          <w:lang w:eastAsia="en-ZA"/>
        </w:rPr>
        <w:t xml:space="preserve">idder is </w:t>
      </w:r>
      <w:r w:rsidR="00F06527" w:rsidRPr="006543F4">
        <w:rPr>
          <w:rFonts w:asciiTheme="majorHAnsi" w:eastAsia="Times New Roman" w:hAnsiTheme="majorHAnsi" w:cstheme="majorHAnsi"/>
          <w:color w:val="000000" w:themeColor="text1"/>
          <w:lang w:val="en-GB" w:eastAsia="en-ZA"/>
        </w:rPr>
        <w:t xml:space="preserve">accredited with the </w:t>
      </w:r>
      <w:r w:rsidR="00F06527" w:rsidRPr="006543F4">
        <w:rPr>
          <w:rFonts w:asciiTheme="majorHAnsi" w:eastAsia="Times New Roman" w:hAnsiTheme="majorHAnsi" w:cstheme="majorHAnsi"/>
          <w:color w:val="000000" w:themeColor="text1"/>
          <w:lang w:eastAsia="en-ZA"/>
        </w:rPr>
        <w:t xml:space="preserve">OEM/OSM </w:t>
      </w:r>
      <w:r w:rsidR="00F06527" w:rsidRPr="006543F4">
        <w:rPr>
          <w:rFonts w:asciiTheme="majorHAnsi" w:eastAsia="Times New Roman" w:hAnsiTheme="majorHAnsi" w:cstheme="majorHAnsi"/>
          <w:bCs/>
          <w:color w:val="000000" w:themeColor="text1"/>
          <w:lang w:eastAsia="en-ZA"/>
        </w:rPr>
        <w:t>to provide Aruba Solution with LAN Switches and Wireless Infrastructure.</w:t>
      </w:r>
    </w:p>
    <w:p w14:paraId="44AE5BB1" w14:textId="27F68799" w:rsidR="00F06527" w:rsidRPr="006543F4" w:rsidRDefault="00F06527">
      <w:pPr>
        <w:pStyle w:val="ListParagraph"/>
        <w:numPr>
          <w:ilvl w:val="0"/>
          <w:numId w:val="41"/>
        </w:numPr>
        <w:rPr>
          <w:rFonts w:asciiTheme="majorHAnsi" w:hAnsiTheme="majorHAnsi" w:cstheme="majorHAnsi"/>
        </w:rPr>
      </w:pPr>
      <w:r w:rsidRPr="006543F4">
        <w:rPr>
          <w:rFonts w:asciiTheme="majorHAnsi" w:eastAsia="Times New Roman" w:hAnsiTheme="majorHAnsi" w:cstheme="majorHAnsi"/>
          <w:lang w:eastAsia="en-ZA"/>
        </w:rPr>
        <w:t xml:space="preserve">Letters or </w:t>
      </w:r>
      <w:r w:rsidR="001405A1">
        <w:rPr>
          <w:rFonts w:asciiTheme="majorHAnsi" w:eastAsia="Times New Roman" w:hAnsiTheme="majorHAnsi" w:cstheme="majorHAnsi"/>
          <w:lang w:eastAsia="en-ZA"/>
        </w:rPr>
        <w:t>C</w:t>
      </w:r>
      <w:r w:rsidRPr="006543F4">
        <w:rPr>
          <w:rFonts w:asciiTheme="majorHAnsi" w:eastAsia="Times New Roman" w:hAnsiTheme="majorHAnsi" w:cstheme="majorHAnsi"/>
          <w:lang w:eastAsia="en-ZA"/>
        </w:rPr>
        <w:t>ertificates must be dated, signed and on a letterhead of the entity that issued it.</w:t>
      </w:r>
    </w:p>
    <w:p w14:paraId="70008192" w14:textId="77777777" w:rsidR="00F06527" w:rsidRPr="006543F4" w:rsidRDefault="00F06527" w:rsidP="00F06527">
      <w:pPr>
        <w:pStyle w:val="ListParagraph"/>
        <w:spacing w:line="240" w:lineRule="auto"/>
        <w:ind w:left="360"/>
        <w:rPr>
          <w:rFonts w:asciiTheme="majorHAnsi" w:eastAsia="Times New Roman" w:hAnsiTheme="majorHAnsi" w:cstheme="majorHAnsi"/>
          <w:lang w:eastAsia="en-ZA"/>
        </w:rPr>
      </w:pPr>
    </w:p>
    <w:p w14:paraId="2F64CE77" w14:textId="293D09C1" w:rsidR="0093392D" w:rsidRDefault="00F06527" w:rsidP="00F06527">
      <w:pPr>
        <w:ind w:left="567"/>
        <w:rPr>
          <w:rFonts w:asciiTheme="majorHAnsi" w:hAnsiTheme="majorHAnsi" w:cstheme="majorHAnsi"/>
        </w:rPr>
      </w:pPr>
      <w:r w:rsidRPr="006543F4">
        <w:rPr>
          <w:rFonts w:asciiTheme="majorHAnsi" w:hAnsiTheme="majorHAnsi" w:cstheme="majorHAnsi"/>
          <w:b/>
        </w:rPr>
        <w:t>N</w:t>
      </w:r>
      <w:r w:rsidR="0093392D">
        <w:rPr>
          <w:rFonts w:asciiTheme="majorHAnsi" w:hAnsiTheme="majorHAnsi" w:cstheme="majorHAnsi"/>
          <w:b/>
        </w:rPr>
        <w:t>OTE (1)</w:t>
      </w:r>
      <w:r w:rsidRPr="006543F4">
        <w:rPr>
          <w:rFonts w:asciiTheme="majorHAnsi" w:hAnsiTheme="majorHAnsi" w:cstheme="majorHAnsi"/>
          <w:b/>
        </w:rPr>
        <w:t>:</w:t>
      </w:r>
      <w:r w:rsidRPr="006543F4">
        <w:rPr>
          <w:rFonts w:asciiTheme="majorHAnsi" w:hAnsiTheme="majorHAnsi" w:cstheme="majorHAnsi"/>
        </w:rPr>
        <w:t xml:space="preserve"> </w:t>
      </w:r>
    </w:p>
    <w:p w14:paraId="6CF59DA0" w14:textId="43FF2CC1" w:rsidR="00F06527" w:rsidRDefault="00F06527" w:rsidP="00F06527">
      <w:pPr>
        <w:ind w:left="567"/>
        <w:rPr>
          <w:rFonts w:eastAsia="Times New Roman" w:cs="Calibri Light"/>
        </w:rPr>
      </w:pPr>
      <w:r w:rsidRPr="006543F4">
        <w:rPr>
          <w:rFonts w:asciiTheme="majorHAnsi" w:hAnsiTheme="majorHAnsi" w:cstheme="majorHAnsi"/>
        </w:rPr>
        <w:t>SITA reserves the right to verify the information provided.</w:t>
      </w:r>
    </w:p>
    <w:p w14:paraId="45FC2D59" w14:textId="61322732" w:rsidR="008A53C5" w:rsidRPr="00161033" w:rsidRDefault="00161033" w:rsidP="00161033">
      <w:pPr>
        <w:keepNext/>
        <w:spacing w:before="120" w:line="240" w:lineRule="auto"/>
        <w:jc w:val="left"/>
        <w:outlineLvl w:val="1"/>
        <w:rPr>
          <w:rFonts w:eastAsiaTheme="majorEastAsia" w:cs="Calibri Light"/>
          <w:b/>
          <w:color w:val="0E1B8D"/>
          <w:sz w:val="28"/>
          <w:szCs w:val="26"/>
        </w:rPr>
      </w:pPr>
      <w:bookmarkStart w:id="122" w:name="_Toc51626309"/>
      <w:bookmarkStart w:id="123" w:name="_Toc51687862"/>
      <w:bookmarkStart w:id="124" w:name="_Toc55568546"/>
      <w:bookmarkStart w:id="125" w:name="_Toc57764345"/>
      <w:bookmarkStart w:id="126" w:name="_Toc109632403"/>
      <w:bookmarkEnd w:id="120"/>
      <w:r>
        <w:rPr>
          <w:rFonts w:eastAsiaTheme="majorEastAsia" w:cs="Calibri Light"/>
          <w:b/>
          <w:color w:val="0E1B8D"/>
          <w:sz w:val="28"/>
          <w:szCs w:val="26"/>
        </w:rPr>
        <w:t xml:space="preserve">5.2   </w:t>
      </w:r>
      <w:r w:rsidR="004603DA" w:rsidRPr="00161033">
        <w:rPr>
          <w:rFonts w:eastAsiaTheme="majorEastAsia" w:cs="Calibri Light"/>
          <w:b/>
          <w:color w:val="0E1B8D"/>
          <w:sz w:val="28"/>
          <w:szCs w:val="26"/>
        </w:rPr>
        <w:t>Bidder Experience and Capability Requirements</w:t>
      </w:r>
      <w:bookmarkEnd w:id="122"/>
      <w:bookmarkEnd w:id="123"/>
      <w:bookmarkEnd w:id="124"/>
      <w:bookmarkEnd w:id="125"/>
      <w:bookmarkEnd w:id="126"/>
    </w:p>
    <w:p w14:paraId="0F9CA2E4" w14:textId="65F8B7B0" w:rsidR="009E14B8" w:rsidRDefault="00F06527" w:rsidP="00F06527">
      <w:pPr>
        <w:rPr>
          <w:rFonts w:asciiTheme="majorHAnsi" w:hAnsiTheme="majorHAnsi" w:cstheme="majorHAnsi"/>
        </w:rPr>
      </w:pPr>
      <w:r>
        <w:rPr>
          <w:rFonts w:asciiTheme="majorHAnsi" w:hAnsiTheme="majorHAnsi" w:cstheme="majorHAnsi"/>
        </w:rPr>
        <w:tab/>
      </w:r>
      <w:r w:rsidR="007D0272" w:rsidRPr="007D0272">
        <w:rPr>
          <w:rFonts w:asciiTheme="majorHAnsi" w:hAnsiTheme="majorHAnsi" w:cstheme="majorHAnsi"/>
        </w:rPr>
        <w:t>Provide reference details and</w:t>
      </w:r>
      <w:r w:rsidR="0093392D">
        <w:rPr>
          <w:rFonts w:asciiTheme="majorHAnsi" w:hAnsiTheme="majorHAnsi" w:cstheme="majorHAnsi"/>
        </w:rPr>
        <w:t>/</w:t>
      </w:r>
      <w:r w:rsidR="007D0272" w:rsidRPr="007D0272">
        <w:rPr>
          <w:rFonts w:asciiTheme="majorHAnsi" w:hAnsiTheme="majorHAnsi" w:cstheme="majorHAnsi"/>
        </w:rPr>
        <w:t xml:space="preserve">or reference letters from at least </w:t>
      </w:r>
      <w:r w:rsidR="002A7166">
        <w:rPr>
          <w:rFonts w:asciiTheme="majorHAnsi" w:hAnsiTheme="majorHAnsi" w:cstheme="majorHAnsi"/>
          <w:b/>
          <w:bCs/>
        </w:rPr>
        <w:t>O</w:t>
      </w:r>
      <w:r w:rsidR="007D0272" w:rsidRPr="002A7166">
        <w:rPr>
          <w:rFonts w:asciiTheme="majorHAnsi" w:hAnsiTheme="majorHAnsi" w:cstheme="majorHAnsi"/>
          <w:b/>
          <w:bCs/>
        </w:rPr>
        <w:t>ne (</w:t>
      </w:r>
      <w:r w:rsidR="002A7166">
        <w:rPr>
          <w:rFonts w:asciiTheme="majorHAnsi" w:hAnsiTheme="majorHAnsi" w:cstheme="majorHAnsi"/>
          <w:b/>
          <w:bCs/>
        </w:rPr>
        <w:t>0</w:t>
      </w:r>
      <w:r w:rsidR="007D0272" w:rsidRPr="002A7166">
        <w:rPr>
          <w:rFonts w:asciiTheme="majorHAnsi" w:hAnsiTheme="majorHAnsi" w:cstheme="majorHAnsi"/>
          <w:b/>
          <w:bCs/>
        </w:rPr>
        <w:t>1)</w:t>
      </w:r>
      <w:r w:rsidR="007D0272" w:rsidRPr="007D0272">
        <w:rPr>
          <w:rFonts w:asciiTheme="majorHAnsi" w:hAnsiTheme="majorHAnsi" w:cstheme="majorHAnsi"/>
        </w:rPr>
        <w:t xml:space="preserve"> customer to whom the supply </w:t>
      </w:r>
      <w:r w:rsidR="007D0272">
        <w:rPr>
          <w:rFonts w:asciiTheme="majorHAnsi" w:hAnsiTheme="majorHAnsi" w:cstheme="majorHAnsi"/>
        </w:rPr>
        <w:tab/>
      </w:r>
      <w:r w:rsidR="002A7166">
        <w:rPr>
          <w:rFonts w:asciiTheme="majorHAnsi" w:hAnsiTheme="majorHAnsi" w:cstheme="majorHAnsi"/>
        </w:rPr>
        <w:t>i</w:t>
      </w:r>
      <w:r w:rsidR="007D0272" w:rsidRPr="007D0272">
        <w:rPr>
          <w:rFonts w:asciiTheme="majorHAnsi" w:hAnsiTheme="majorHAnsi" w:cstheme="majorHAnsi"/>
        </w:rPr>
        <w:t xml:space="preserve">nstallation, configuration, </w:t>
      </w:r>
      <w:r w:rsidR="007D0272" w:rsidRPr="002A7166">
        <w:rPr>
          <w:rFonts w:asciiTheme="majorHAnsi" w:hAnsiTheme="majorHAnsi" w:cstheme="majorHAnsi"/>
        </w:rPr>
        <w:t>maintenance and support of Aruba</w:t>
      </w:r>
      <w:r w:rsidR="007D0272" w:rsidRPr="007D0272">
        <w:rPr>
          <w:rFonts w:asciiTheme="majorHAnsi" w:hAnsiTheme="majorHAnsi" w:cstheme="majorHAnsi"/>
        </w:rPr>
        <w:t xml:space="preserve"> switches and wireless infrastructure was </w:t>
      </w:r>
      <w:r w:rsidR="007D0272">
        <w:rPr>
          <w:rFonts w:asciiTheme="majorHAnsi" w:hAnsiTheme="majorHAnsi" w:cstheme="majorHAnsi"/>
        </w:rPr>
        <w:tab/>
      </w:r>
      <w:r w:rsidR="007D0272" w:rsidRPr="007D0272">
        <w:rPr>
          <w:rFonts w:asciiTheme="majorHAnsi" w:hAnsiTheme="majorHAnsi" w:cstheme="majorHAnsi"/>
        </w:rPr>
        <w:t xml:space="preserve">delivered in the last </w:t>
      </w:r>
      <w:r w:rsidR="002A7166" w:rsidRPr="002A7166">
        <w:rPr>
          <w:rFonts w:asciiTheme="majorHAnsi" w:hAnsiTheme="majorHAnsi" w:cstheme="majorHAnsi"/>
          <w:b/>
          <w:bCs/>
        </w:rPr>
        <w:t>F</w:t>
      </w:r>
      <w:r w:rsidR="007D0272" w:rsidRPr="002A7166">
        <w:rPr>
          <w:rFonts w:asciiTheme="majorHAnsi" w:hAnsiTheme="majorHAnsi" w:cstheme="majorHAnsi"/>
          <w:b/>
          <w:bCs/>
        </w:rPr>
        <w:t>ive</w:t>
      </w:r>
      <w:r w:rsidR="002A7166" w:rsidRPr="002A7166">
        <w:rPr>
          <w:rFonts w:asciiTheme="majorHAnsi" w:hAnsiTheme="majorHAnsi" w:cstheme="majorHAnsi"/>
          <w:b/>
          <w:bCs/>
        </w:rPr>
        <w:t xml:space="preserve"> (05)</w:t>
      </w:r>
      <w:r w:rsidR="007D0272" w:rsidRPr="007D0272">
        <w:rPr>
          <w:rFonts w:asciiTheme="majorHAnsi" w:hAnsiTheme="majorHAnsi" w:cstheme="majorHAnsi"/>
        </w:rPr>
        <w:t xml:space="preserve"> years from the publication of this bid.</w:t>
      </w:r>
    </w:p>
    <w:p w14:paraId="49017094" w14:textId="7704D06C" w:rsidR="008A53C5" w:rsidRPr="0099563C" w:rsidRDefault="008A53C5" w:rsidP="00F06527">
      <w:pPr>
        <w:spacing w:after="0" w:line="240" w:lineRule="auto"/>
        <w:jc w:val="center"/>
        <w:rPr>
          <w:rFonts w:eastAsia="Times New Roman" w:cs="Calibri Light"/>
          <w:b/>
        </w:rPr>
      </w:pPr>
      <w:r w:rsidRPr="0099563C">
        <w:rPr>
          <w:rFonts w:eastAsia="Times New Roman" w:cs="Calibri Light"/>
          <w:b/>
        </w:rPr>
        <w:t xml:space="preserve">Table </w:t>
      </w:r>
      <w:r w:rsidR="0099563C" w:rsidRPr="0099563C">
        <w:rPr>
          <w:rFonts w:eastAsia="Times New Roman" w:cs="Calibri Light"/>
          <w:b/>
        </w:rPr>
        <w:t>6</w:t>
      </w:r>
      <w:r w:rsidRPr="0099563C">
        <w:rPr>
          <w:rFonts w:eastAsia="Times New Roman" w:cs="Calibri Light"/>
          <w:b/>
        </w:rPr>
        <w:t>: References</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704"/>
        <w:gridCol w:w="1843"/>
        <w:gridCol w:w="3117"/>
        <w:gridCol w:w="1556"/>
      </w:tblGrid>
      <w:tr w:rsidR="008A53C5" w:rsidRPr="0099563C" w14:paraId="00FC4417" w14:textId="77777777" w:rsidTr="001405A1">
        <w:tc>
          <w:tcPr>
            <w:tcW w:w="398" w:type="pct"/>
            <w:shd w:val="clear" w:color="auto" w:fill="DBE5F1"/>
          </w:tcPr>
          <w:p w14:paraId="5748A71F" w14:textId="77777777" w:rsidR="008A53C5" w:rsidRPr="0099563C" w:rsidRDefault="008A53C5" w:rsidP="008A53C5">
            <w:pPr>
              <w:spacing w:after="0" w:line="240" w:lineRule="auto"/>
              <w:rPr>
                <w:rFonts w:eastAsia="Times New Roman" w:cs="Calibri Light"/>
                <w:b/>
                <w:bCs/>
                <w:lang w:val="en-US"/>
              </w:rPr>
            </w:pPr>
            <w:r w:rsidRPr="0099563C">
              <w:rPr>
                <w:rFonts w:eastAsia="Times New Roman" w:cs="Calibri Light"/>
                <w:b/>
                <w:bCs/>
                <w:lang w:val="en-US"/>
              </w:rPr>
              <w:t>No</w:t>
            </w:r>
          </w:p>
        </w:tc>
        <w:tc>
          <w:tcPr>
            <w:tcW w:w="954" w:type="pct"/>
            <w:shd w:val="clear" w:color="auto" w:fill="DBE5F1"/>
          </w:tcPr>
          <w:p w14:paraId="1940236F" w14:textId="77777777" w:rsidR="008A53C5" w:rsidRPr="0099563C" w:rsidRDefault="008A53C5" w:rsidP="008A53C5">
            <w:pPr>
              <w:spacing w:after="0" w:line="240" w:lineRule="auto"/>
              <w:rPr>
                <w:rFonts w:eastAsia="Times New Roman" w:cs="Calibri Light"/>
                <w:b/>
                <w:bCs/>
                <w:lang w:val="en-US"/>
              </w:rPr>
            </w:pPr>
            <w:r w:rsidRPr="0099563C">
              <w:rPr>
                <w:rFonts w:eastAsia="Times New Roman" w:cs="Calibri Light"/>
                <w:b/>
                <w:bCs/>
                <w:lang w:val="en-US"/>
              </w:rPr>
              <w:t>Company name</w:t>
            </w:r>
          </w:p>
        </w:tc>
        <w:tc>
          <w:tcPr>
            <w:tcW w:w="1032" w:type="pct"/>
            <w:shd w:val="clear" w:color="auto" w:fill="DBE5F1"/>
          </w:tcPr>
          <w:p w14:paraId="4C9C24A0" w14:textId="77777777" w:rsidR="008A53C5" w:rsidRPr="0099563C" w:rsidRDefault="008A53C5" w:rsidP="008A53C5">
            <w:pPr>
              <w:spacing w:after="0" w:line="240" w:lineRule="auto"/>
              <w:rPr>
                <w:rFonts w:eastAsia="Times New Roman" w:cs="Calibri Light"/>
                <w:b/>
                <w:bCs/>
                <w:lang w:val="en-US"/>
              </w:rPr>
            </w:pPr>
            <w:r w:rsidRPr="0099563C">
              <w:rPr>
                <w:rFonts w:eastAsia="Times New Roman" w:cs="Calibri Light"/>
                <w:b/>
                <w:bCs/>
                <w:lang w:val="en-US"/>
              </w:rPr>
              <w:t>Reference Person Name, Tel and/or email</w:t>
            </w:r>
          </w:p>
        </w:tc>
        <w:tc>
          <w:tcPr>
            <w:tcW w:w="1745" w:type="pct"/>
            <w:shd w:val="clear" w:color="auto" w:fill="DBE5F1"/>
          </w:tcPr>
          <w:p w14:paraId="1D35FD05" w14:textId="77777777" w:rsidR="008A53C5" w:rsidRPr="0099563C" w:rsidRDefault="008A53C5" w:rsidP="008A53C5">
            <w:pPr>
              <w:spacing w:after="0" w:line="240" w:lineRule="auto"/>
              <w:rPr>
                <w:rFonts w:eastAsia="Times New Roman" w:cs="Calibri Light"/>
                <w:lang w:val="en-US"/>
              </w:rPr>
            </w:pPr>
            <w:r w:rsidRPr="0099563C">
              <w:rPr>
                <w:rFonts w:eastAsia="Times New Roman" w:cs="Calibri Light"/>
                <w:b/>
                <w:bCs/>
                <w:lang w:val="en-US"/>
              </w:rPr>
              <w:t>Project Scope of work</w:t>
            </w:r>
            <w:r w:rsidRPr="0099563C">
              <w:rPr>
                <w:rFonts w:eastAsia="Times New Roman" w:cs="Calibri Light"/>
                <w:lang w:val="en-US"/>
              </w:rPr>
              <w:t xml:space="preserve"> </w:t>
            </w:r>
          </w:p>
        </w:tc>
        <w:tc>
          <w:tcPr>
            <w:tcW w:w="872" w:type="pct"/>
            <w:shd w:val="clear" w:color="auto" w:fill="DBE5F1"/>
          </w:tcPr>
          <w:p w14:paraId="3B387C10" w14:textId="77777777" w:rsidR="008A53C5" w:rsidRPr="0099563C" w:rsidRDefault="008A53C5" w:rsidP="008A53C5">
            <w:pPr>
              <w:spacing w:after="0" w:line="240" w:lineRule="auto"/>
              <w:rPr>
                <w:rFonts w:eastAsia="Times New Roman" w:cs="Calibri Light"/>
                <w:b/>
                <w:bCs/>
                <w:lang w:val="en-US"/>
              </w:rPr>
            </w:pPr>
            <w:r w:rsidRPr="0099563C">
              <w:rPr>
                <w:rFonts w:eastAsia="Times New Roman" w:cs="Calibri Light"/>
                <w:b/>
                <w:bCs/>
                <w:lang w:val="en-US"/>
              </w:rPr>
              <w:t>Project Start and End-date</w:t>
            </w:r>
          </w:p>
        </w:tc>
      </w:tr>
      <w:tr w:rsidR="008A53C5" w:rsidRPr="002A7166" w14:paraId="0C5698D6" w14:textId="77777777" w:rsidTr="001405A1">
        <w:tc>
          <w:tcPr>
            <w:tcW w:w="398" w:type="pct"/>
          </w:tcPr>
          <w:p w14:paraId="68CCC466" w14:textId="77777777" w:rsidR="008A53C5" w:rsidRPr="002A7166" w:rsidRDefault="008A53C5" w:rsidP="002A7166">
            <w:pPr>
              <w:spacing w:after="0" w:line="240" w:lineRule="auto"/>
              <w:jc w:val="left"/>
              <w:rPr>
                <w:rFonts w:eastAsia="Times New Roman" w:cs="Calibri Light"/>
                <w:lang w:val="en-US"/>
              </w:rPr>
            </w:pPr>
            <w:r w:rsidRPr="002A7166">
              <w:rPr>
                <w:rFonts w:eastAsia="Times New Roman" w:cs="Calibri Light"/>
                <w:lang w:val="en-US"/>
              </w:rPr>
              <w:t>1</w:t>
            </w:r>
          </w:p>
        </w:tc>
        <w:tc>
          <w:tcPr>
            <w:tcW w:w="954" w:type="pct"/>
          </w:tcPr>
          <w:p w14:paraId="1297770B" w14:textId="77777777" w:rsidR="008A53C5" w:rsidRPr="002A7166" w:rsidRDefault="008A53C5" w:rsidP="002A7166">
            <w:pPr>
              <w:spacing w:after="0" w:line="240" w:lineRule="auto"/>
              <w:jc w:val="left"/>
              <w:rPr>
                <w:rFonts w:eastAsia="Times New Roman" w:cs="Calibri Light"/>
                <w:lang w:val="en-US"/>
              </w:rPr>
            </w:pPr>
            <w:r w:rsidRPr="002A7166">
              <w:rPr>
                <w:rFonts w:eastAsia="Times New Roman" w:cs="Calibri Light"/>
                <w:lang w:val="en-US"/>
              </w:rPr>
              <w:t>&lt;Company name&gt;</w:t>
            </w:r>
          </w:p>
        </w:tc>
        <w:tc>
          <w:tcPr>
            <w:tcW w:w="1032" w:type="pct"/>
          </w:tcPr>
          <w:p w14:paraId="57BE94D8" w14:textId="77777777" w:rsidR="008A53C5" w:rsidRPr="002A7166" w:rsidRDefault="008A53C5" w:rsidP="002A7166">
            <w:pPr>
              <w:spacing w:after="0" w:line="240" w:lineRule="auto"/>
              <w:jc w:val="left"/>
              <w:rPr>
                <w:rFonts w:eastAsia="Times New Roman" w:cs="Calibri Light"/>
                <w:lang w:val="en-US"/>
              </w:rPr>
            </w:pPr>
            <w:r w:rsidRPr="002A7166">
              <w:rPr>
                <w:rFonts w:eastAsia="Times New Roman" w:cs="Calibri Light"/>
                <w:lang w:val="en-US"/>
              </w:rPr>
              <w:t>&lt;Person Name&gt;</w:t>
            </w:r>
          </w:p>
          <w:p w14:paraId="456116FB" w14:textId="77777777" w:rsidR="008A53C5" w:rsidRPr="002A7166" w:rsidRDefault="008A53C5" w:rsidP="002A7166">
            <w:pPr>
              <w:spacing w:after="0" w:line="240" w:lineRule="auto"/>
              <w:jc w:val="left"/>
              <w:rPr>
                <w:rFonts w:eastAsia="Times New Roman" w:cs="Calibri Light"/>
                <w:lang w:val="en-US"/>
              </w:rPr>
            </w:pPr>
            <w:r w:rsidRPr="002A7166">
              <w:rPr>
                <w:rFonts w:eastAsia="Times New Roman" w:cs="Calibri Light"/>
                <w:lang w:val="en-US"/>
              </w:rPr>
              <w:t>&lt;Tel&gt;</w:t>
            </w:r>
          </w:p>
          <w:p w14:paraId="38BB8655" w14:textId="77777777" w:rsidR="008A53C5" w:rsidRPr="002A7166" w:rsidRDefault="008A53C5" w:rsidP="002A7166">
            <w:pPr>
              <w:spacing w:after="0" w:line="240" w:lineRule="auto"/>
              <w:jc w:val="left"/>
              <w:rPr>
                <w:rFonts w:eastAsia="Times New Roman" w:cs="Calibri Light"/>
                <w:lang w:val="en-US"/>
              </w:rPr>
            </w:pPr>
            <w:r w:rsidRPr="002A7166">
              <w:rPr>
                <w:rFonts w:eastAsia="Times New Roman" w:cs="Calibri Light"/>
                <w:lang w:val="en-US"/>
              </w:rPr>
              <w:t>&lt;email&gt;</w:t>
            </w:r>
          </w:p>
        </w:tc>
        <w:tc>
          <w:tcPr>
            <w:tcW w:w="1745" w:type="pct"/>
          </w:tcPr>
          <w:p w14:paraId="0D1D3AFB" w14:textId="1017C001" w:rsidR="008A53C5" w:rsidRPr="002A7166" w:rsidRDefault="008A53C5" w:rsidP="001405A1">
            <w:pPr>
              <w:spacing w:after="0" w:line="240" w:lineRule="auto"/>
              <w:jc w:val="left"/>
              <w:rPr>
                <w:rFonts w:eastAsia="Times New Roman" w:cs="Calibri Light"/>
                <w:lang w:val="en-US"/>
              </w:rPr>
            </w:pPr>
            <w:r w:rsidRPr="002A7166">
              <w:rPr>
                <w:rFonts w:eastAsia="Times New Roman" w:cs="Calibri Light"/>
                <w:lang w:val="en-US"/>
              </w:rPr>
              <w:t>&lt;</w:t>
            </w:r>
            <w:r w:rsidRPr="002A7166">
              <w:rPr>
                <w:rFonts w:eastAsia="Times New Roman" w:cs="Calibri Light"/>
              </w:rPr>
              <w:t xml:space="preserve"> Provide the details of the scope </w:t>
            </w:r>
            <w:r w:rsidR="009762D0" w:rsidRPr="002A7166">
              <w:rPr>
                <w:rFonts w:eastAsia="Times New Roman" w:cs="Calibri Light"/>
              </w:rPr>
              <w:t xml:space="preserve">to </w:t>
            </w:r>
            <w:r w:rsidR="009E14B8" w:rsidRPr="002A7166">
              <w:rPr>
                <w:rFonts w:eastAsia="Times New Roman" w:cs="Calibri Light"/>
              </w:rPr>
              <w:t xml:space="preserve">whom the supply </w:t>
            </w:r>
            <w:r w:rsidR="001405A1">
              <w:rPr>
                <w:rFonts w:eastAsia="Times New Roman" w:cs="Calibri Light"/>
              </w:rPr>
              <w:t>i</w:t>
            </w:r>
            <w:r w:rsidR="009E14B8" w:rsidRPr="002A7166">
              <w:rPr>
                <w:rFonts w:eastAsia="Times New Roman" w:cs="Calibri Light"/>
              </w:rPr>
              <w:t>nstallation, configuration, maintenance and support of Aruba switches and wireless infrastructure was delivered in the last five years from the publication of this bid.</w:t>
            </w:r>
          </w:p>
        </w:tc>
        <w:tc>
          <w:tcPr>
            <w:tcW w:w="872" w:type="pct"/>
          </w:tcPr>
          <w:p w14:paraId="356C6954" w14:textId="77777777" w:rsidR="008A53C5" w:rsidRPr="002A7166" w:rsidRDefault="008A53C5" w:rsidP="002A7166">
            <w:pPr>
              <w:spacing w:after="0" w:line="240" w:lineRule="auto"/>
              <w:jc w:val="left"/>
              <w:rPr>
                <w:rFonts w:eastAsia="Times New Roman" w:cs="Calibri Light"/>
                <w:lang w:val="en-US"/>
              </w:rPr>
            </w:pPr>
            <w:r w:rsidRPr="002A7166">
              <w:rPr>
                <w:rFonts w:eastAsia="Times New Roman" w:cs="Calibri Light"/>
                <w:lang w:val="en-US"/>
              </w:rPr>
              <w:t>Start Date:</w:t>
            </w:r>
          </w:p>
          <w:p w14:paraId="1B11938F" w14:textId="77777777" w:rsidR="008A53C5" w:rsidRPr="002A7166" w:rsidRDefault="008A53C5" w:rsidP="002A7166">
            <w:pPr>
              <w:spacing w:after="0" w:line="240" w:lineRule="auto"/>
              <w:jc w:val="left"/>
              <w:rPr>
                <w:rFonts w:eastAsia="Times New Roman" w:cs="Calibri Light"/>
                <w:lang w:val="en-US"/>
              </w:rPr>
            </w:pPr>
            <w:r w:rsidRPr="002A7166">
              <w:rPr>
                <w:rFonts w:eastAsia="Times New Roman" w:cs="Calibri Light"/>
                <w:lang w:val="en-US"/>
              </w:rPr>
              <w:t>End Date:</w:t>
            </w:r>
          </w:p>
        </w:tc>
      </w:tr>
    </w:tbl>
    <w:p w14:paraId="3878C5BB" w14:textId="77777777" w:rsidR="00300254" w:rsidRDefault="00300254" w:rsidP="004603DA">
      <w:pPr>
        <w:jc w:val="left"/>
        <w:rPr>
          <w:rFonts w:cs="Calibri Light"/>
          <w:b/>
          <w:bCs/>
          <w:color w:val="000000" w:themeColor="text1"/>
        </w:rPr>
      </w:pPr>
      <w:bookmarkStart w:id="127" w:name="_Toc109632404"/>
    </w:p>
    <w:p w14:paraId="68ABCB0C" w14:textId="77777777" w:rsidR="00F06527" w:rsidRPr="006543F4" w:rsidRDefault="00F06527" w:rsidP="002A7166">
      <w:pPr>
        <w:ind w:firstLine="567"/>
        <w:rPr>
          <w:rFonts w:asciiTheme="majorHAnsi" w:hAnsiTheme="majorHAnsi" w:cstheme="majorHAnsi"/>
          <w:b/>
          <w:bCs/>
        </w:rPr>
      </w:pPr>
      <w:r w:rsidRPr="006543F4">
        <w:rPr>
          <w:rFonts w:asciiTheme="majorHAnsi" w:hAnsiTheme="majorHAnsi" w:cstheme="majorHAnsi"/>
          <w:b/>
          <w:bCs/>
        </w:rPr>
        <w:t>NOTE (1):</w:t>
      </w:r>
    </w:p>
    <w:p w14:paraId="180AE1D4" w14:textId="77777777" w:rsidR="00F06527" w:rsidRPr="006543F4" w:rsidRDefault="00F06527" w:rsidP="002A7166">
      <w:pPr>
        <w:ind w:firstLine="567"/>
        <w:rPr>
          <w:rFonts w:asciiTheme="majorHAnsi" w:hAnsiTheme="majorHAnsi" w:cstheme="majorHAnsi"/>
        </w:rPr>
      </w:pPr>
      <w:r w:rsidRPr="006543F4">
        <w:rPr>
          <w:rFonts w:asciiTheme="majorHAnsi" w:hAnsiTheme="majorHAnsi" w:cstheme="majorHAnsi"/>
        </w:rPr>
        <w:t xml:space="preserve">The Bidder must provide all the following information when completing </w:t>
      </w:r>
      <w:r w:rsidRPr="006543F4">
        <w:rPr>
          <w:rFonts w:asciiTheme="majorHAnsi" w:hAnsiTheme="majorHAnsi" w:cstheme="majorHAnsi"/>
          <w:b/>
          <w:bCs/>
        </w:rPr>
        <w:t xml:space="preserve">Table </w:t>
      </w:r>
      <w:r>
        <w:rPr>
          <w:rFonts w:asciiTheme="majorHAnsi" w:hAnsiTheme="majorHAnsi" w:cstheme="majorHAnsi"/>
          <w:b/>
          <w:bCs/>
        </w:rPr>
        <w:t>6</w:t>
      </w:r>
    </w:p>
    <w:p w14:paraId="5B6B9832" w14:textId="77777777" w:rsidR="00F06527" w:rsidRPr="006543F4" w:rsidRDefault="00F06527">
      <w:pPr>
        <w:numPr>
          <w:ilvl w:val="0"/>
          <w:numId w:val="50"/>
        </w:numPr>
        <w:ind w:left="924" w:hanging="357"/>
        <w:rPr>
          <w:rFonts w:asciiTheme="majorHAnsi" w:hAnsiTheme="majorHAnsi" w:cstheme="majorHAnsi"/>
        </w:rPr>
      </w:pPr>
      <w:r w:rsidRPr="006543F4">
        <w:rPr>
          <w:rFonts w:asciiTheme="majorHAnsi" w:hAnsiTheme="majorHAnsi" w:cstheme="majorHAnsi"/>
        </w:rPr>
        <w:t>Company name; and</w:t>
      </w:r>
    </w:p>
    <w:p w14:paraId="49BA940D" w14:textId="77777777" w:rsidR="00F06527" w:rsidRPr="006543F4" w:rsidRDefault="00F06527">
      <w:pPr>
        <w:numPr>
          <w:ilvl w:val="0"/>
          <w:numId w:val="50"/>
        </w:numPr>
        <w:ind w:left="924" w:hanging="357"/>
        <w:rPr>
          <w:rFonts w:asciiTheme="majorHAnsi" w:hAnsiTheme="majorHAnsi" w:cstheme="majorHAnsi"/>
        </w:rPr>
      </w:pPr>
      <w:r w:rsidRPr="006543F4">
        <w:rPr>
          <w:rFonts w:asciiTheme="majorHAnsi" w:hAnsiTheme="majorHAnsi" w:cstheme="majorHAnsi"/>
        </w:rPr>
        <w:t>Contact person, telephone and/or e-mail address; and</w:t>
      </w:r>
    </w:p>
    <w:p w14:paraId="15CE810E" w14:textId="77777777" w:rsidR="00F06527" w:rsidRPr="006543F4" w:rsidRDefault="00F06527">
      <w:pPr>
        <w:numPr>
          <w:ilvl w:val="0"/>
          <w:numId w:val="50"/>
        </w:numPr>
        <w:ind w:left="924" w:hanging="357"/>
        <w:rPr>
          <w:rFonts w:asciiTheme="majorHAnsi" w:hAnsiTheme="majorHAnsi" w:cstheme="majorHAnsi"/>
        </w:rPr>
      </w:pPr>
      <w:r w:rsidRPr="006543F4">
        <w:rPr>
          <w:rFonts w:asciiTheme="majorHAnsi" w:hAnsiTheme="majorHAnsi" w:cstheme="majorHAnsi"/>
        </w:rPr>
        <w:t>Project scope of Work; and</w:t>
      </w:r>
    </w:p>
    <w:p w14:paraId="2E39B0C2" w14:textId="77777777" w:rsidR="00F06527" w:rsidRPr="006543F4" w:rsidRDefault="00F06527">
      <w:pPr>
        <w:numPr>
          <w:ilvl w:val="0"/>
          <w:numId w:val="50"/>
        </w:numPr>
        <w:ind w:left="924" w:hanging="357"/>
        <w:rPr>
          <w:rFonts w:asciiTheme="majorHAnsi" w:hAnsiTheme="majorHAnsi" w:cstheme="majorHAnsi"/>
        </w:rPr>
      </w:pPr>
      <w:r w:rsidRPr="006543F4">
        <w:rPr>
          <w:rFonts w:asciiTheme="majorHAnsi" w:hAnsiTheme="majorHAnsi" w:cstheme="majorHAnsi"/>
        </w:rPr>
        <w:t>Project Start and End date.</w:t>
      </w:r>
    </w:p>
    <w:p w14:paraId="6021B470" w14:textId="77777777" w:rsidR="00F06527" w:rsidRPr="006543F4" w:rsidRDefault="00F06527" w:rsidP="00161033">
      <w:pPr>
        <w:ind w:firstLine="567"/>
        <w:rPr>
          <w:rFonts w:asciiTheme="majorHAnsi" w:hAnsiTheme="majorHAnsi" w:cstheme="majorHAnsi"/>
        </w:rPr>
      </w:pPr>
      <w:r w:rsidRPr="006543F4">
        <w:rPr>
          <w:rFonts w:asciiTheme="majorHAnsi" w:hAnsiTheme="majorHAnsi" w:cstheme="majorHAnsi"/>
        </w:rPr>
        <w:t> </w:t>
      </w:r>
      <w:r w:rsidRPr="006543F4">
        <w:rPr>
          <w:rFonts w:asciiTheme="majorHAnsi" w:hAnsiTheme="majorHAnsi" w:cstheme="majorHAnsi"/>
          <w:b/>
          <w:bCs/>
        </w:rPr>
        <w:t>NOTE (2):</w:t>
      </w:r>
    </w:p>
    <w:p w14:paraId="08141EF5" w14:textId="77777777" w:rsidR="00F06527" w:rsidRPr="006543F4" w:rsidRDefault="00F06527" w:rsidP="00161033">
      <w:pPr>
        <w:ind w:left="567"/>
        <w:rPr>
          <w:rFonts w:asciiTheme="majorHAnsi" w:hAnsiTheme="majorHAnsi" w:cstheme="majorHAnsi"/>
        </w:rPr>
      </w:pPr>
      <w:r w:rsidRPr="006543F4">
        <w:rPr>
          <w:rFonts w:asciiTheme="majorHAnsi" w:hAnsiTheme="majorHAnsi" w:cstheme="majorHAnsi"/>
        </w:rPr>
        <w:lastRenderedPageBreak/>
        <w:t>The reference letter/s should be on the referees’ company letterhead and include all of the following information:</w:t>
      </w:r>
    </w:p>
    <w:p w14:paraId="06F4508F" w14:textId="77777777" w:rsidR="00F06527" w:rsidRPr="006543F4" w:rsidRDefault="00F06527">
      <w:pPr>
        <w:numPr>
          <w:ilvl w:val="0"/>
          <w:numId w:val="51"/>
        </w:numPr>
        <w:ind w:left="924" w:hanging="357"/>
        <w:rPr>
          <w:rFonts w:asciiTheme="majorHAnsi" w:hAnsiTheme="majorHAnsi" w:cstheme="majorHAnsi"/>
        </w:rPr>
      </w:pPr>
      <w:r w:rsidRPr="006543F4">
        <w:rPr>
          <w:rFonts w:asciiTheme="majorHAnsi" w:hAnsiTheme="majorHAnsi" w:cstheme="majorHAnsi"/>
        </w:rPr>
        <w:t>Company Name; and</w:t>
      </w:r>
    </w:p>
    <w:p w14:paraId="65C33039" w14:textId="77777777" w:rsidR="00F06527" w:rsidRPr="006543F4" w:rsidRDefault="00F06527">
      <w:pPr>
        <w:numPr>
          <w:ilvl w:val="0"/>
          <w:numId w:val="51"/>
        </w:numPr>
        <w:ind w:left="924" w:hanging="357"/>
        <w:rPr>
          <w:rFonts w:asciiTheme="majorHAnsi" w:hAnsiTheme="majorHAnsi" w:cstheme="majorHAnsi"/>
        </w:rPr>
      </w:pPr>
      <w:r w:rsidRPr="006543F4">
        <w:rPr>
          <w:rFonts w:asciiTheme="majorHAnsi" w:hAnsiTheme="majorHAnsi" w:cstheme="majorHAnsi"/>
        </w:rPr>
        <w:t>Contact person, telephone and/or e-mail address; and</w:t>
      </w:r>
    </w:p>
    <w:p w14:paraId="0C1DF658" w14:textId="77777777" w:rsidR="00F06527" w:rsidRPr="006543F4" w:rsidRDefault="00F06527">
      <w:pPr>
        <w:numPr>
          <w:ilvl w:val="0"/>
          <w:numId w:val="51"/>
        </w:numPr>
        <w:ind w:left="924" w:hanging="357"/>
        <w:rPr>
          <w:rFonts w:asciiTheme="majorHAnsi" w:hAnsiTheme="majorHAnsi" w:cstheme="majorHAnsi"/>
        </w:rPr>
      </w:pPr>
      <w:r w:rsidRPr="006543F4">
        <w:rPr>
          <w:rFonts w:asciiTheme="majorHAnsi" w:hAnsiTheme="majorHAnsi" w:cstheme="majorHAnsi"/>
        </w:rPr>
        <w:t>Project scope of Work; and</w:t>
      </w:r>
    </w:p>
    <w:p w14:paraId="74803634" w14:textId="77777777" w:rsidR="00F06527" w:rsidRPr="006543F4" w:rsidRDefault="00F06527">
      <w:pPr>
        <w:numPr>
          <w:ilvl w:val="0"/>
          <w:numId w:val="51"/>
        </w:numPr>
        <w:ind w:left="924" w:hanging="357"/>
        <w:rPr>
          <w:rFonts w:asciiTheme="majorHAnsi" w:hAnsiTheme="majorHAnsi" w:cstheme="majorHAnsi"/>
        </w:rPr>
      </w:pPr>
      <w:r w:rsidRPr="006543F4">
        <w:rPr>
          <w:rFonts w:asciiTheme="majorHAnsi" w:hAnsiTheme="majorHAnsi" w:cstheme="majorHAnsi"/>
        </w:rPr>
        <w:t>Project start and End date.</w:t>
      </w:r>
    </w:p>
    <w:p w14:paraId="6FA50DC8" w14:textId="1C4B8DE6" w:rsidR="00F06527" w:rsidRPr="006543F4" w:rsidRDefault="00F06527" w:rsidP="00161033">
      <w:pPr>
        <w:ind w:firstLine="567"/>
        <w:rPr>
          <w:rFonts w:asciiTheme="majorHAnsi" w:hAnsiTheme="majorHAnsi" w:cstheme="majorHAnsi"/>
        </w:rPr>
      </w:pPr>
      <w:r w:rsidRPr="006543F4">
        <w:rPr>
          <w:rFonts w:asciiTheme="majorHAnsi" w:hAnsiTheme="majorHAnsi" w:cstheme="majorHAnsi"/>
          <w:b/>
          <w:bCs/>
        </w:rPr>
        <w:t>NOTE (3):</w:t>
      </w:r>
    </w:p>
    <w:p w14:paraId="0C63495E" w14:textId="198F79D6" w:rsidR="00F06527" w:rsidRPr="006543F4" w:rsidRDefault="00F06527" w:rsidP="00161033">
      <w:pPr>
        <w:ind w:left="567"/>
        <w:rPr>
          <w:rFonts w:asciiTheme="majorHAnsi" w:hAnsiTheme="majorHAnsi" w:cstheme="majorHAnsi"/>
        </w:rPr>
      </w:pPr>
      <w:r w:rsidRPr="006543F4">
        <w:rPr>
          <w:rFonts w:asciiTheme="majorHAnsi" w:hAnsiTheme="majorHAnsi" w:cstheme="majorHAnsi"/>
        </w:rPr>
        <w:t xml:space="preserve">Failure to complete </w:t>
      </w:r>
      <w:r w:rsidRPr="006543F4">
        <w:rPr>
          <w:rFonts w:asciiTheme="majorHAnsi" w:hAnsiTheme="majorHAnsi" w:cstheme="majorHAnsi"/>
          <w:b/>
          <w:bCs/>
        </w:rPr>
        <w:t xml:space="preserve">Table </w:t>
      </w:r>
      <w:r>
        <w:rPr>
          <w:rFonts w:asciiTheme="majorHAnsi" w:hAnsiTheme="majorHAnsi" w:cstheme="majorHAnsi"/>
          <w:b/>
          <w:bCs/>
        </w:rPr>
        <w:t>6</w:t>
      </w:r>
      <w:r w:rsidRPr="006543F4">
        <w:rPr>
          <w:rFonts w:asciiTheme="majorHAnsi" w:hAnsiTheme="majorHAnsi" w:cstheme="majorHAnsi"/>
        </w:rPr>
        <w:t xml:space="preserve"> fully and to submit reference letters as indicated above will result in disqualification.</w:t>
      </w:r>
    </w:p>
    <w:p w14:paraId="58025956" w14:textId="77777777" w:rsidR="00F06527" w:rsidRPr="006543F4" w:rsidRDefault="00F06527" w:rsidP="00161033">
      <w:pPr>
        <w:ind w:firstLine="567"/>
        <w:rPr>
          <w:rFonts w:asciiTheme="majorHAnsi" w:hAnsiTheme="majorHAnsi" w:cstheme="majorHAnsi"/>
        </w:rPr>
      </w:pPr>
      <w:r w:rsidRPr="006543F4">
        <w:rPr>
          <w:rFonts w:asciiTheme="majorHAnsi" w:hAnsiTheme="majorHAnsi" w:cstheme="majorHAnsi"/>
          <w:b/>
          <w:bCs/>
        </w:rPr>
        <w:t>NOTE (4):</w:t>
      </w:r>
    </w:p>
    <w:p w14:paraId="7584898F" w14:textId="2DF31E57" w:rsidR="00F06527" w:rsidRPr="00161033" w:rsidRDefault="00F06527" w:rsidP="00161033">
      <w:pPr>
        <w:ind w:firstLine="567"/>
        <w:rPr>
          <w:rFonts w:asciiTheme="majorHAnsi" w:hAnsiTheme="majorHAnsi" w:cstheme="majorHAnsi"/>
        </w:rPr>
      </w:pPr>
      <w:r w:rsidRPr="00161033">
        <w:rPr>
          <w:rFonts w:asciiTheme="majorHAnsi" w:hAnsiTheme="majorHAnsi" w:cstheme="majorHAnsi"/>
          <w:b/>
          <w:bCs/>
        </w:rPr>
        <w:t>SITA</w:t>
      </w:r>
      <w:r w:rsidRPr="006543F4">
        <w:rPr>
          <w:rFonts w:asciiTheme="majorHAnsi" w:hAnsiTheme="majorHAnsi" w:cstheme="majorHAnsi"/>
        </w:rPr>
        <w:t xml:space="preserve"> reserves the right to verify information provided.</w:t>
      </w:r>
    </w:p>
    <w:p w14:paraId="044B9AA2" w14:textId="79264B6F" w:rsidR="008A53C5" w:rsidRPr="00161033" w:rsidRDefault="00161033" w:rsidP="00161033">
      <w:pPr>
        <w:keepNext/>
        <w:spacing w:before="120" w:line="240" w:lineRule="auto"/>
        <w:jc w:val="left"/>
        <w:outlineLvl w:val="1"/>
        <w:rPr>
          <w:rFonts w:eastAsiaTheme="majorEastAsia" w:cs="Calibri Light"/>
          <w:b/>
          <w:color w:val="0E1B8D"/>
          <w:sz w:val="28"/>
          <w:szCs w:val="26"/>
        </w:rPr>
      </w:pPr>
      <w:r>
        <w:rPr>
          <w:rFonts w:eastAsiaTheme="majorEastAsia" w:cs="Calibri Light"/>
          <w:b/>
          <w:color w:val="0E1B8D"/>
          <w:sz w:val="28"/>
          <w:szCs w:val="26"/>
        </w:rPr>
        <w:t xml:space="preserve">5.3   </w:t>
      </w:r>
      <w:r w:rsidR="004603DA" w:rsidRPr="00161033">
        <w:rPr>
          <w:rFonts w:eastAsiaTheme="majorEastAsia" w:cs="Calibri Light"/>
          <w:b/>
          <w:color w:val="0E1B8D"/>
          <w:sz w:val="28"/>
          <w:szCs w:val="26"/>
        </w:rPr>
        <w:t>Product / Service Functional Requirement</w:t>
      </w:r>
      <w:bookmarkEnd w:id="127"/>
    </w:p>
    <w:p w14:paraId="0B6CC847" w14:textId="6DDDE0F0" w:rsidR="00F06527" w:rsidRPr="00F06527" w:rsidRDefault="00F06527" w:rsidP="007E0EE1">
      <w:pPr>
        <w:pStyle w:val="ListParagraph"/>
        <w:ind w:left="567"/>
        <w:rPr>
          <w:rFonts w:asciiTheme="majorHAnsi" w:hAnsiTheme="majorHAnsi" w:cstheme="majorHAnsi"/>
        </w:rPr>
      </w:pPr>
      <w:r w:rsidRPr="00F06527">
        <w:rPr>
          <w:rFonts w:asciiTheme="majorHAnsi" w:hAnsiTheme="majorHAnsi" w:cstheme="majorHAnsi"/>
        </w:rPr>
        <w:t>The Bidder must confirm that they comply with the Product/ Service Functional Requirements as per</w:t>
      </w:r>
      <w:r w:rsidR="007E0EE1">
        <w:rPr>
          <w:rFonts w:asciiTheme="majorHAnsi" w:hAnsiTheme="majorHAnsi" w:cstheme="majorHAnsi"/>
        </w:rPr>
        <w:t xml:space="preserve"> </w:t>
      </w:r>
      <w:r w:rsidRPr="00F06527">
        <w:rPr>
          <w:rFonts w:asciiTheme="majorHAnsi" w:hAnsiTheme="majorHAnsi" w:cstheme="majorHAnsi"/>
        </w:rPr>
        <w:t>3.1 Product Requirement (Bill of Material) by completing</w:t>
      </w:r>
      <w:r w:rsidR="007E0EE1">
        <w:rPr>
          <w:rFonts w:asciiTheme="majorHAnsi" w:hAnsiTheme="majorHAnsi" w:cstheme="majorHAnsi"/>
        </w:rPr>
        <w:t xml:space="preserve">, </w:t>
      </w:r>
      <w:r w:rsidRPr="00F06527">
        <w:rPr>
          <w:rFonts w:asciiTheme="majorHAnsi" w:hAnsiTheme="majorHAnsi" w:cstheme="majorHAnsi"/>
        </w:rPr>
        <w:t>signing</w:t>
      </w:r>
      <w:r w:rsidR="007E0EE1">
        <w:rPr>
          <w:rFonts w:asciiTheme="majorHAnsi" w:hAnsiTheme="majorHAnsi" w:cstheme="majorHAnsi"/>
        </w:rPr>
        <w:t xml:space="preserve"> and submitting</w:t>
      </w:r>
      <w:r w:rsidRPr="00F06527">
        <w:rPr>
          <w:rFonts w:asciiTheme="majorHAnsi" w:hAnsiTheme="majorHAnsi" w:cstheme="majorHAnsi"/>
        </w:rPr>
        <w:t xml:space="preserve"> Annex B: Addendum</w:t>
      </w:r>
      <w:r w:rsidR="007E0EE1">
        <w:rPr>
          <w:rFonts w:asciiTheme="majorHAnsi" w:hAnsiTheme="majorHAnsi" w:cstheme="majorHAnsi"/>
        </w:rPr>
        <w:t xml:space="preserve"> </w:t>
      </w:r>
      <w:r w:rsidRPr="00F06527">
        <w:rPr>
          <w:rFonts w:asciiTheme="majorHAnsi" w:hAnsiTheme="majorHAnsi" w:cstheme="majorHAnsi"/>
        </w:rPr>
        <w:t>1.</w:t>
      </w:r>
    </w:p>
    <w:p w14:paraId="674C03C3" w14:textId="77777777" w:rsidR="00F06527" w:rsidRPr="00F06527" w:rsidRDefault="00F06527" w:rsidP="00F06527">
      <w:pPr>
        <w:pStyle w:val="ListParagraph"/>
        <w:ind w:left="396"/>
        <w:rPr>
          <w:rFonts w:asciiTheme="majorHAnsi" w:hAnsiTheme="majorHAnsi" w:cstheme="majorHAnsi"/>
          <w:bCs/>
        </w:rPr>
      </w:pPr>
    </w:p>
    <w:p w14:paraId="6A3943FA" w14:textId="6CDE79CA" w:rsidR="00F06527" w:rsidRPr="00F06527" w:rsidRDefault="00F06527" w:rsidP="00161033">
      <w:pPr>
        <w:pStyle w:val="ListParagraph"/>
        <w:ind w:left="396" w:firstLine="171"/>
        <w:rPr>
          <w:rFonts w:asciiTheme="majorHAnsi" w:hAnsiTheme="majorHAnsi" w:cstheme="majorHAnsi"/>
          <w:b/>
        </w:rPr>
      </w:pPr>
      <w:r w:rsidRPr="00F06527">
        <w:rPr>
          <w:rFonts w:asciiTheme="majorHAnsi" w:hAnsiTheme="majorHAnsi" w:cstheme="majorHAnsi"/>
          <w:b/>
        </w:rPr>
        <w:t>N</w:t>
      </w:r>
      <w:r w:rsidR="00161033">
        <w:rPr>
          <w:rFonts w:asciiTheme="majorHAnsi" w:hAnsiTheme="majorHAnsi" w:cstheme="majorHAnsi"/>
          <w:b/>
        </w:rPr>
        <w:t>OTE</w:t>
      </w:r>
      <w:r w:rsidRPr="00F06527">
        <w:rPr>
          <w:rFonts w:asciiTheme="majorHAnsi" w:hAnsiTheme="majorHAnsi" w:cstheme="majorHAnsi"/>
          <w:b/>
        </w:rPr>
        <w:t xml:space="preserve"> (1): </w:t>
      </w:r>
    </w:p>
    <w:p w14:paraId="31F1BC7E" w14:textId="77777777" w:rsidR="00F06527" w:rsidRPr="00F06527" w:rsidRDefault="00F06527" w:rsidP="00161033">
      <w:pPr>
        <w:pStyle w:val="ListParagraph"/>
        <w:ind w:left="396" w:firstLine="171"/>
        <w:rPr>
          <w:rFonts w:asciiTheme="majorHAnsi" w:hAnsiTheme="majorHAnsi" w:cstheme="majorHAnsi"/>
          <w:bCs/>
        </w:rPr>
      </w:pPr>
      <w:r w:rsidRPr="00161033">
        <w:rPr>
          <w:rFonts w:asciiTheme="majorHAnsi" w:hAnsiTheme="majorHAnsi" w:cstheme="majorHAnsi"/>
          <w:b/>
        </w:rPr>
        <w:t>SITA</w:t>
      </w:r>
      <w:r w:rsidRPr="00F06527">
        <w:rPr>
          <w:rFonts w:asciiTheme="majorHAnsi" w:hAnsiTheme="majorHAnsi" w:cstheme="majorHAnsi"/>
          <w:bCs/>
        </w:rPr>
        <w:t xml:space="preserve"> reserves the right to verify information provided.</w:t>
      </w:r>
    </w:p>
    <w:p w14:paraId="02E30A51" w14:textId="77777777" w:rsidR="00300254" w:rsidRDefault="00300254" w:rsidP="008A53C5">
      <w:pPr>
        <w:spacing w:after="0" w:line="240" w:lineRule="auto"/>
        <w:ind w:left="567"/>
        <w:jc w:val="left"/>
        <w:rPr>
          <w:rFonts w:eastAsia="Times New Roman" w:cs="Calibri Light"/>
        </w:rPr>
      </w:pPr>
    </w:p>
    <w:p w14:paraId="5284DB43" w14:textId="4DDC7EDE" w:rsidR="007E0EE1" w:rsidRDefault="00161033" w:rsidP="00161033">
      <w:pPr>
        <w:keepNext/>
        <w:spacing w:before="120" w:line="240" w:lineRule="auto"/>
        <w:jc w:val="left"/>
        <w:outlineLvl w:val="1"/>
        <w:rPr>
          <w:rFonts w:eastAsiaTheme="majorEastAsia" w:cs="Calibri Light"/>
          <w:b/>
          <w:color w:val="0E1B8D"/>
          <w:sz w:val="28"/>
          <w:szCs w:val="26"/>
        </w:rPr>
      </w:pPr>
      <w:bookmarkStart w:id="128" w:name="_Toc151580981"/>
      <w:r>
        <w:rPr>
          <w:rFonts w:eastAsiaTheme="majorEastAsia" w:cs="Calibri Light"/>
          <w:b/>
          <w:color w:val="0E1B8D"/>
          <w:sz w:val="28"/>
          <w:szCs w:val="26"/>
        </w:rPr>
        <w:t xml:space="preserve">5.4   </w:t>
      </w:r>
      <w:r w:rsidR="007E0EE1">
        <w:rPr>
          <w:rFonts w:eastAsiaTheme="majorEastAsia" w:cs="Calibri Light"/>
          <w:b/>
          <w:color w:val="0E1B8D"/>
          <w:sz w:val="28"/>
          <w:szCs w:val="26"/>
        </w:rPr>
        <w:t>Special Conditions of Contract Verification</w:t>
      </w:r>
    </w:p>
    <w:p w14:paraId="0B38AE8D" w14:textId="74B83404" w:rsidR="007E0EE1" w:rsidRPr="006543F4" w:rsidRDefault="007E0EE1" w:rsidP="007E0EE1">
      <w:pPr>
        <w:pStyle w:val="Specification"/>
        <w:spacing w:line="276" w:lineRule="auto"/>
        <w:ind w:left="564"/>
        <w:jc w:val="both"/>
        <w:rPr>
          <w:rFonts w:asciiTheme="majorHAnsi" w:hAnsiTheme="majorHAnsi" w:cstheme="majorHAnsi"/>
          <w:sz w:val="22"/>
          <w:szCs w:val="22"/>
        </w:rPr>
      </w:pPr>
      <w:r w:rsidRPr="006543F4">
        <w:rPr>
          <w:rFonts w:asciiTheme="majorHAnsi" w:hAnsiTheme="majorHAnsi" w:cstheme="majorHAnsi"/>
          <w:sz w:val="22"/>
          <w:szCs w:val="22"/>
        </w:rPr>
        <w:t xml:space="preserve">The Bidder </w:t>
      </w:r>
      <w:r w:rsidRPr="006543F4">
        <w:rPr>
          <w:rFonts w:asciiTheme="majorHAnsi" w:hAnsiTheme="majorHAnsi" w:cstheme="majorHAnsi"/>
          <w:b/>
          <w:bCs/>
          <w:sz w:val="22"/>
          <w:szCs w:val="22"/>
        </w:rPr>
        <w:t xml:space="preserve">must accept </w:t>
      </w:r>
      <w:r w:rsidRPr="006543F4">
        <w:rPr>
          <w:rFonts w:asciiTheme="majorHAnsi" w:hAnsiTheme="majorHAnsi" w:cstheme="majorHAnsi"/>
          <w:b/>
          <w:bCs/>
          <w:sz w:val="22"/>
          <w:szCs w:val="22"/>
          <w:u w:val="single"/>
        </w:rPr>
        <w:t>ALL</w:t>
      </w:r>
      <w:r w:rsidRPr="006543F4">
        <w:rPr>
          <w:rFonts w:asciiTheme="majorHAnsi" w:hAnsiTheme="majorHAnsi" w:cstheme="majorHAnsi"/>
          <w:sz w:val="22"/>
          <w:szCs w:val="22"/>
        </w:rPr>
        <w:t xml:space="preserve"> the Special Conditions of Contract by completing and signing the declaration of Acceptance in the Declaration of Compliance and Acceptance under the Special Conditions </w:t>
      </w:r>
      <w:r w:rsidRPr="006543F4">
        <w:rPr>
          <w:rFonts w:asciiTheme="majorHAnsi" w:hAnsiTheme="majorHAnsi" w:cstheme="majorHAnsi"/>
          <w:b/>
          <w:bCs/>
          <w:sz w:val="22"/>
          <w:szCs w:val="22"/>
        </w:rPr>
        <w:t>(Section 4.3.2</w:t>
      </w:r>
      <w:r w:rsidRPr="006543F4">
        <w:rPr>
          <w:rFonts w:asciiTheme="majorHAnsi" w:hAnsiTheme="majorHAnsi" w:cstheme="majorHAnsi"/>
          <w:sz w:val="22"/>
          <w:szCs w:val="22"/>
        </w:rPr>
        <w:t>)</w:t>
      </w:r>
    </w:p>
    <w:p w14:paraId="4E8A5B4B" w14:textId="77777777" w:rsidR="007E0EE1" w:rsidRPr="006543F4" w:rsidRDefault="007E0EE1" w:rsidP="007E0EE1">
      <w:pPr>
        <w:pStyle w:val="Specification"/>
        <w:spacing w:line="276" w:lineRule="auto"/>
        <w:rPr>
          <w:rFonts w:asciiTheme="majorHAnsi" w:hAnsiTheme="majorHAnsi" w:cstheme="majorHAnsi"/>
          <w:b/>
          <w:bCs/>
          <w:sz w:val="22"/>
          <w:szCs w:val="22"/>
        </w:rPr>
      </w:pPr>
      <w:r>
        <w:rPr>
          <w:rFonts w:eastAsiaTheme="majorEastAsia" w:cs="Calibri Light"/>
          <w:b/>
          <w:color w:val="0E1B8D"/>
          <w:sz w:val="28"/>
          <w:szCs w:val="26"/>
        </w:rPr>
        <w:tab/>
      </w:r>
      <w:r w:rsidRPr="006543F4">
        <w:rPr>
          <w:rFonts w:asciiTheme="majorHAnsi" w:hAnsiTheme="majorHAnsi" w:cstheme="majorHAnsi"/>
          <w:b/>
          <w:bCs/>
          <w:sz w:val="22"/>
          <w:szCs w:val="22"/>
        </w:rPr>
        <w:t xml:space="preserve">NOTE (1): </w:t>
      </w:r>
    </w:p>
    <w:p w14:paraId="412E78EF" w14:textId="2CDD3898" w:rsidR="007E0EE1" w:rsidRDefault="007E0EE1" w:rsidP="007E0EE1">
      <w:pPr>
        <w:keepNext/>
        <w:spacing w:before="120" w:line="240" w:lineRule="auto"/>
        <w:ind w:firstLine="567"/>
        <w:jc w:val="left"/>
        <w:outlineLvl w:val="1"/>
        <w:rPr>
          <w:rFonts w:eastAsiaTheme="majorEastAsia" w:cs="Calibri Light"/>
          <w:b/>
          <w:color w:val="0E1B8D"/>
          <w:sz w:val="28"/>
          <w:szCs w:val="26"/>
        </w:rPr>
      </w:pPr>
      <w:r w:rsidRPr="006543F4">
        <w:rPr>
          <w:rFonts w:asciiTheme="majorHAnsi" w:hAnsiTheme="majorHAnsi" w:cstheme="majorHAnsi"/>
        </w:rPr>
        <w:t xml:space="preserve">Failure to </w:t>
      </w:r>
      <w:r w:rsidRPr="006543F4">
        <w:rPr>
          <w:rFonts w:asciiTheme="majorHAnsi" w:hAnsiTheme="majorHAnsi" w:cstheme="majorHAnsi"/>
          <w:b/>
          <w:bCs/>
        </w:rPr>
        <w:t xml:space="preserve">accept </w:t>
      </w:r>
      <w:r w:rsidRPr="006543F4">
        <w:rPr>
          <w:rFonts w:asciiTheme="majorHAnsi" w:hAnsiTheme="majorHAnsi" w:cstheme="majorHAnsi"/>
          <w:b/>
          <w:bCs/>
          <w:u w:val="single"/>
        </w:rPr>
        <w:t>ALL</w:t>
      </w:r>
      <w:r w:rsidRPr="006543F4">
        <w:rPr>
          <w:rFonts w:asciiTheme="majorHAnsi" w:hAnsiTheme="majorHAnsi" w:cstheme="majorHAnsi"/>
        </w:rPr>
        <w:t xml:space="preserve"> the Special Conditions of Contract will result in disqualification.</w:t>
      </w:r>
    </w:p>
    <w:p w14:paraId="7905D119" w14:textId="7E0DA3DB" w:rsidR="004603DA" w:rsidRPr="004603DA" w:rsidRDefault="007E0EE1" w:rsidP="00161033">
      <w:pPr>
        <w:keepNext/>
        <w:spacing w:before="120" w:line="240" w:lineRule="auto"/>
        <w:jc w:val="left"/>
        <w:outlineLvl w:val="1"/>
        <w:rPr>
          <w:rFonts w:eastAsiaTheme="majorEastAsia" w:cs="Calibri Light"/>
          <w:b/>
          <w:color w:val="0E1B8D"/>
          <w:sz w:val="28"/>
          <w:szCs w:val="26"/>
        </w:rPr>
      </w:pPr>
      <w:r>
        <w:rPr>
          <w:rFonts w:eastAsiaTheme="majorEastAsia" w:cs="Calibri Light"/>
          <w:b/>
          <w:color w:val="0E1B8D"/>
          <w:sz w:val="28"/>
          <w:szCs w:val="26"/>
        </w:rPr>
        <w:t xml:space="preserve">5.5   </w:t>
      </w:r>
      <w:r w:rsidR="004603DA" w:rsidRPr="004603DA">
        <w:rPr>
          <w:rFonts w:eastAsiaTheme="majorEastAsia" w:cs="Calibri Light"/>
          <w:b/>
          <w:color w:val="0E1B8D"/>
          <w:sz w:val="28"/>
          <w:szCs w:val="26"/>
        </w:rPr>
        <w:t>Preference Points Preferential Goals Evidence</w:t>
      </w:r>
      <w:bookmarkEnd w:id="128"/>
    </w:p>
    <w:p w14:paraId="6F33B7E5" w14:textId="77777777" w:rsidR="004603DA" w:rsidRPr="004603DA" w:rsidRDefault="004603DA" w:rsidP="004603DA">
      <w:pPr>
        <w:ind w:firstLine="567"/>
        <w:rPr>
          <w:rFonts w:cs="Calibri Light"/>
          <w:bCs/>
          <w:szCs w:val="24"/>
        </w:rPr>
      </w:pPr>
      <w:r w:rsidRPr="004603DA">
        <w:rPr>
          <w:rFonts w:cs="Calibri Light"/>
          <w:bCs/>
          <w:szCs w:val="24"/>
        </w:rPr>
        <w:t xml:space="preserve">The Bidder </w:t>
      </w:r>
      <w:r w:rsidRPr="004603DA">
        <w:rPr>
          <w:rFonts w:cs="Calibri Light"/>
          <w:b/>
          <w:szCs w:val="24"/>
        </w:rPr>
        <w:t>must</w:t>
      </w:r>
      <w:r w:rsidRPr="004603DA">
        <w:rPr>
          <w:rFonts w:cs="Calibri Light"/>
          <w:bCs/>
          <w:szCs w:val="24"/>
        </w:rPr>
        <w:t>:</w:t>
      </w:r>
    </w:p>
    <w:p w14:paraId="2E22CA4C" w14:textId="75482D02" w:rsidR="004603DA" w:rsidRPr="004603DA" w:rsidRDefault="00161033">
      <w:pPr>
        <w:numPr>
          <w:ilvl w:val="1"/>
          <w:numId w:val="32"/>
        </w:numPr>
        <w:spacing w:line="240" w:lineRule="auto"/>
        <w:jc w:val="left"/>
        <w:rPr>
          <w:rFonts w:cs="Calibri Light"/>
          <w:b/>
        </w:rPr>
      </w:pPr>
      <w:r w:rsidRPr="004603DA">
        <w:rPr>
          <w:rFonts w:cs="Calibri Light"/>
          <w:b/>
        </w:rPr>
        <w:t>Preferential Goal Requirements</w:t>
      </w:r>
    </w:p>
    <w:p w14:paraId="07B79410" w14:textId="77777777" w:rsidR="004603DA" w:rsidRPr="004603DA" w:rsidRDefault="004603DA" w:rsidP="004603DA">
      <w:pPr>
        <w:spacing w:after="0"/>
        <w:ind w:left="1134"/>
        <w:outlineLvl w:val="0"/>
        <w:rPr>
          <w:rFonts w:cs="Calibri Light"/>
          <w:b/>
        </w:rPr>
      </w:pPr>
      <w:r w:rsidRPr="004603DA">
        <w:rPr>
          <w:rFonts w:cs="Calibri Light"/>
        </w:rPr>
        <w:t xml:space="preserve">Bidder must complete the </w:t>
      </w:r>
      <w:r w:rsidRPr="004603DA">
        <w:rPr>
          <w:rFonts w:cs="Calibri Light"/>
          <w:b/>
          <w:bCs/>
        </w:rPr>
        <w:t>80/20</w:t>
      </w:r>
      <w:r w:rsidRPr="004603DA">
        <w:rPr>
          <w:rFonts w:cs="Calibri Light"/>
        </w:rPr>
        <w:t xml:space="preserve"> preference point system and submit proof or documentation required in terms of this tender to claim preference points for the </w:t>
      </w:r>
      <w:r w:rsidRPr="004603DA">
        <w:rPr>
          <w:rFonts w:cs="Calibri Light"/>
          <w:b/>
          <w:bCs/>
        </w:rPr>
        <w:t>Preference Goal Requirements</w:t>
      </w:r>
      <w:r w:rsidRPr="004603DA">
        <w:rPr>
          <w:rFonts w:cs="Calibri Light"/>
        </w:rPr>
        <w:t xml:space="preserve"> and attach it here:</w:t>
      </w:r>
    </w:p>
    <w:p w14:paraId="28B7E41C" w14:textId="77777777" w:rsidR="004603DA" w:rsidRPr="004603DA" w:rsidRDefault="004603DA" w:rsidP="004603DA">
      <w:pPr>
        <w:ind w:left="1701"/>
        <w:rPr>
          <w:rFonts w:cs="Calibri Light"/>
        </w:rPr>
      </w:pPr>
    </w:p>
    <w:p w14:paraId="31B6C5CA" w14:textId="77777777" w:rsidR="004603DA" w:rsidRPr="004603DA" w:rsidRDefault="004603DA">
      <w:pPr>
        <w:numPr>
          <w:ilvl w:val="2"/>
          <w:numId w:val="32"/>
        </w:numPr>
        <w:spacing w:line="240" w:lineRule="auto"/>
        <w:rPr>
          <w:rFonts w:cs="Calibri Light"/>
          <w:b/>
        </w:rPr>
      </w:pPr>
      <w:r w:rsidRPr="004603DA">
        <w:rPr>
          <w:rFonts w:cs="Calibri Light"/>
          <w:b/>
        </w:rPr>
        <w:t>Preference Goal Requirements: (80/20 system)</w:t>
      </w:r>
    </w:p>
    <w:p w14:paraId="4BCE9206" w14:textId="7C337450" w:rsidR="004603DA" w:rsidRPr="004603DA" w:rsidRDefault="004603DA">
      <w:pPr>
        <w:numPr>
          <w:ilvl w:val="0"/>
          <w:numId w:val="33"/>
        </w:numPr>
        <w:spacing w:before="120" w:line="240" w:lineRule="auto"/>
        <w:ind w:left="2268"/>
        <w:rPr>
          <w:rFonts w:cs="Calibri Light"/>
          <w:bCs/>
        </w:rPr>
      </w:pPr>
      <w:r w:rsidRPr="004603DA">
        <w:rPr>
          <w:rFonts w:cs="Calibri Light"/>
          <w:bCs/>
          <w:kern w:val="24"/>
        </w:rPr>
        <w:t>Bidder to select the section for points they wish to claim (Mark as Y=Yes) in the</w:t>
      </w:r>
      <w:r w:rsidRPr="004603DA">
        <w:rPr>
          <w:rFonts w:cs="Calibri Light"/>
          <w:b/>
          <w:kern w:val="24"/>
        </w:rPr>
        <w:t xml:space="preserve"> table 5 in section 4.</w:t>
      </w:r>
      <w:r w:rsidR="009762D0">
        <w:rPr>
          <w:rFonts w:cs="Calibri Light"/>
          <w:b/>
          <w:kern w:val="24"/>
        </w:rPr>
        <w:t>5</w:t>
      </w:r>
      <w:r w:rsidRPr="004603DA">
        <w:rPr>
          <w:rFonts w:cs="Calibri Light"/>
          <w:b/>
          <w:kern w:val="24"/>
        </w:rPr>
        <w:t>;</w:t>
      </w:r>
    </w:p>
    <w:p w14:paraId="4EC4E07F" w14:textId="77777777" w:rsidR="004603DA" w:rsidRPr="004603DA" w:rsidRDefault="004603DA" w:rsidP="004603DA">
      <w:pPr>
        <w:ind w:left="1701" w:firstLine="567"/>
        <w:rPr>
          <w:rFonts w:cs="Calibri Light"/>
          <w:b/>
          <w:bCs/>
        </w:rPr>
      </w:pPr>
      <w:r w:rsidRPr="004603DA">
        <w:rPr>
          <w:rFonts w:cs="Calibri Light"/>
          <w:b/>
          <w:bCs/>
        </w:rPr>
        <w:t xml:space="preserve">and </w:t>
      </w:r>
    </w:p>
    <w:p w14:paraId="71E54CB0" w14:textId="377DAB89" w:rsidR="004603DA" w:rsidRPr="004603DA" w:rsidRDefault="004603DA">
      <w:pPr>
        <w:numPr>
          <w:ilvl w:val="0"/>
          <w:numId w:val="33"/>
        </w:numPr>
        <w:spacing w:line="240" w:lineRule="auto"/>
        <w:ind w:left="2268"/>
        <w:rPr>
          <w:rFonts w:cs="Calibri Light"/>
        </w:rPr>
      </w:pPr>
      <w:r w:rsidRPr="004603DA">
        <w:rPr>
          <w:rFonts w:cs="Calibri Light"/>
        </w:rPr>
        <w:lastRenderedPageBreak/>
        <w:t xml:space="preserve">The Bidder must provide a copy of relevant evidence for the Preferential Goal points which the Bidder qualifies for as set out in </w:t>
      </w:r>
      <w:r w:rsidRPr="004603DA">
        <w:rPr>
          <w:rFonts w:cs="Calibri Light"/>
          <w:b/>
          <w:bCs/>
        </w:rPr>
        <w:t>table 5</w:t>
      </w:r>
      <w:r w:rsidRPr="004603DA">
        <w:rPr>
          <w:rFonts w:cs="Calibri Light"/>
        </w:rPr>
        <w:t xml:space="preserve"> </w:t>
      </w:r>
      <w:r w:rsidRPr="004603DA">
        <w:rPr>
          <w:rFonts w:cs="Calibri Light"/>
          <w:b/>
          <w:bCs/>
        </w:rPr>
        <w:t>in</w:t>
      </w:r>
      <w:r w:rsidRPr="004603DA">
        <w:rPr>
          <w:rFonts w:cs="Calibri Light"/>
        </w:rPr>
        <w:t xml:space="preserve"> </w:t>
      </w:r>
      <w:r w:rsidRPr="004603DA">
        <w:rPr>
          <w:rFonts w:cs="Calibri Light"/>
          <w:b/>
          <w:bCs/>
        </w:rPr>
        <w:t>section 4.</w:t>
      </w:r>
      <w:r w:rsidR="009762D0">
        <w:rPr>
          <w:rFonts w:cs="Calibri Light"/>
          <w:b/>
          <w:bCs/>
        </w:rPr>
        <w:t>5</w:t>
      </w:r>
      <w:r w:rsidRPr="004603DA">
        <w:rPr>
          <w:rFonts w:cs="Calibri Light"/>
        </w:rPr>
        <w:t xml:space="preserve"> and </w:t>
      </w:r>
      <w:r w:rsidRPr="004603DA">
        <w:rPr>
          <w:rFonts w:cs="Calibri Light"/>
          <w:b/>
          <w:bCs/>
        </w:rPr>
        <w:t>attach it here</w:t>
      </w:r>
      <w:r w:rsidRPr="004603DA">
        <w:rPr>
          <w:rFonts w:cs="Calibri Light"/>
        </w:rPr>
        <w:t>.</w:t>
      </w:r>
    </w:p>
    <w:p w14:paraId="04BBF301" w14:textId="77777777" w:rsidR="004603DA" w:rsidRPr="004603DA" w:rsidRDefault="004603DA">
      <w:pPr>
        <w:numPr>
          <w:ilvl w:val="2"/>
          <w:numId w:val="32"/>
        </w:numPr>
        <w:spacing w:line="240" w:lineRule="auto"/>
        <w:rPr>
          <w:rFonts w:cs="Calibri Light"/>
          <w:bCs/>
        </w:rPr>
      </w:pPr>
      <w:r w:rsidRPr="004603DA">
        <w:rPr>
          <w:rFonts w:cs="Calibri Light"/>
          <w:bCs/>
        </w:rPr>
        <w:t xml:space="preserve">Indicate their </w:t>
      </w:r>
      <w:r w:rsidRPr="004603DA">
        <w:rPr>
          <w:rFonts w:cs="Calibri Light"/>
          <w:b/>
        </w:rPr>
        <w:t>commitment</w:t>
      </w:r>
      <w:r w:rsidRPr="004603DA">
        <w:rPr>
          <w:rFonts w:cs="Calibri Light"/>
          <w:bCs/>
        </w:rPr>
        <w:t xml:space="preserve"> to claim points for each of the preference points </w:t>
      </w:r>
      <w:r w:rsidRPr="004603DA">
        <w:rPr>
          <w:rFonts w:cs="Calibri Light"/>
          <w:b/>
        </w:rPr>
        <w:t>by signing at par 4.5 in the Invitation to Bid document</w:t>
      </w:r>
      <w:r w:rsidRPr="004603DA">
        <w:rPr>
          <w:rFonts w:cs="Calibri Light"/>
          <w:bCs/>
        </w:rPr>
        <w:t>.</w:t>
      </w:r>
    </w:p>
    <w:p w14:paraId="57AD8A2D" w14:textId="77777777" w:rsidR="00161033" w:rsidRDefault="00161033" w:rsidP="004603DA">
      <w:pPr>
        <w:ind w:left="1134"/>
        <w:rPr>
          <w:rFonts w:cs="Calibri Light"/>
          <w:b/>
          <w:bCs/>
        </w:rPr>
      </w:pPr>
    </w:p>
    <w:p w14:paraId="473E8597" w14:textId="77777777" w:rsidR="00161033" w:rsidRDefault="00161033" w:rsidP="004603DA">
      <w:pPr>
        <w:ind w:left="1134"/>
        <w:rPr>
          <w:rFonts w:cs="Calibri Light"/>
          <w:b/>
          <w:bCs/>
        </w:rPr>
      </w:pPr>
    </w:p>
    <w:p w14:paraId="32FCC286" w14:textId="51EC8A90" w:rsidR="000F528D" w:rsidRPr="00161033" w:rsidRDefault="00161033" w:rsidP="00161033">
      <w:pPr>
        <w:pStyle w:val="AnnexH1"/>
        <w:rPr>
          <w:rFonts w:eastAsia="Times New Roman"/>
          <w14:scene3d>
            <w14:camera w14:prst="orthographicFront"/>
            <w14:lightRig w14:rig="threePt" w14:dir="t">
              <w14:rot w14:lat="0" w14:lon="0" w14:rev="0"/>
            </w14:lightRig>
          </w14:scene3d>
        </w:rPr>
      </w:pPr>
      <w:bookmarkStart w:id="129" w:name="_Toc238043509"/>
      <w:r w:rsidRPr="00161033">
        <w:rPr>
          <w:rFonts w:eastAsia="Times New Roman"/>
          <w14:scene3d>
            <w14:camera w14:prst="orthographicFront"/>
            <w14:lightRig w14:rig="threePt" w14:dir="t">
              <w14:rot w14:lat="0" w14:lon="0" w14:rev="0"/>
            </w14:lightRig>
          </w14:scene3d>
        </w:rPr>
        <w:lastRenderedPageBreak/>
        <w:t>Addendum 1, Product/Service Functional Requirements</w:t>
      </w:r>
      <w:bookmarkEnd w:id="129"/>
    </w:p>
    <w:p w14:paraId="0EE8E727" w14:textId="60FE6119" w:rsidR="0062466D" w:rsidRPr="00F06527" w:rsidRDefault="0062466D" w:rsidP="0062466D">
      <w:pPr>
        <w:pStyle w:val="ListParagraph"/>
        <w:rPr>
          <w:rFonts w:asciiTheme="majorHAnsi" w:hAnsiTheme="majorHAnsi" w:cstheme="majorHAnsi"/>
        </w:rPr>
      </w:pPr>
      <w:r w:rsidRPr="00F06527">
        <w:rPr>
          <w:rFonts w:asciiTheme="majorHAnsi" w:hAnsiTheme="majorHAnsi" w:cstheme="majorHAnsi"/>
        </w:rPr>
        <w:t>The Bidder must confirm that they comply with the Product/ Service Functional Requirements as per 3.1 Product Requirement (Bill of Material) by completing and signing Annex B: Addendum 1.</w:t>
      </w:r>
    </w:p>
    <w:p w14:paraId="17F87945" w14:textId="77777777" w:rsidR="0062466D" w:rsidRPr="00F06527" w:rsidRDefault="0062466D" w:rsidP="0062466D">
      <w:pPr>
        <w:pStyle w:val="ListParagraph"/>
        <w:ind w:left="396"/>
        <w:rPr>
          <w:rFonts w:asciiTheme="majorHAnsi" w:hAnsiTheme="majorHAnsi" w:cstheme="majorHAnsi"/>
          <w:bCs/>
        </w:rPr>
      </w:pPr>
    </w:p>
    <w:tbl>
      <w:tblPr>
        <w:tblStyle w:val="TableGrid"/>
        <w:tblW w:w="0" w:type="auto"/>
        <w:tblLook w:val="04A0" w:firstRow="1" w:lastRow="0" w:firstColumn="1" w:lastColumn="0" w:noHBand="0" w:noVBand="1"/>
      </w:tblPr>
      <w:tblGrid>
        <w:gridCol w:w="6944"/>
        <w:gridCol w:w="1083"/>
        <w:gridCol w:w="1083"/>
      </w:tblGrid>
      <w:tr w:rsidR="0062466D" w:rsidRPr="008D702A" w14:paraId="24DB95AF" w14:textId="77777777" w:rsidTr="00C46825">
        <w:tc>
          <w:tcPr>
            <w:tcW w:w="6944" w:type="dxa"/>
          </w:tcPr>
          <w:p w14:paraId="31609C5C" w14:textId="77777777" w:rsidR="0062466D" w:rsidRPr="008D702A" w:rsidRDefault="0062466D" w:rsidP="00C46825">
            <w:pPr>
              <w:spacing w:after="120" w:line="276" w:lineRule="auto"/>
              <w:rPr>
                <w:b/>
                <w:lang w:val="en-GB"/>
              </w:rPr>
            </w:pPr>
            <w:r w:rsidRPr="008D702A">
              <w:rPr>
                <w:b/>
                <w:lang w:val="en-GB"/>
              </w:rPr>
              <w:t>Product/Service</w:t>
            </w:r>
          </w:p>
        </w:tc>
        <w:tc>
          <w:tcPr>
            <w:tcW w:w="1083" w:type="dxa"/>
          </w:tcPr>
          <w:p w14:paraId="625B3256" w14:textId="77777777" w:rsidR="0062466D" w:rsidRPr="008D702A" w:rsidRDefault="0062466D" w:rsidP="00C46825">
            <w:pPr>
              <w:spacing w:after="120" w:line="276" w:lineRule="auto"/>
              <w:rPr>
                <w:b/>
                <w:lang w:val="en-GB"/>
              </w:rPr>
            </w:pPr>
            <w:r w:rsidRPr="008D702A">
              <w:rPr>
                <w:b/>
                <w:lang w:val="en-GB"/>
              </w:rPr>
              <w:t>Part No.</w:t>
            </w:r>
          </w:p>
        </w:tc>
        <w:tc>
          <w:tcPr>
            <w:tcW w:w="1083" w:type="dxa"/>
          </w:tcPr>
          <w:p w14:paraId="5FA700EE" w14:textId="77777777" w:rsidR="0062466D" w:rsidRPr="008D702A" w:rsidRDefault="0062466D" w:rsidP="00C46825">
            <w:pPr>
              <w:spacing w:after="120" w:line="276" w:lineRule="auto"/>
              <w:rPr>
                <w:b/>
                <w:lang w:val="en-GB"/>
              </w:rPr>
            </w:pPr>
            <w:r w:rsidRPr="008D702A">
              <w:rPr>
                <w:b/>
                <w:lang w:val="en-GB"/>
              </w:rPr>
              <w:t>QTY</w:t>
            </w:r>
          </w:p>
        </w:tc>
      </w:tr>
      <w:tr w:rsidR="0062466D" w:rsidRPr="008D702A" w14:paraId="73A97A2A" w14:textId="77777777" w:rsidTr="00C46825">
        <w:tc>
          <w:tcPr>
            <w:tcW w:w="6944" w:type="dxa"/>
          </w:tcPr>
          <w:p w14:paraId="170A31A5" w14:textId="77777777" w:rsidR="0062466D" w:rsidRPr="008D702A" w:rsidRDefault="0062466D" w:rsidP="00C46825">
            <w:pPr>
              <w:spacing w:after="120" w:line="276" w:lineRule="auto"/>
            </w:pPr>
            <w:r w:rsidRPr="008D702A">
              <w:t xml:space="preserve">Supply, install and configure Aruba Core 5412R zl2 </w:t>
            </w:r>
          </w:p>
        </w:tc>
        <w:tc>
          <w:tcPr>
            <w:tcW w:w="1083" w:type="dxa"/>
          </w:tcPr>
          <w:p w14:paraId="7D1F3CF6" w14:textId="77777777" w:rsidR="0062466D" w:rsidRPr="008D702A" w:rsidRDefault="0062466D" w:rsidP="00C46825">
            <w:pPr>
              <w:spacing w:after="120" w:line="276" w:lineRule="auto"/>
              <w:rPr>
                <w:b/>
                <w:lang w:val="en-GB"/>
              </w:rPr>
            </w:pPr>
            <w:r w:rsidRPr="008D702A">
              <w:rPr>
                <w:b/>
              </w:rPr>
              <w:t>J9822A</w:t>
            </w:r>
          </w:p>
        </w:tc>
        <w:tc>
          <w:tcPr>
            <w:tcW w:w="1083" w:type="dxa"/>
          </w:tcPr>
          <w:p w14:paraId="3272A826" w14:textId="77777777" w:rsidR="0062466D" w:rsidRPr="008D702A" w:rsidRDefault="0062466D" w:rsidP="00C46825">
            <w:pPr>
              <w:spacing w:after="120" w:line="276" w:lineRule="auto"/>
              <w:rPr>
                <w:b/>
                <w:lang w:val="en-GB"/>
              </w:rPr>
            </w:pPr>
            <w:r w:rsidRPr="008D702A">
              <w:rPr>
                <w:b/>
                <w:lang w:val="en-GB"/>
              </w:rPr>
              <w:t>2</w:t>
            </w:r>
          </w:p>
        </w:tc>
      </w:tr>
      <w:tr w:rsidR="0062466D" w:rsidRPr="008D702A" w14:paraId="163C05BB" w14:textId="77777777" w:rsidTr="00C46825">
        <w:tc>
          <w:tcPr>
            <w:tcW w:w="6944" w:type="dxa"/>
          </w:tcPr>
          <w:p w14:paraId="47C09E95" w14:textId="77777777" w:rsidR="0062466D" w:rsidRPr="008D702A" w:rsidRDefault="0062466D" w:rsidP="00C46825">
            <w:pPr>
              <w:spacing w:after="120" w:line="276" w:lineRule="auto"/>
              <w:rPr>
                <w:b/>
                <w:lang w:val="en-GB"/>
              </w:rPr>
            </w:pPr>
            <w:r w:rsidRPr="008D702A">
              <w:t xml:space="preserve">Supply, install and configure Aruba CX 6200F 24G Class4 PoE 4SFP+ 370W Switch </w:t>
            </w:r>
          </w:p>
        </w:tc>
        <w:tc>
          <w:tcPr>
            <w:tcW w:w="1083" w:type="dxa"/>
          </w:tcPr>
          <w:p w14:paraId="4390A7C0" w14:textId="77777777" w:rsidR="0062466D" w:rsidRPr="008D702A" w:rsidRDefault="0062466D" w:rsidP="00C46825">
            <w:pPr>
              <w:spacing w:after="120" w:line="276" w:lineRule="auto"/>
              <w:rPr>
                <w:b/>
                <w:lang w:val="en-GB"/>
              </w:rPr>
            </w:pPr>
            <w:r w:rsidRPr="008D702A">
              <w:rPr>
                <w:b/>
              </w:rPr>
              <w:t>JL725B</w:t>
            </w:r>
          </w:p>
        </w:tc>
        <w:tc>
          <w:tcPr>
            <w:tcW w:w="1083" w:type="dxa"/>
          </w:tcPr>
          <w:p w14:paraId="1F8040A0" w14:textId="77777777" w:rsidR="0062466D" w:rsidRPr="008D702A" w:rsidRDefault="0062466D" w:rsidP="00C46825">
            <w:pPr>
              <w:spacing w:after="120" w:line="276" w:lineRule="auto"/>
              <w:rPr>
                <w:b/>
                <w:lang w:val="en-GB"/>
              </w:rPr>
            </w:pPr>
            <w:r w:rsidRPr="008D702A">
              <w:rPr>
                <w:b/>
                <w:lang w:val="en-GB"/>
              </w:rPr>
              <w:t>53</w:t>
            </w:r>
          </w:p>
        </w:tc>
      </w:tr>
      <w:tr w:rsidR="0062466D" w:rsidRPr="008D702A" w14:paraId="2A69243E" w14:textId="77777777" w:rsidTr="00C46825">
        <w:tc>
          <w:tcPr>
            <w:tcW w:w="6944" w:type="dxa"/>
          </w:tcPr>
          <w:p w14:paraId="17B494FA" w14:textId="77777777" w:rsidR="0062466D" w:rsidRPr="008D702A" w:rsidRDefault="0062466D" w:rsidP="00C46825">
            <w:pPr>
              <w:spacing w:after="120" w:line="276" w:lineRule="auto"/>
              <w:rPr>
                <w:b/>
                <w:lang w:val="en-GB"/>
              </w:rPr>
            </w:pPr>
            <w:r w:rsidRPr="008D702A">
              <w:t xml:space="preserve">Supply, install and configure Aruba CX 6200F 48G Class4 PoE 4SFP+ 370W Switch </w:t>
            </w:r>
          </w:p>
        </w:tc>
        <w:tc>
          <w:tcPr>
            <w:tcW w:w="1083" w:type="dxa"/>
          </w:tcPr>
          <w:p w14:paraId="05C3FD96" w14:textId="77777777" w:rsidR="0062466D" w:rsidRPr="008D702A" w:rsidRDefault="0062466D" w:rsidP="00C46825">
            <w:pPr>
              <w:spacing w:after="120" w:line="276" w:lineRule="auto"/>
              <w:rPr>
                <w:b/>
                <w:lang w:val="en-GB"/>
              </w:rPr>
            </w:pPr>
            <w:r w:rsidRPr="008D702A">
              <w:rPr>
                <w:b/>
              </w:rPr>
              <w:t>JL727B</w:t>
            </w:r>
          </w:p>
        </w:tc>
        <w:tc>
          <w:tcPr>
            <w:tcW w:w="1083" w:type="dxa"/>
          </w:tcPr>
          <w:p w14:paraId="4AE410E6" w14:textId="77777777" w:rsidR="0062466D" w:rsidRPr="008D702A" w:rsidRDefault="0062466D" w:rsidP="00C46825">
            <w:pPr>
              <w:spacing w:after="120" w:line="276" w:lineRule="auto"/>
              <w:rPr>
                <w:b/>
                <w:lang w:val="en-GB"/>
              </w:rPr>
            </w:pPr>
            <w:r w:rsidRPr="008D702A">
              <w:rPr>
                <w:b/>
                <w:lang w:val="en-GB"/>
              </w:rPr>
              <w:t>4</w:t>
            </w:r>
          </w:p>
        </w:tc>
      </w:tr>
      <w:tr w:rsidR="0062466D" w:rsidRPr="008D702A" w14:paraId="5F982D2D" w14:textId="77777777" w:rsidTr="00C46825">
        <w:tc>
          <w:tcPr>
            <w:tcW w:w="6944" w:type="dxa"/>
          </w:tcPr>
          <w:p w14:paraId="1EA02C74" w14:textId="77777777" w:rsidR="0062466D" w:rsidRPr="008D702A" w:rsidRDefault="0062466D" w:rsidP="00C46825">
            <w:pPr>
              <w:spacing w:after="120" w:line="276" w:lineRule="auto"/>
              <w:rPr>
                <w:b/>
                <w:lang w:val="en-GB"/>
              </w:rPr>
            </w:pPr>
            <w:r w:rsidRPr="008D702A">
              <w:t xml:space="preserve">Aruba 10G SFP+ LC SR 300m MMF Transceiver </w:t>
            </w:r>
          </w:p>
        </w:tc>
        <w:tc>
          <w:tcPr>
            <w:tcW w:w="1083" w:type="dxa"/>
          </w:tcPr>
          <w:p w14:paraId="01D60E06" w14:textId="77777777" w:rsidR="0062466D" w:rsidRPr="008D702A" w:rsidRDefault="0062466D" w:rsidP="00C46825">
            <w:pPr>
              <w:spacing w:after="120" w:line="276" w:lineRule="auto"/>
              <w:rPr>
                <w:b/>
                <w:lang w:val="en-GB"/>
              </w:rPr>
            </w:pPr>
            <w:r w:rsidRPr="008D702A">
              <w:rPr>
                <w:b/>
              </w:rPr>
              <w:t>J9150D</w:t>
            </w:r>
          </w:p>
        </w:tc>
        <w:tc>
          <w:tcPr>
            <w:tcW w:w="1083" w:type="dxa"/>
          </w:tcPr>
          <w:p w14:paraId="0BE4B248" w14:textId="77777777" w:rsidR="0062466D" w:rsidRPr="008D702A" w:rsidRDefault="0062466D" w:rsidP="00C46825">
            <w:pPr>
              <w:spacing w:after="120" w:line="276" w:lineRule="auto"/>
              <w:rPr>
                <w:b/>
                <w:lang w:val="en-GB"/>
              </w:rPr>
            </w:pPr>
            <w:r w:rsidRPr="008D702A">
              <w:rPr>
                <w:b/>
                <w:lang w:val="en-GB"/>
              </w:rPr>
              <w:t>70</w:t>
            </w:r>
          </w:p>
        </w:tc>
      </w:tr>
      <w:tr w:rsidR="0062466D" w:rsidRPr="008D702A" w14:paraId="3E031585" w14:textId="77777777" w:rsidTr="00C46825">
        <w:tc>
          <w:tcPr>
            <w:tcW w:w="6944" w:type="dxa"/>
          </w:tcPr>
          <w:p w14:paraId="6C0A10F2" w14:textId="77777777" w:rsidR="0062466D" w:rsidRPr="008D702A" w:rsidRDefault="0062466D" w:rsidP="00C46825">
            <w:pPr>
              <w:spacing w:after="120" w:line="276" w:lineRule="auto"/>
              <w:rPr>
                <w:b/>
                <w:lang w:val="en-GB"/>
              </w:rPr>
            </w:pPr>
            <w:r w:rsidRPr="008D702A">
              <w:t xml:space="preserve">Aruba 10G SFP+ to SFP+ 1m Direct Attach Copper Cable </w:t>
            </w:r>
          </w:p>
        </w:tc>
        <w:tc>
          <w:tcPr>
            <w:tcW w:w="1083" w:type="dxa"/>
          </w:tcPr>
          <w:p w14:paraId="5938FD43" w14:textId="77777777" w:rsidR="0062466D" w:rsidRPr="008D702A" w:rsidRDefault="0062466D" w:rsidP="00C46825">
            <w:pPr>
              <w:spacing w:after="120" w:line="276" w:lineRule="auto"/>
              <w:rPr>
                <w:b/>
                <w:lang w:val="en-GB"/>
              </w:rPr>
            </w:pPr>
            <w:r w:rsidRPr="008D702A">
              <w:rPr>
                <w:b/>
              </w:rPr>
              <w:t>J9281D</w:t>
            </w:r>
          </w:p>
        </w:tc>
        <w:tc>
          <w:tcPr>
            <w:tcW w:w="1083" w:type="dxa"/>
          </w:tcPr>
          <w:p w14:paraId="7A58DC29" w14:textId="77777777" w:rsidR="0062466D" w:rsidRPr="008D702A" w:rsidRDefault="0062466D" w:rsidP="00C46825">
            <w:pPr>
              <w:spacing w:after="120" w:line="276" w:lineRule="auto"/>
              <w:rPr>
                <w:b/>
                <w:lang w:val="en-GB"/>
              </w:rPr>
            </w:pPr>
            <w:r w:rsidRPr="008D702A">
              <w:rPr>
                <w:b/>
                <w:lang w:val="en-GB"/>
              </w:rPr>
              <w:t>76</w:t>
            </w:r>
          </w:p>
        </w:tc>
      </w:tr>
      <w:tr w:rsidR="0062466D" w:rsidRPr="008D702A" w14:paraId="1200965D" w14:textId="77777777" w:rsidTr="00C46825">
        <w:tc>
          <w:tcPr>
            <w:tcW w:w="6944" w:type="dxa"/>
          </w:tcPr>
          <w:p w14:paraId="175D5647" w14:textId="77777777" w:rsidR="0062466D" w:rsidRPr="008D702A" w:rsidRDefault="0062466D" w:rsidP="00C46825">
            <w:pPr>
              <w:spacing w:after="120" w:line="276" w:lineRule="auto"/>
              <w:rPr>
                <w:b/>
                <w:lang w:val="en-GB"/>
              </w:rPr>
            </w:pPr>
            <w:r w:rsidRPr="008D702A">
              <w:t xml:space="preserve">Aruba 10G SFP+ to SFP+ 3m Direct Attach Copper Cable </w:t>
            </w:r>
          </w:p>
        </w:tc>
        <w:tc>
          <w:tcPr>
            <w:tcW w:w="1083" w:type="dxa"/>
          </w:tcPr>
          <w:p w14:paraId="72C395CA" w14:textId="77777777" w:rsidR="0062466D" w:rsidRPr="008D702A" w:rsidRDefault="0062466D" w:rsidP="00C46825">
            <w:pPr>
              <w:spacing w:after="120" w:line="276" w:lineRule="auto"/>
              <w:rPr>
                <w:b/>
                <w:lang w:val="en-GB"/>
              </w:rPr>
            </w:pPr>
            <w:r w:rsidRPr="008D702A">
              <w:rPr>
                <w:b/>
              </w:rPr>
              <w:t>J9283D</w:t>
            </w:r>
          </w:p>
        </w:tc>
        <w:tc>
          <w:tcPr>
            <w:tcW w:w="1083" w:type="dxa"/>
          </w:tcPr>
          <w:p w14:paraId="545668D5" w14:textId="77777777" w:rsidR="0062466D" w:rsidRPr="008D702A" w:rsidRDefault="0062466D" w:rsidP="00C46825">
            <w:pPr>
              <w:spacing w:after="120" w:line="276" w:lineRule="auto"/>
              <w:rPr>
                <w:b/>
                <w:lang w:val="en-GB"/>
              </w:rPr>
            </w:pPr>
            <w:r w:rsidRPr="008D702A">
              <w:rPr>
                <w:b/>
                <w:lang w:val="en-GB"/>
              </w:rPr>
              <w:t>26</w:t>
            </w:r>
          </w:p>
        </w:tc>
      </w:tr>
      <w:tr w:rsidR="0062466D" w:rsidRPr="008D702A" w14:paraId="373FC46F" w14:textId="77777777" w:rsidTr="00C46825">
        <w:tc>
          <w:tcPr>
            <w:tcW w:w="6944" w:type="dxa"/>
          </w:tcPr>
          <w:p w14:paraId="3B951F3D" w14:textId="77777777" w:rsidR="0062466D" w:rsidRPr="008D702A" w:rsidRDefault="0062466D" w:rsidP="00C46825">
            <w:pPr>
              <w:spacing w:after="120" w:line="276" w:lineRule="auto"/>
              <w:rPr>
                <w:b/>
                <w:lang w:val="en-GB"/>
              </w:rPr>
            </w:pPr>
            <w:r w:rsidRPr="008D702A">
              <w:t xml:space="preserve">Supply, Install and configure Aruba AP-615 (RW) Unified AP </w:t>
            </w:r>
          </w:p>
        </w:tc>
        <w:tc>
          <w:tcPr>
            <w:tcW w:w="1083" w:type="dxa"/>
          </w:tcPr>
          <w:p w14:paraId="62DC3C80" w14:textId="77777777" w:rsidR="0062466D" w:rsidRPr="008D702A" w:rsidRDefault="0062466D" w:rsidP="00C46825">
            <w:pPr>
              <w:spacing w:after="120" w:line="276" w:lineRule="auto"/>
              <w:rPr>
                <w:b/>
                <w:lang w:val="en-GB"/>
              </w:rPr>
            </w:pPr>
            <w:r w:rsidRPr="008D702A">
              <w:rPr>
                <w:b/>
              </w:rPr>
              <w:t>R7J49A</w:t>
            </w:r>
          </w:p>
        </w:tc>
        <w:tc>
          <w:tcPr>
            <w:tcW w:w="1083" w:type="dxa"/>
          </w:tcPr>
          <w:p w14:paraId="3609F66F" w14:textId="77777777" w:rsidR="0062466D" w:rsidRPr="008D702A" w:rsidRDefault="0062466D" w:rsidP="00C46825">
            <w:pPr>
              <w:spacing w:after="120" w:line="276" w:lineRule="auto"/>
              <w:rPr>
                <w:b/>
                <w:lang w:val="en-GB"/>
              </w:rPr>
            </w:pPr>
            <w:r w:rsidRPr="008D702A">
              <w:rPr>
                <w:b/>
                <w:lang w:val="en-GB"/>
              </w:rPr>
              <w:t>200</w:t>
            </w:r>
          </w:p>
        </w:tc>
      </w:tr>
      <w:tr w:rsidR="0062466D" w:rsidRPr="008D702A" w14:paraId="344857FB" w14:textId="77777777" w:rsidTr="00C46825">
        <w:tc>
          <w:tcPr>
            <w:tcW w:w="6944" w:type="dxa"/>
          </w:tcPr>
          <w:p w14:paraId="245FB470" w14:textId="77777777" w:rsidR="0062466D" w:rsidRPr="008D702A" w:rsidRDefault="0062466D" w:rsidP="00C46825">
            <w:pPr>
              <w:spacing w:after="120" w:line="276" w:lineRule="auto"/>
              <w:rPr>
                <w:b/>
                <w:lang w:val="en-GB"/>
              </w:rPr>
            </w:pPr>
            <w:r w:rsidRPr="008D702A">
              <w:t xml:space="preserve">AP-MNT-D AP mount bracket individual D: solid surface </w:t>
            </w:r>
          </w:p>
        </w:tc>
        <w:tc>
          <w:tcPr>
            <w:tcW w:w="1083" w:type="dxa"/>
          </w:tcPr>
          <w:p w14:paraId="0699E590" w14:textId="77777777" w:rsidR="0062466D" w:rsidRPr="008D702A" w:rsidRDefault="0062466D" w:rsidP="00C46825">
            <w:pPr>
              <w:spacing w:after="120" w:line="276" w:lineRule="auto"/>
              <w:rPr>
                <w:b/>
                <w:lang w:val="en-GB"/>
              </w:rPr>
            </w:pPr>
            <w:r w:rsidRPr="008D702A">
              <w:rPr>
                <w:b/>
              </w:rPr>
              <w:t>R3J18A</w:t>
            </w:r>
          </w:p>
        </w:tc>
        <w:tc>
          <w:tcPr>
            <w:tcW w:w="1083" w:type="dxa"/>
          </w:tcPr>
          <w:p w14:paraId="5908739E" w14:textId="77777777" w:rsidR="0062466D" w:rsidRPr="008D702A" w:rsidRDefault="0062466D" w:rsidP="00C46825">
            <w:pPr>
              <w:spacing w:after="120" w:line="276" w:lineRule="auto"/>
              <w:rPr>
                <w:b/>
                <w:lang w:val="en-GB"/>
              </w:rPr>
            </w:pPr>
            <w:r w:rsidRPr="008D702A">
              <w:rPr>
                <w:b/>
                <w:lang w:val="en-GB"/>
              </w:rPr>
              <w:t>200</w:t>
            </w:r>
          </w:p>
        </w:tc>
      </w:tr>
      <w:tr w:rsidR="0062466D" w:rsidRPr="008D702A" w14:paraId="54A1C98E" w14:textId="77777777" w:rsidTr="00C46825">
        <w:tc>
          <w:tcPr>
            <w:tcW w:w="9110" w:type="dxa"/>
            <w:gridSpan w:val="3"/>
          </w:tcPr>
          <w:p w14:paraId="5663FB05" w14:textId="77777777" w:rsidR="0062466D" w:rsidRPr="008D702A" w:rsidRDefault="0062466D" w:rsidP="00C46825">
            <w:pPr>
              <w:spacing w:after="120" w:line="276" w:lineRule="auto"/>
              <w:rPr>
                <w:b/>
                <w:lang w:val="en-GB"/>
              </w:rPr>
            </w:pPr>
            <w:r w:rsidRPr="008D702A">
              <w:t>Aruba 5Y FC NBD for all networking hardware</w:t>
            </w:r>
          </w:p>
        </w:tc>
      </w:tr>
      <w:tr w:rsidR="0062466D" w:rsidRPr="008D702A" w14:paraId="62A41777" w14:textId="77777777" w:rsidTr="00C46825">
        <w:tc>
          <w:tcPr>
            <w:tcW w:w="9110" w:type="dxa"/>
            <w:gridSpan w:val="3"/>
          </w:tcPr>
          <w:p w14:paraId="5DBE2526" w14:textId="77777777" w:rsidR="0062466D" w:rsidRPr="008D702A" w:rsidRDefault="0062466D" w:rsidP="00C46825">
            <w:pPr>
              <w:spacing w:after="120" w:line="276" w:lineRule="auto"/>
              <w:rPr>
                <w:b/>
                <w:lang w:val="en-GB"/>
              </w:rPr>
            </w:pPr>
            <w:r w:rsidRPr="008D702A">
              <w:rPr>
                <w:b/>
                <w:lang w:val="en-GB"/>
              </w:rPr>
              <w:t>Future Enhancement</w:t>
            </w:r>
          </w:p>
        </w:tc>
      </w:tr>
      <w:tr w:rsidR="0062466D" w:rsidRPr="008D702A" w14:paraId="46E92281" w14:textId="77777777" w:rsidTr="00C46825">
        <w:tc>
          <w:tcPr>
            <w:tcW w:w="6944" w:type="dxa"/>
          </w:tcPr>
          <w:p w14:paraId="4C252950" w14:textId="77777777" w:rsidR="0062466D" w:rsidRPr="008D702A" w:rsidRDefault="0062466D" w:rsidP="00C46825">
            <w:pPr>
              <w:spacing w:after="120" w:line="276" w:lineRule="auto"/>
              <w:rPr>
                <w:b/>
                <w:lang w:val="en-GB"/>
              </w:rPr>
            </w:pPr>
            <w:r w:rsidRPr="008D702A">
              <w:t xml:space="preserve">Aruba CX 6200F 24G Class4 PoE 4SFP+ 370W Switch </w:t>
            </w:r>
          </w:p>
        </w:tc>
        <w:tc>
          <w:tcPr>
            <w:tcW w:w="1083" w:type="dxa"/>
          </w:tcPr>
          <w:p w14:paraId="48AED048" w14:textId="77777777" w:rsidR="0062466D" w:rsidRPr="008D702A" w:rsidRDefault="0062466D" w:rsidP="00C46825">
            <w:pPr>
              <w:spacing w:after="120" w:line="276" w:lineRule="auto"/>
              <w:rPr>
                <w:b/>
                <w:lang w:val="en-GB"/>
              </w:rPr>
            </w:pPr>
            <w:r w:rsidRPr="008D702A">
              <w:rPr>
                <w:b/>
              </w:rPr>
              <w:t>JL725B</w:t>
            </w:r>
          </w:p>
        </w:tc>
        <w:tc>
          <w:tcPr>
            <w:tcW w:w="1083" w:type="dxa"/>
          </w:tcPr>
          <w:p w14:paraId="75793B69" w14:textId="77777777" w:rsidR="0062466D" w:rsidRPr="008D702A" w:rsidRDefault="0062466D" w:rsidP="00C46825">
            <w:pPr>
              <w:spacing w:after="120" w:line="276" w:lineRule="auto"/>
              <w:rPr>
                <w:b/>
                <w:lang w:val="en-GB"/>
              </w:rPr>
            </w:pPr>
            <w:r w:rsidRPr="008D702A">
              <w:rPr>
                <w:b/>
                <w:lang w:val="en-GB"/>
              </w:rPr>
              <w:t>3</w:t>
            </w:r>
          </w:p>
        </w:tc>
      </w:tr>
      <w:tr w:rsidR="0062466D" w:rsidRPr="008D702A" w14:paraId="39EA8C05" w14:textId="77777777" w:rsidTr="00C46825">
        <w:tc>
          <w:tcPr>
            <w:tcW w:w="6944" w:type="dxa"/>
          </w:tcPr>
          <w:p w14:paraId="78DD9656" w14:textId="77777777" w:rsidR="0062466D" w:rsidRPr="008D702A" w:rsidRDefault="0062466D" w:rsidP="00C46825">
            <w:pPr>
              <w:spacing w:after="120" w:line="276" w:lineRule="auto"/>
              <w:rPr>
                <w:b/>
                <w:lang w:val="en-GB"/>
              </w:rPr>
            </w:pPr>
            <w:r w:rsidRPr="008D702A">
              <w:t xml:space="preserve">Aruba CX 6200F 48G Class4 PoE 4SFP+ 370W Switch </w:t>
            </w:r>
          </w:p>
        </w:tc>
        <w:tc>
          <w:tcPr>
            <w:tcW w:w="1083" w:type="dxa"/>
          </w:tcPr>
          <w:p w14:paraId="67DD5B86" w14:textId="77777777" w:rsidR="0062466D" w:rsidRPr="008D702A" w:rsidRDefault="0062466D" w:rsidP="00C46825">
            <w:pPr>
              <w:spacing w:after="120" w:line="276" w:lineRule="auto"/>
              <w:rPr>
                <w:b/>
                <w:lang w:val="en-GB"/>
              </w:rPr>
            </w:pPr>
            <w:r w:rsidRPr="008D702A">
              <w:rPr>
                <w:b/>
              </w:rPr>
              <w:t>JL727B</w:t>
            </w:r>
          </w:p>
        </w:tc>
        <w:tc>
          <w:tcPr>
            <w:tcW w:w="1083" w:type="dxa"/>
          </w:tcPr>
          <w:p w14:paraId="320D0E4E" w14:textId="77777777" w:rsidR="0062466D" w:rsidRPr="008D702A" w:rsidRDefault="0062466D" w:rsidP="00C46825">
            <w:pPr>
              <w:spacing w:after="120" w:line="276" w:lineRule="auto"/>
              <w:rPr>
                <w:b/>
                <w:lang w:val="en-GB"/>
              </w:rPr>
            </w:pPr>
            <w:r w:rsidRPr="008D702A">
              <w:rPr>
                <w:b/>
                <w:lang w:val="en-GB"/>
              </w:rPr>
              <w:t>3</w:t>
            </w:r>
          </w:p>
        </w:tc>
      </w:tr>
      <w:tr w:rsidR="0062466D" w:rsidRPr="008D702A" w14:paraId="2C70E02E" w14:textId="77777777" w:rsidTr="00C46825">
        <w:tc>
          <w:tcPr>
            <w:tcW w:w="6944" w:type="dxa"/>
          </w:tcPr>
          <w:p w14:paraId="760A72CE" w14:textId="77777777" w:rsidR="0062466D" w:rsidRPr="008D702A" w:rsidRDefault="0062466D" w:rsidP="00C46825">
            <w:pPr>
              <w:spacing w:after="120" w:line="276" w:lineRule="auto"/>
              <w:rPr>
                <w:b/>
                <w:lang w:val="en-GB"/>
              </w:rPr>
            </w:pPr>
            <w:r w:rsidRPr="008D702A">
              <w:t xml:space="preserve">AP-MNT-D AP mount bracket individual D: solid surface </w:t>
            </w:r>
          </w:p>
        </w:tc>
        <w:tc>
          <w:tcPr>
            <w:tcW w:w="1083" w:type="dxa"/>
          </w:tcPr>
          <w:p w14:paraId="09E3449F" w14:textId="77777777" w:rsidR="0062466D" w:rsidRPr="008D702A" w:rsidRDefault="0062466D" w:rsidP="00C46825">
            <w:pPr>
              <w:spacing w:after="120" w:line="276" w:lineRule="auto"/>
              <w:rPr>
                <w:b/>
                <w:lang w:val="en-GB"/>
              </w:rPr>
            </w:pPr>
            <w:r w:rsidRPr="008D702A">
              <w:rPr>
                <w:b/>
              </w:rPr>
              <w:t>R3J18A</w:t>
            </w:r>
          </w:p>
        </w:tc>
        <w:tc>
          <w:tcPr>
            <w:tcW w:w="1083" w:type="dxa"/>
          </w:tcPr>
          <w:p w14:paraId="6ECC3DEF" w14:textId="77777777" w:rsidR="0062466D" w:rsidRPr="008D702A" w:rsidRDefault="0062466D" w:rsidP="00C46825">
            <w:pPr>
              <w:spacing w:after="120" w:line="276" w:lineRule="auto"/>
              <w:rPr>
                <w:b/>
                <w:lang w:val="en-GB"/>
              </w:rPr>
            </w:pPr>
            <w:r w:rsidRPr="008D702A">
              <w:rPr>
                <w:b/>
                <w:lang w:val="en-GB"/>
              </w:rPr>
              <w:t>5</w:t>
            </w:r>
          </w:p>
        </w:tc>
      </w:tr>
      <w:tr w:rsidR="0062466D" w:rsidRPr="008D702A" w14:paraId="615FAD04" w14:textId="77777777" w:rsidTr="00C46825">
        <w:tc>
          <w:tcPr>
            <w:tcW w:w="6944" w:type="dxa"/>
          </w:tcPr>
          <w:p w14:paraId="0154FCFC" w14:textId="77777777" w:rsidR="0062466D" w:rsidRPr="008D702A" w:rsidRDefault="0062466D" w:rsidP="00C46825">
            <w:pPr>
              <w:spacing w:after="120" w:line="276" w:lineRule="auto"/>
            </w:pPr>
            <w:r w:rsidRPr="008D702A">
              <w:t xml:space="preserve">Aruba 10G SFP+ LC SR 300m MMF Transceiver </w:t>
            </w:r>
          </w:p>
        </w:tc>
        <w:tc>
          <w:tcPr>
            <w:tcW w:w="1083" w:type="dxa"/>
          </w:tcPr>
          <w:p w14:paraId="347A12D5" w14:textId="77777777" w:rsidR="0062466D" w:rsidRPr="008D702A" w:rsidRDefault="0062466D" w:rsidP="00C46825">
            <w:pPr>
              <w:spacing w:after="120" w:line="276" w:lineRule="auto"/>
              <w:rPr>
                <w:b/>
                <w:lang w:val="en-GB"/>
              </w:rPr>
            </w:pPr>
            <w:r w:rsidRPr="008D702A">
              <w:rPr>
                <w:b/>
              </w:rPr>
              <w:t>J9150D</w:t>
            </w:r>
          </w:p>
        </w:tc>
        <w:tc>
          <w:tcPr>
            <w:tcW w:w="1083" w:type="dxa"/>
          </w:tcPr>
          <w:p w14:paraId="4A315391" w14:textId="77777777" w:rsidR="0062466D" w:rsidRPr="008D702A" w:rsidRDefault="0062466D" w:rsidP="00C46825">
            <w:pPr>
              <w:spacing w:after="120" w:line="276" w:lineRule="auto"/>
              <w:rPr>
                <w:b/>
                <w:lang w:val="en-GB"/>
              </w:rPr>
            </w:pPr>
            <w:r w:rsidRPr="008D702A">
              <w:rPr>
                <w:b/>
                <w:lang w:val="en-GB"/>
              </w:rPr>
              <w:t>10</w:t>
            </w:r>
          </w:p>
        </w:tc>
      </w:tr>
      <w:tr w:rsidR="0062466D" w:rsidRPr="008D702A" w14:paraId="72358F75" w14:textId="77777777" w:rsidTr="00C46825">
        <w:tc>
          <w:tcPr>
            <w:tcW w:w="6944" w:type="dxa"/>
          </w:tcPr>
          <w:p w14:paraId="2E7D519D" w14:textId="77777777" w:rsidR="0062466D" w:rsidRPr="008D702A" w:rsidRDefault="0062466D" w:rsidP="00C46825">
            <w:pPr>
              <w:spacing w:after="120" w:line="276" w:lineRule="auto"/>
            </w:pPr>
            <w:r w:rsidRPr="008D702A">
              <w:t xml:space="preserve">Aruba 10G SFP+ to SFP+ 1m Direct Attach Copper Cable </w:t>
            </w:r>
          </w:p>
        </w:tc>
        <w:tc>
          <w:tcPr>
            <w:tcW w:w="1083" w:type="dxa"/>
          </w:tcPr>
          <w:p w14:paraId="18B0C1BD" w14:textId="77777777" w:rsidR="0062466D" w:rsidRPr="008D702A" w:rsidRDefault="0062466D" w:rsidP="00C46825">
            <w:pPr>
              <w:spacing w:after="120" w:line="276" w:lineRule="auto"/>
              <w:rPr>
                <w:b/>
                <w:lang w:val="en-GB"/>
              </w:rPr>
            </w:pPr>
            <w:r w:rsidRPr="008D702A">
              <w:rPr>
                <w:b/>
              </w:rPr>
              <w:t>J9281D</w:t>
            </w:r>
          </w:p>
        </w:tc>
        <w:tc>
          <w:tcPr>
            <w:tcW w:w="1083" w:type="dxa"/>
          </w:tcPr>
          <w:p w14:paraId="500530FF" w14:textId="77777777" w:rsidR="0062466D" w:rsidRPr="008D702A" w:rsidRDefault="0062466D" w:rsidP="00C46825">
            <w:pPr>
              <w:spacing w:after="120" w:line="276" w:lineRule="auto"/>
              <w:rPr>
                <w:b/>
                <w:lang w:val="en-GB"/>
              </w:rPr>
            </w:pPr>
            <w:r w:rsidRPr="008D702A">
              <w:rPr>
                <w:b/>
                <w:lang w:val="en-GB"/>
              </w:rPr>
              <w:t>5</w:t>
            </w:r>
          </w:p>
        </w:tc>
      </w:tr>
      <w:tr w:rsidR="0062466D" w:rsidRPr="008D702A" w14:paraId="2B285DE2" w14:textId="77777777" w:rsidTr="00C46825">
        <w:tc>
          <w:tcPr>
            <w:tcW w:w="6944" w:type="dxa"/>
          </w:tcPr>
          <w:p w14:paraId="0BCD8021" w14:textId="77777777" w:rsidR="0062466D" w:rsidRPr="008D702A" w:rsidRDefault="0062466D" w:rsidP="00C46825">
            <w:pPr>
              <w:spacing w:after="120" w:line="276" w:lineRule="auto"/>
            </w:pPr>
            <w:r w:rsidRPr="008D702A">
              <w:t xml:space="preserve">Aruba 10G SFP+ to SFP+ 3m Direct Attach Copper Cable </w:t>
            </w:r>
          </w:p>
        </w:tc>
        <w:tc>
          <w:tcPr>
            <w:tcW w:w="1083" w:type="dxa"/>
          </w:tcPr>
          <w:p w14:paraId="65B938F2" w14:textId="77777777" w:rsidR="0062466D" w:rsidRPr="008D702A" w:rsidRDefault="0062466D" w:rsidP="00C46825">
            <w:pPr>
              <w:spacing w:after="120" w:line="276" w:lineRule="auto"/>
              <w:rPr>
                <w:b/>
                <w:lang w:val="en-GB"/>
              </w:rPr>
            </w:pPr>
            <w:r w:rsidRPr="008D702A">
              <w:rPr>
                <w:b/>
              </w:rPr>
              <w:t>J9283D</w:t>
            </w:r>
          </w:p>
        </w:tc>
        <w:tc>
          <w:tcPr>
            <w:tcW w:w="1083" w:type="dxa"/>
          </w:tcPr>
          <w:p w14:paraId="0DCA7648" w14:textId="77777777" w:rsidR="0062466D" w:rsidRPr="008D702A" w:rsidRDefault="0062466D" w:rsidP="00C46825">
            <w:pPr>
              <w:spacing w:after="120" w:line="276" w:lineRule="auto"/>
              <w:rPr>
                <w:b/>
                <w:lang w:val="en-GB"/>
              </w:rPr>
            </w:pPr>
            <w:r w:rsidRPr="008D702A">
              <w:rPr>
                <w:b/>
                <w:lang w:val="en-GB"/>
              </w:rPr>
              <w:t>5</w:t>
            </w:r>
          </w:p>
        </w:tc>
      </w:tr>
    </w:tbl>
    <w:p w14:paraId="2CE382C9" w14:textId="77777777" w:rsidR="0062466D" w:rsidRDefault="0062466D" w:rsidP="0062466D">
      <w:pPr>
        <w:spacing w:line="360" w:lineRule="auto"/>
        <w:rPr>
          <w:rFonts w:cs="Calibri"/>
        </w:rPr>
      </w:pPr>
    </w:p>
    <w:p w14:paraId="23F57095" w14:textId="6A21C731" w:rsidR="0062466D" w:rsidRPr="00F67F21" w:rsidRDefault="0062466D" w:rsidP="0062466D">
      <w:pPr>
        <w:spacing w:line="360" w:lineRule="auto"/>
        <w:rPr>
          <w:rFonts w:cs="Calibri"/>
        </w:rPr>
      </w:pPr>
      <w:r w:rsidRPr="00F67F21">
        <w:rPr>
          <w:rFonts w:cs="Calibri"/>
        </w:rPr>
        <w:t>I, the bidder (Full names) …………………………………………………. representing (company name)…………………………………………………………….. Hereby confirm that I comply with the above products/ service Requirements and understand that it will form part of the contract and is legally binding.</w:t>
      </w:r>
    </w:p>
    <w:p w14:paraId="19ECC6BE" w14:textId="77777777" w:rsidR="0062466D" w:rsidRPr="00F67F21" w:rsidRDefault="0062466D" w:rsidP="0062466D">
      <w:pPr>
        <w:rPr>
          <w:rFonts w:cs="Calibri"/>
        </w:rPr>
      </w:pPr>
      <w:r w:rsidRPr="00F67F21">
        <w:rPr>
          <w:rFonts w:cs="Calibri"/>
        </w:rPr>
        <w:t xml:space="preserve">Thus done and signed at ……………………………………. on this………day of……………….20…. </w:t>
      </w:r>
    </w:p>
    <w:p w14:paraId="2B912CDC" w14:textId="77777777" w:rsidR="0062466D" w:rsidRPr="00F67F21" w:rsidRDefault="0062466D" w:rsidP="0062466D">
      <w:pPr>
        <w:ind w:left="360"/>
        <w:rPr>
          <w:rFonts w:cs="Calibri"/>
        </w:rPr>
      </w:pPr>
    </w:p>
    <w:p w14:paraId="7B72B27C" w14:textId="77777777" w:rsidR="0062466D" w:rsidRPr="00F67F21" w:rsidRDefault="0062466D" w:rsidP="0062466D">
      <w:pPr>
        <w:rPr>
          <w:rFonts w:cs="Calibri"/>
        </w:rPr>
      </w:pPr>
      <w:r w:rsidRPr="00F67F21">
        <w:rPr>
          <w:rFonts w:cs="Calibri"/>
        </w:rPr>
        <w:t>……………………………….</w:t>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p>
    <w:p w14:paraId="7A363295" w14:textId="77777777" w:rsidR="0062466D" w:rsidRPr="00F67F21" w:rsidRDefault="0062466D" w:rsidP="0062466D">
      <w:pPr>
        <w:rPr>
          <w:rFonts w:cs="Calibri"/>
        </w:rPr>
      </w:pPr>
      <w:r w:rsidRPr="00F67F21">
        <w:rPr>
          <w:rFonts w:cs="Calibri"/>
        </w:rPr>
        <w:t>Signature</w:t>
      </w:r>
    </w:p>
    <w:p w14:paraId="7CD2E251" w14:textId="61BA1626" w:rsidR="0062466D" w:rsidRPr="00161033" w:rsidRDefault="0062466D" w:rsidP="00161033">
      <w:pPr>
        <w:rPr>
          <w:rFonts w:cs="Calibri"/>
        </w:rPr>
      </w:pPr>
      <w:r w:rsidRPr="00F67F21">
        <w:rPr>
          <w:rFonts w:cs="Calibri"/>
        </w:rPr>
        <w:t>Designation:</w:t>
      </w:r>
      <w:bookmarkEnd w:id="3"/>
      <w:bookmarkEnd w:id="4"/>
      <w:bookmarkEnd w:id="5"/>
      <w:bookmarkEnd w:id="6"/>
      <w:bookmarkEnd w:id="33"/>
    </w:p>
    <w:sectPr w:rsidR="0062466D" w:rsidRPr="00161033" w:rsidSect="003E6FA2">
      <w:footerReference w:type="default" r:id="rId15"/>
      <w:pgSz w:w="11906" w:h="16838" w:code="9"/>
      <w:pgMar w:top="1276" w:right="1134" w:bottom="993" w:left="1134" w:header="567"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6DC2" w14:textId="77777777" w:rsidR="009C1F31" w:rsidRDefault="009C1F31" w:rsidP="000C56A7">
      <w:pPr>
        <w:spacing w:after="0" w:line="240" w:lineRule="auto"/>
      </w:pPr>
      <w:r>
        <w:separator/>
      </w:r>
    </w:p>
  </w:endnote>
  <w:endnote w:type="continuationSeparator" w:id="0">
    <w:p w14:paraId="309C1EAC" w14:textId="77777777" w:rsidR="009C1F31" w:rsidRDefault="009C1F3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0A05F0" w14:paraId="6BB00BE9" w14:textId="77777777" w:rsidTr="00E5740F">
      <w:tc>
        <w:tcPr>
          <w:tcW w:w="3828" w:type="dxa"/>
        </w:tcPr>
        <w:p w14:paraId="0B8E8300" w14:textId="77777777" w:rsidR="000A05F0" w:rsidRDefault="000A05F0"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54451E4" w14:textId="77777777" w:rsidR="000A05F0" w:rsidRDefault="000A05F0" w:rsidP="008360E8">
          <w:pPr>
            <w:jc w:val="center"/>
            <w:rPr>
              <w:sz w:val="20"/>
            </w:rPr>
          </w:pPr>
          <w:r w:rsidRPr="000D1A1B">
            <w:rPr>
              <w:rFonts w:asciiTheme="minorHAnsi" w:hAnsiTheme="minorHAnsi" w:cstheme="minorHAnsi"/>
              <w:sz w:val="16"/>
              <w:szCs w:val="16"/>
              <w:lang w:val="en-GB"/>
            </w:rPr>
            <w:t>RESTRICTED</w:t>
          </w:r>
        </w:p>
      </w:tc>
      <w:tc>
        <w:tcPr>
          <w:tcW w:w="3816" w:type="dxa"/>
        </w:tcPr>
        <w:p w14:paraId="59068F30" w14:textId="77777777" w:rsidR="000A05F0" w:rsidRDefault="000A05F0"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5BC5E3ED" w14:textId="77777777" w:rsidR="000A05F0" w:rsidRDefault="000A05F0"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4A4CDA94" wp14:editId="016A4B25">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E7CE23C" w14:textId="77777777" w:rsidR="000A05F0" w:rsidRPr="00F37BD6" w:rsidRDefault="000A05F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4CDA9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E7CE23C" w14:textId="77777777" w:rsidR="000A05F0" w:rsidRPr="00F37BD6" w:rsidRDefault="000A05F0" w:rsidP="00F37BD6">
                    <w:pPr>
                      <w:spacing w:after="0" w:line="240" w:lineRule="auto"/>
                      <w:jc w:val="right"/>
                      <w:rPr>
                        <w:sz w:val="20"/>
                        <w:szCs w:val="20"/>
                      </w:rPr>
                    </w:pPr>
                  </w:p>
                </w:txbxContent>
              </v:textbox>
              <w10:wrap anchorx="margin"/>
            </v:shape>
          </w:pict>
        </mc:Fallback>
      </mc:AlternateContent>
    </w:r>
  </w:p>
  <w:p w14:paraId="51C5E5B8" w14:textId="77777777" w:rsidR="000A05F0" w:rsidRPr="00E5740F" w:rsidRDefault="000A05F0" w:rsidP="00E5740F">
    <w:pPr>
      <w:spacing w:after="0" w:line="240"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0732" w14:textId="77777777" w:rsidR="000A05F0" w:rsidRDefault="000A05F0" w:rsidP="008A53C5">
    <w:pPr>
      <w:pStyle w:val="Footer"/>
      <w:tabs>
        <w:tab w:val="clear" w:pos="4513"/>
        <w:tab w:val="clear" w:pos="9026"/>
        <w:tab w:val="right" w:pos="9639"/>
      </w:tabs>
      <w:jc w:val="right"/>
      <w:rPr>
        <w:noProof/>
      </w:rPr>
    </w:pPr>
  </w:p>
  <w:p w14:paraId="4406D8AA" w14:textId="77777777" w:rsidR="000A05F0" w:rsidRDefault="000A05F0" w:rsidP="008A53C5">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23</w:t>
    </w:r>
    <w:r>
      <w:rPr>
        <w:noProof/>
      </w:rPr>
      <w:fldChar w:fldCharType="end"/>
    </w:r>
  </w:p>
  <w:p w14:paraId="55B2C0E2" w14:textId="77777777" w:rsidR="000A05F0" w:rsidRPr="006302B2" w:rsidRDefault="000A05F0" w:rsidP="008A53C5">
    <w:pPr>
      <w:pStyle w:val="Header"/>
      <w:tabs>
        <w:tab w:val="clear" w:pos="4513"/>
        <w:tab w:val="clear" w:pos="9026"/>
      </w:tabs>
      <w:rPr>
        <w:b/>
      </w:rPr>
    </w:pPr>
    <w:r w:rsidRPr="006302B2">
      <w:rPr>
        <w:b/>
      </w:rPr>
      <w:t>CONFIDENTIAL</w:t>
    </w:r>
  </w:p>
  <w:p w14:paraId="459E70BF" w14:textId="77777777" w:rsidR="000A05F0" w:rsidRDefault="000A05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2894" w14:textId="77777777" w:rsidR="009C1F31" w:rsidRDefault="009C1F31" w:rsidP="000C56A7">
      <w:pPr>
        <w:spacing w:after="0" w:line="240" w:lineRule="auto"/>
      </w:pPr>
      <w:r>
        <w:separator/>
      </w:r>
    </w:p>
  </w:footnote>
  <w:footnote w:type="continuationSeparator" w:id="0">
    <w:p w14:paraId="1DB94BA8" w14:textId="77777777" w:rsidR="009C1F31" w:rsidRDefault="009C1F31"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 w15:restartNumberingAfterBreak="0">
    <w:nsid w:val="0A9D4E20"/>
    <w:multiLevelType w:val="multilevel"/>
    <w:tmpl w:val="456C988A"/>
    <w:lvl w:ilvl="0">
      <w:start w:val="1"/>
      <w:numFmt w:val="decimal"/>
      <w:lvlText w:val="(%1)"/>
      <w:lvlJc w:val="left"/>
      <w:pPr>
        <w:tabs>
          <w:tab w:val="num" w:pos="567"/>
        </w:tabs>
        <w:ind w:left="567" w:hanging="567"/>
      </w:pPr>
      <w:rPr>
        <w:rFonts w:hint="default"/>
        <w:b/>
        <w:bCs/>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65327DB"/>
    <w:multiLevelType w:val="multilevel"/>
    <w:tmpl w:val="88F8F774"/>
    <w:styleLink w:val="99NumberedBS23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901739F"/>
    <w:multiLevelType w:val="multilevel"/>
    <w:tmpl w:val="F350C37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Letter"/>
      <w:lvlText w:val="(%3)"/>
      <w:lvlJc w:val="left"/>
      <w:pPr>
        <w:tabs>
          <w:tab w:val="num" w:pos="1701"/>
        </w:tabs>
        <w:ind w:left="1701" w:hanging="567"/>
      </w:pPr>
      <w:rPr>
        <w:rFonts w:ascii="Calibri Light" w:eastAsia="Times New Roman" w:hAnsi="Calibri Light" w:cs="Calibri Ligh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1A462727"/>
    <w:multiLevelType w:val="multilevel"/>
    <w:tmpl w:val="0DC0DA44"/>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rPr>
        <w:b w:val="0"/>
        <w:bCs w:val="0"/>
      </w:r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10" w15:restartNumberingAfterBreak="0">
    <w:nsid w:val="1F4134C9"/>
    <w:multiLevelType w:val="multilevel"/>
    <w:tmpl w:val="35460C30"/>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1951274"/>
    <w:multiLevelType w:val="multilevel"/>
    <w:tmpl w:val="2BE66B18"/>
    <w:lvl w:ilvl="0">
      <w:start w:val="4"/>
      <w:numFmt w:val="decimal"/>
      <w:lvlText w:val="%1."/>
      <w:lvlJc w:val="left"/>
      <w:pPr>
        <w:ind w:left="564" w:hanging="564"/>
      </w:pPr>
      <w:rPr>
        <w:rFonts w:hint="default"/>
      </w:rPr>
    </w:lvl>
    <w:lvl w:ilvl="1">
      <w:start w:val="3"/>
      <w:numFmt w:val="decimal"/>
      <w:lvlText w:val="%1.%2."/>
      <w:lvlJc w:val="left"/>
      <w:pPr>
        <w:ind w:left="564" w:hanging="56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4" w15:restartNumberingAfterBreak="0">
    <w:nsid w:val="26302DC4"/>
    <w:multiLevelType w:val="multilevel"/>
    <w:tmpl w:val="3D64B3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95D09F1"/>
    <w:multiLevelType w:val="multilevel"/>
    <w:tmpl w:val="495A75E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ascii="Calibri Light" w:eastAsia="Times New Roman" w:hAnsi="Calibri Light" w:cs="Calibri Ligh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E3145AF"/>
    <w:multiLevelType w:val="hybridMultilevel"/>
    <w:tmpl w:val="B5306B98"/>
    <w:lvl w:ilvl="0" w:tplc="FFFFFFFF">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8" w15:restartNumberingAfterBreak="0">
    <w:nsid w:val="2F0D2F87"/>
    <w:multiLevelType w:val="multilevel"/>
    <w:tmpl w:val="231AE96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32053447"/>
    <w:multiLevelType w:val="hybridMultilevel"/>
    <w:tmpl w:val="0510B5CE"/>
    <w:lvl w:ilvl="0" w:tplc="1C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3257746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32EA7AB5"/>
    <w:multiLevelType w:val="multilevel"/>
    <w:tmpl w:val="DC1CA44A"/>
    <w:lvl w:ilvl="0">
      <w:start w:val="4"/>
      <w:numFmt w:val="decimal"/>
      <w:lvlText w:val="%1"/>
      <w:lvlJc w:val="left"/>
      <w:pPr>
        <w:ind w:left="696" w:hanging="696"/>
      </w:pPr>
      <w:rPr>
        <w:rFonts w:hint="default"/>
      </w:rPr>
    </w:lvl>
    <w:lvl w:ilvl="1">
      <w:start w:val="3"/>
      <w:numFmt w:val="decimal"/>
      <w:lvlText w:val="%1.%2"/>
      <w:lvlJc w:val="left"/>
      <w:pPr>
        <w:ind w:left="936" w:hanging="696"/>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asciiTheme="minorHAnsi" w:hAnsiTheme="minorHAnsi" w:cstheme="minorHAnsi"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4" w15:restartNumberingAfterBreak="0">
    <w:nsid w:val="348C2A69"/>
    <w:multiLevelType w:val="hybridMultilevel"/>
    <w:tmpl w:val="29983952"/>
    <w:lvl w:ilvl="0" w:tplc="35D80354">
      <w:start w:val="1"/>
      <w:numFmt w:val="lowerLetter"/>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5" w15:restartNumberingAfterBreak="0">
    <w:nsid w:val="39D03012"/>
    <w:multiLevelType w:val="hybridMultilevel"/>
    <w:tmpl w:val="B5306B98"/>
    <w:lvl w:ilvl="0" w:tplc="1C09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 w15:restartNumberingAfterBreak="0">
    <w:nsid w:val="3B254460"/>
    <w:multiLevelType w:val="hybridMultilevel"/>
    <w:tmpl w:val="7E62E11A"/>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3B4334A3"/>
    <w:multiLevelType w:val="multilevel"/>
    <w:tmpl w:val="495A75E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701"/>
        </w:tabs>
        <w:ind w:left="1701" w:hanging="567"/>
      </w:pPr>
      <w:rPr>
        <w:rFonts w:ascii="Calibri Light" w:eastAsia="Times New Roman" w:hAnsi="Calibri Light" w:cs="Calibri Ligh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3BBD0B8A"/>
    <w:multiLevelType w:val="hybridMultilevel"/>
    <w:tmpl w:val="82C8CC50"/>
    <w:lvl w:ilvl="0" w:tplc="97401270">
      <w:start w:val="1"/>
      <w:numFmt w:val="lowerLetter"/>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0" w15:restartNumberingAfterBreak="0">
    <w:nsid w:val="428477FD"/>
    <w:multiLevelType w:val="multilevel"/>
    <w:tmpl w:val="DA56A66E"/>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2" w15:restartNumberingAfterBreak="0">
    <w:nsid w:val="45B0312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492965DC"/>
    <w:multiLevelType w:val="multilevel"/>
    <w:tmpl w:val="E5F2F8A0"/>
    <w:lvl w:ilvl="0">
      <w:start w:val="4"/>
      <w:numFmt w:val="decimal"/>
      <w:lvlText w:val="%1."/>
      <w:lvlJc w:val="left"/>
      <w:pPr>
        <w:ind w:left="504" w:hanging="504"/>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4BE3004A"/>
    <w:multiLevelType w:val="multilevel"/>
    <w:tmpl w:val="04EC53D8"/>
    <w:lvl w:ilvl="0">
      <w:start w:val="4"/>
      <w:numFmt w:val="decimal"/>
      <w:lvlText w:val="%1."/>
      <w:lvlJc w:val="left"/>
      <w:pPr>
        <w:ind w:left="564" w:hanging="564"/>
      </w:pPr>
      <w:rPr>
        <w:rFonts w:hint="default"/>
      </w:rPr>
    </w:lvl>
    <w:lvl w:ilvl="1">
      <w:start w:val="4"/>
      <w:numFmt w:val="decimal"/>
      <w:lvlText w:val="%1.%2."/>
      <w:lvlJc w:val="left"/>
      <w:pPr>
        <w:ind w:left="564" w:hanging="564"/>
      </w:pPr>
      <w:rPr>
        <w:rFonts w:hint="default"/>
      </w:rPr>
    </w:lvl>
    <w:lvl w:ilvl="2">
      <w:start w:val="1"/>
      <w:numFmt w:val="decimal"/>
      <w:lvlText w:val="%1.%2.%3."/>
      <w:lvlJc w:val="left"/>
      <w:pPr>
        <w:ind w:left="720" w:hanging="720"/>
      </w:pPr>
      <w:rPr>
        <w:rFonts w:hint="default"/>
        <w:color w:val="1F497D" w:themeColor="text2"/>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50F175D3"/>
    <w:multiLevelType w:val="hybridMultilevel"/>
    <w:tmpl w:val="F01C0BB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9"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5E8D11E9"/>
    <w:multiLevelType w:val="multilevel"/>
    <w:tmpl w:val="A3A6B524"/>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60196111"/>
    <w:multiLevelType w:val="hybridMultilevel"/>
    <w:tmpl w:val="B5306B98"/>
    <w:lvl w:ilvl="0" w:tplc="FFFFFFFF">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 w15:restartNumberingAfterBreak="0">
    <w:nsid w:val="633D5C06"/>
    <w:multiLevelType w:val="hybridMultilevel"/>
    <w:tmpl w:val="3A206FDE"/>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9A07800"/>
    <w:multiLevelType w:val="hybridMultilevel"/>
    <w:tmpl w:val="BD7E2FA8"/>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6"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8"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A597580"/>
    <w:multiLevelType w:val="multilevel"/>
    <w:tmpl w:val="10DC1A58"/>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708023560">
    <w:abstractNumId w:val="31"/>
  </w:num>
  <w:num w:numId="2" w16cid:durableId="1552956941">
    <w:abstractNumId w:val="6"/>
  </w:num>
  <w:num w:numId="3" w16cid:durableId="1213425146">
    <w:abstractNumId w:val="44"/>
  </w:num>
  <w:num w:numId="4" w16cid:durableId="2003504517">
    <w:abstractNumId w:val="0"/>
  </w:num>
  <w:num w:numId="5" w16cid:durableId="542401380">
    <w:abstractNumId w:val="33"/>
  </w:num>
  <w:num w:numId="6" w16cid:durableId="2108889609">
    <w:abstractNumId w:val="16"/>
  </w:num>
  <w:num w:numId="7" w16cid:durableId="1587231609">
    <w:abstractNumId w:val="39"/>
  </w:num>
  <w:num w:numId="8" w16cid:durableId="1390181954">
    <w:abstractNumId w:val="50"/>
  </w:num>
  <w:num w:numId="9" w16cid:durableId="591739815">
    <w:abstractNumId w:val="18"/>
  </w:num>
  <w:num w:numId="10" w16cid:durableId="399643964">
    <w:abstractNumId w:val="2"/>
  </w:num>
  <w:num w:numId="11" w16cid:durableId="245310579">
    <w:abstractNumId w:val="32"/>
  </w:num>
  <w:num w:numId="12" w16cid:durableId="1557467910">
    <w:abstractNumId w:val="20"/>
  </w:num>
  <w:num w:numId="13" w16cid:durableId="145317083">
    <w:abstractNumId w:val="15"/>
  </w:num>
  <w:num w:numId="14" w16cid:durableId="706836664">
    <w:abstractNumId w:val="34"/>
  </w:num>
  <w:num w:numId="15" w16cid:durableId="64304913">
    <w:abstractNumId w:val="28"/>
  </w:num>
  <w:num w:numId="16" w16cid:durableId="463697179">
    <w:abstractNumId w:val="4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04651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8711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7606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0485800">
    <w:abstractNumId w:val="24"/>
  </w:num>
  <w:num w:numId="21" w16cid:durableId="1602951177">
    <w:abstractNumId w:val="36"/>
  </w:num>
  <w:num w:numId="22" w16cid:durableId="917128503">
    <w:abstractNumId w:val="11"/>
  </w:num>
  <w:num w:numId="23" w16cid:durableId="1797605713">
    <w:abstractNumId w:val="48"/>
  </w:num>
  <w:num w:numId="24" w16cid:durableId="1042905955">
    <w:abstractNumId w:val="5"/>
  </w:num>
  <w:num w:numId="25" w16cid:durableId="3863382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377244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9426989">
    <w:abstractNumId w:val="13"/>
  </w:num>
  <w:num w:numId="28" w16cid:durableId="29576180">
    <w:abstractNumId w:val="40"/>
  </w:num>
  <w:num w:numId="29" w16cid:durableId="2010672055">
    <w:abstractNumId w:val="46"/>
  </w:num>
  <w:num w:numId="30" w16cid:durableId="940406862">
    <w:abstractNumId w:val="35"/>
  </w:num>
  <w:num w:numId="31" w16cid:durableId="1747996231">
    <w:abstractNumId w:val="1"/>
  </w:num>
  <w:num w:numId="32" w16cid:durableId="229460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9818034">
    <w:abstractNumId w:val="9"/>
  </w:num>
  <w:num w:numId="34" w16cid:durableId="1959296402">
    <w:abstractNumId w:val="14"/>
  </w:num>
  <w:num w:numId="35" w16cid:durableId="2001960651">
    <w:abstractNumId w:val="37"/>
  </w:num>
  <w:num w:numId="36" w16cid:durableId="481773153">
    <w:abstractNumId w:val="26"/>
  </w:num>
  <w:num w:numId="37" w16cid:durableId="127940941">
    <w:abstractNumId w:val="10"/>
  </w:num>
  <w:num w:numId="38" w16cid:durableId="1568884525">
    <w:abstractNumId w:val="49"/>
  </w:num>
  <w:num w:numId="39" w16cid:durableId="1959993401">
    <w:abstractNumId w:val="22"/>
  </w:num>
  <w:num w:numId="40" w16cid:durableId="1610504060">
    <w:abstractNumId w:val="7"/>
  </w:num>
  <w:num w:numId="41" w16cid:durableId="1462070236">
    <w:abstractNumId w:val="19"/>
  </w:num>
  <w:num w:numId="42" w16cid:durableId="2145998913">
    <w:abstractNumId w:val="4"/>
  </w:num>
  <w:num w:numId="43" w16cid:durableId="1377895429">
    <w:abstractNumId w:val="25"/>
  </w:num>
  <w:num w:numId="44" w16cid:durableId="163402003">
    <w:abstractNumId w:val="17"/>
  </w:num>
  <w:num w:numId="45" w16cid:durableId="224067931">
    <w:abstractNumId w:val="42"/>
  </w:num>
  <w:num w:numId="46" w16cid:durableId="40523081">
    <w:abstractNumId w:val="27"/>
  </w:num>
  <w:num w:numId="47" w16cid:durableId="818956458">
    <w:abstractNumId w:val="8"/>
  </w:num>
  <w:num w:numId="48" w16cid:durableId="1081298116">
    <w:abstractNumId w:val="38"/>
  </w:num>
  <w:num w:numId="49" w16cid:durableId="461390861">
    <w:abstractNumId w:val="43"/>
  </w:num>
  <w:num w:numId="50" w16cid:durableId="1115951680">
    <w:abstractNumId w:val="41"/>
  </w:num>
  <w:num w:numId="51" w16cid:durableId="55591812">
    <w:abstractNumId w:val="30"/>
  </w:num>
  <w:num w:numId="52" w16cid:durableId="475226721">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39"/>
    <w:rsid w:val="00001165"/>
    <w:rsid w:val="00002C10"/>
    <w:rsid w:val="00004939"/>
    <w:rsid w:val="0001293C"/>
    <w:rsid w:val="00012946"/>
    <w:rsid w:val="00014A36"/>
    <w:rsid w:val="00020ACA"/>
    <w:rsid w:val="000218B7"/>
    <w:rsid w:val="00021DC9"/>
    <w:rsid w:val="0002219A"/>
    <w:rsid w:val="00026F7D"/>
    <w:rsid w:val="0002795A"/>
    <w:rsid w:val="00030564"/>
    <w:rsid w:val="00036A32"/>
    <w:rsid w:val="00053520"/>
    <w:rsid w:val="0005538F"/>
    <w:rsid w:val="000560FC"/>
    <w:rsid w:val="00065DD5"/>
    <w:rsid w:val="00083C82"/>
    <w:rsid w:val="000875DD"/>
    <w:rsid w:val="00087CD2"/>
    <w:rsid w:val="00094D2E"/>
    <w:rsid w:val="00096A21"/>
    <w:rsid w:val="000A05F0"/>
    <w:rsid w:val="000A69B0"/>
    <w:rsid w:val="000A7D95"/>
    <w:rsid w:val="000B1A44"/>
    <w:rsid w:val="000B1A52"/>
    <w:rsid w:val="000B1B0E"/>
    <w:rsid w:val="000B5D02"/>
    <w:rsid w:val="000C07A6"/>
    <w:rsid w:val="000C56A7"/>
    <w:rsid w:val="000C68A6"/>
    <w:rsid w:val="000C6B34"/>
    <w:rsid w:val="000D0338"/>
    <w:rsid w:val="000D2A25"/>
    <w:rsid w:val="000E0E68"/>
    <w:rsid w:val="000E14DD"/>
    <w:rsid w:val="000E3872"/>
    <w:rsid w:val="000E585B"/>
    <w:rsid w:val="000F2B2F"/>
    <w:rsid w:val="000F2CBE"/>
    <w:rsid w:val="000F44FE"/>
    <w:rsid w:val="000F528D"/>
    <w:rsid w:val="000F7540"/>
    <w:rsid w:val="000F7825"/>
    <w:rsid w:val="00103520"/>
    <w:rsid w:val="00103EF0"/>
    <w:rsid w:val="001055C8"/>
    <w:rsid w:val="00112F3C"/>
    <w:rsid w:val="00114E7A"/>
    <w:rsid w:val="0011532B"/>
    <w:rsid w:val="00124342"/>
    <w:rsid w:val="0013132F"/>
    <w:rsid w:val="001313AD"/>
    <w:rsid w:val="00131CEA"/>
    <w:rsid w:val="001405A1"/>
    <w:rsid w:val="00140641"/>
    <w:rsid w:val="00142C50"/>
    <w:rsid w:val="00145EA2"/>
    <w:rsid w:val="00151146"/>
    <w:rsid w:val="00151720"/>
    <w:rsid w:val="00151FF4"/>
    <w:rsid w:val="00152136"/>
    <w:rsid w:val="00160FE2"/>
    <w:rsid w:val="00161033"/>
    <w:rsid w:val="00161B69"/>
    <w:rsid w:val="00165575"/>
    <w:rsid w:val="001729F9"/>
    <w:rsid w:val="00177EBA"/>
    <w:rsid w:val="00180F03"/>
    <w:rsid w:val="00184BD7"/>
    <w:rsid w:val="00185C3F"/>
    <w:rsid w:val="0018714B"/>
    <w:rsid w:val="00193065"/>
    <w:rsid w:val="001948CC"/>
    <w:rsid w:val="0019534B"/>
    <w:rsid w:val="00195492"/>
    <w:rsid w:val="00195D11"/>
    <w:rsid w:val="001A3404"/>
    <w:rsid w:val="001A50CD"/>
    <w:rsid w:val="001A57F1"/>
    <w:rsid w:val="001B1CA0"/>
    <w:rsid w:val="001B24E8"/>
    <w:rsid w:val="001B2FE2"/>
    <w:rsid w:val="001B63DC"/>
    <w:rsid w:val="001D0F29"/>
    <w:rsid w:val="001D1C9E"/>
    <w:rsid w:val="001D48CA"/>
    <w:rsid w:val="001E2F3D"/>
    <w:rsid w:val="001E3153"/>
    <w:rsid w:val="001F1475"/>
    <w:rsid w:val="001F5EDD"/>
    <w:rsid w:val="001F7572"/>
    <w:rsid w:val="0020171B"/>
    <w:rsid w:val="00202D46"/>
    <w:rsid w:val="002039B4"/>
    <w:rsid w:val="0020436D"/>
    <w:rsid w:val="0020498C"/>
    <w:rsid w:val="002060F6"/>
    <w:rsid w:val="00212300"/>
    <w:rsid w:val="00214A00"/>
    <w:rsid w:val="0021588B"/>
    <w:rsid w:val="00223B97"/>
    <w:rsid w:val="00231921"/>
    <w:rsid w:val="00231DB3"/>
    <w:rsid w:val="00233A39"/>
    <w:rsid w:val="00234E2A"/>
    <w:rsid w:val="00235913"/>
    <w:rsid w:val="00241C42"/>
    <w:rsid w:val="002478A0"/>
    <w:rsid w:val="0025268D"/>
    <w:rsid w:val="0026097F"/>
    <w:rsid w:val="00260D09"/>
    <w:rsid w:val="00260F2A"/>
    <w:rsid w:val="0026119C"/>
    <w:rsid w:val="002619E7"/>
    <w:rsid w:val="002702F5"/>
    <w:rsid w:val="002717C4"/>
    <w:rsid w:val="00276E55"/>
    <w:rsid w:val="00281F22"/>
    <w:rsid w:val="002862EE"/>
    <w:rsid w:val="00286366"/>
    <w:rsid w:val="00292A86"/>
    <w:rsid w:val="0029514B"/>
    <w:rsid w:val="002A3AA8"/>
    <w:rsid w:val="002A7166"/>
    <w:rsid w:val="002A7DA2"/>
    <w:rsid w:val="002B187F"/>
    <w:rsid w:val="002B260C"/>
    <w:rsid w:val="002B3431"/>
    <w:rsid w:val="002B3EA8"/>
    <w:rsid w:val="002C48FD"/>
    <w:rsid w:val="002D2EBC"/>
    <w:rsid w:val="002D408F"/>
    <w:rsid w:val="002E2C6B"/>
    <w:rsid w:val="002E2FAF"/>
    <w:rsid w:val="002E5AED"/>
    <w:rsid w:val="002F1D9D"/>
    <w:rsid w:val="002F1EAC"/>
    <w:rsid w:val="002F32DD"/>
    <w:rsid w:val="002F3A6C"/>
    <w:rsid w:val="00300254"/>
    <w:rsid w:val="0030423C"/>
    <w:rsid w:val="0030662C"/>
    <w:rsid w:val="003210AE"/>
    <w:rsid w:val="00326EBE"/>
    <w:rsid w:val="0033074E"/>
    <w:rsid w:val="0033545F"/>
    <w:rsid w:val="0034435C"/>
    <w:rsid w:val="00346DAE"/>
    <w:rsid w:val="003470DD"/>
    <w:rsid w:val="003531F7"/>
    <w:rsid w:val="00353D13"/>
    <w:rsid w:val="00355E9B"/>
    <w:rsid w:val="0036570B"/>
    <w:rsid w:val="00366EB8"/>
    <w:rsid w:val="003672E8"/>
    <w:rsid w:val="003711BF"/>
    <w:rsid w:val="00373D27"/>
    <w:rsid w:val="003770FE"/>
    <w:rsid w:val="003806BB"/>
    <w:rsid w:val="0039253E"/>
    <w:rsid w:val="00392638"/>
    <w:rsid w:val="00393040"/>
    <w:rsid w:val="003943CE"/>
    <w:rsid w:val="00394D10"/>
    <w:rsid w:val="00396A55"/>
    <w:rsid w:val="003A35D5"/>
    <w:rsid w:val="003A4190"/>
    <w:rsid w:val="003B0DAA"/>
    <w:rsid w:val="003B1077"/>
    <w:rsid w:val="003B1498"/>
    <w:rsid w:val="003B1806"/>
    <w:rsid w:val="003B2455"/>
    <w:rsid w:val="003C04DE"/>
    <w:rsid w:val="003C38FF"/>
    <w:rsid w:val="003D6A1B"/>
    <w:rsid w:val="003E0A27"/>
    <w:rsid w:val="003E4BCA"/>
    <w:rsid w:val="003E6FA2"/>
    <w:rsid w:val="003E71E4"/>
    <w:rsid w:val="003F7BFE"/>
    <w:rsid w:val="00400714"/>
    <w:rsid w:val="004027D0"/>
    <w:rsid w:val="00404500"/>
    <w:rsid w:val="0040786B"/>
    <w:rsid w:val="0041479D"/>
    <w:rsid w:val="004176AA"/>
    <w:rsid w:val="00422723"/>
    <w:rsid w:val="00434166"/>
    <w:rsid w:val="00442C61"/>
    <w:rsid w:val="004452D1"/>
    <w:rsid w:val="00445B91"/>
    <w:rsid w:val="00456E84"/>
    <w:rsid w:val="004603DA"/>
    <w:rsid w:val="00460A7C"/>
    <w:rsid w:val="004644F0"/>
    <w:rsid w:val="004651ED"/>
    <w:rsid w:val="004675A3"/>
    <w:rsid w:val="00473F1B"/>
    <w:rsid w:val="00473F58"/>
    <w:rsid w:val="00484529"/>
    <w:rsid w:val="00484DB9"/>
    <w:rsid w:val="0048501B"/>
    <w:rsid w:val="004871B6"/>
    <w:rsid w:val="00487D2A"/>
    <w:rsid w:val="00490713"/>
    <w:rsid w:val="00496E1A"/>
    <w:rsid w:val="004A2A29"/>
    <w:rsid w:val="004A6183"/>
    <w:rsid w:val="004A6FED"/>
    <w:rsid w:val="004B0829"/>
    <w:rsid w:val="004B2C7C"/>
    <w:rsid w:val="004B4BCF"/>
    <w:rsid w:val="004B7A2C"/>
    <w:rsid w:val="004C0000"/>
    <w:rsid w:val="004C1B88"/>
    <w:rsid w:val="004C3A3C"/>
    <w:rsid w:val="004D47F9"/>
    <w:rsid w:val="004F10D5"/>
    <w:rsid w:val="004F5065"/>
    <w:rsid w:val="0050088A"/>
    <w:rsid w:val="005014A3"/>
    <w:rsid w:val="00501E65"/>
    <w:rsid w:val="00502049"/>
    <w:rsid w:val="00504F20"/>
    <w:rsid w:val="00512836"/>
    <w:rsid w:val="00512A12"/>
    <w:rsid w:val="00513C34"/>
    <w:rsid w:val="00513DED"/>
    <w:rsid w:val="00517CD7"/>
    <w:rsid w:val="00521480"/>
    <w:rsid w:val="00522E16"/>
    <w:rsid w:val="005239BF"/>
    <w:rsid w:val="00527C18"/>
    <w:rsid w:val="00560F4B"/>
    <w:rsid w:val="0056646B"/>
    <w:rsid w:val="00576C51"/>
    <w:rsid w:val="005773F3"/>
    <w:rsid w:val="00593247"/>
    <w:rsid w:val="00595AD7"/>
    <w:rsid w:val="00597965"/>
    <w:rsid w:val="005A0757"/>
    <w:rsid w:val="005A74FB"/>
    <w:rsid w:val="005B18DD"/>
    <w:rsid w:val="005B32F7"/>
    <w:rsid w:val="005B4A13"/>
    <w:rsid w:val="005B6F06"/>
    <w:rsid w:val="005C4127"/>
    <w:rsid w:val="005D111C"/>
    <w:rsid w:val="005D1162"/>
    <w:rsid w:val="005D5CCF"/>
    <w:rsid w:val="005E2437"/>
    <w:rsid w:val="005E3F2A"/>
    <w:rsid w:val="005E6553"/>
    <w:rsid w:val="005E7945"/>
    <w:rsid w:val="005E7FD6"/>
    <w:rsid w:val="005F2530"/>
    <w:rsid w:val="005F627E"/>
    <w:rsid w:val="0060212A"/>
    <w:rsid w:val="00602AF5"/>
    <w:rsid w:val="00603845"/>
    <w:rsid w:val="006042D1"/>
    <w:rsid w:val="00613867"/>
    <w:rsid w:val="00615D04"/>
    <w:rsid w:val="00616791"/>
    <w:rsid w:val="006171D5"/>
    <w:rsid w:val="00621A13"/>
    <w:rsid w:val="0062466D"/>
    <w:rsid w:val="006253FA"/>
    <w:rsid w:val="00625F4A"/>
    <w:rsid w:val="0063191A"/>
    <w:rsid w:val="0063461B"/>
    <w:rsid w:val="00634C43"/>
    <w:rsid w:val="0064031A"/>
    <w:rsid w:val="00646B63"/>
    <w:rsid w:val="00653863"/>
    <w:rsid w:val="006543F4"/>
    <w:rsid w:val="00663787"/>
    <w:rsid w:val="006750D5"/>
    <w:rsid w:val="00681179"/>
    <w:rsid w:val="006856DA"/>
    <w:rsid w:val="00686F5B"/>
    <w:rsid w:val="00690B20"/>
    <w:rsid w:val="0069169B"/>
    <w:rsid w:val="006A1BB9"/>
    <w:rsid w:val="006A4A08"/>
    <w:rsid w:val="006A55F1"/>
    <w:rsid w:val="006A5A54"/>
    <w:rsid w:val="006A5D17"/>
    <w:rsid w:val="006B2BD3"/>
    <w:rsid w:val="006C0A8D"/>
    <w:rsid w:val="006C2F2D"/>
    <w:rsid w:val="006D11E5"/>
    <w:rsid w:val="006D342A"/>
    <w:rsid w:val="006F011E"/>
    <w:rsid w:val="006F4069"/>
    <w:rsid w:val="006F6614"/>
    <w:rsid w:val="007006B8"/>
    <w:rsid w:val="00702BB6"/>
    <w:rsid w:val="00710F8D"/>
    <w:rsid w:val="007120C9"/>
    <w:rsid w:val="0071278B"/>
    <w:rsid w:val="00713EDD"/>
    <w:rsid w:val="007152AB"/>
    <w:rsid w:val="007240B7"/>
    <w:rsid w:val="0072505B"/>
    <w:rsid w:val="00726BF7"/>
    <w:rsid w:val="0072760B"/>
    <w:rsid w:val="00733FB4"/>
    <w:rsid w:val="00737731"/>
    <w:rsid w:val="00742328"/>
    <w:rsid w:val="00743964"/>
    <w:rsid w:val="00751665"/>
    <w:rsid w:val="00754FED"/>
    <w:rsid w:val="00756C9F"/>
    <w:rsid w:val="00760D13"/>
    <w:rsid w:val="00762E7C"/>
    <w:rsid w:val="00766D19"/>
    <w:rsid w:val="00771862"/>
    <w:rsid w:val="0077537E"/>
    <w:rsid w:val="0078158B"/>
    <w:rsid w:val="00781BB2"/>
    <w:rsid w:val="00785040"/>
    <w:rsid w:val="00787E8E"/>
    <w:rsid w:val="00797436"/>
    <w:rsid w:val="007A01DD"/>
    <w:rsid w:val="007A3493"/>
    <w:rsid w:val="007C5A19"/>
    <w:rsid w:val="007C6533"/>
    <w:rsid w:val="007D0272"/>
    <w:rsid w:val="007D0577"/>
    <w:rsid w:val="007D5856"/>
    <w:rsid w:val="007D6919"/>
    <w:rsid w:val="007D7386"/>
    <w:rsid w:val="007D77B9"/>
    <w:rsid w:val="007E0EE1"/>
    <w:rsid w:val="007E6FC0"/>
    <w:rsid w:val="007F1147"/>
    <w:rsid w:val="007F39D6"/>
    <w:rsid w:val="007F3D7D"/>
    <w:rsid w:val="007F5C9F"/>
    <w:rsid w:val="008017D5"/>
    <w:rsid w:val="008049F9"/>
    <w:rsid w:val="00805122"/>
    <w:rsid w:val="00805234"/>
    <w:rsid w:val="008078EF"/>
    <w:rsid w:val="00810159"/>
    <w:rsid w:val="00811091"/>
    <w:rsid w:val="00820499"/>
    <w:rsid w:val="008214DF"/>
    <w:rsid w:val="00821DB7"/>
    <w:rsid w:val="008228E6"/>
    <w:rsid w:val="008273F3"/>
    <w:rsid w:val="0083551A"/>
    <w:rsid w:val="008360E8"/>
    <w:rsid w:val="008365B2"/>
    <w:rsid w:val="00837D22"/>
    <w:rsid w:val="00840E16"/>
    <w:rsid w:val="00845259"/>
    <w:rsid w:val="00845BB2"/>
    <w:rsid w:val="008529B3"/>
    <w:rsid w:val="00852C6C"/>
    <w:rsid w:val="00854C5D"/>
    <w:rsid w:val="008600CB"/>
    <w:rsid w:val="00861103"/>
    <w:rsid w:val="00863C1F"/>
    <w:rsid w:val="008644ED"/>
    <w:rsid w:val="008709E4"/>
    <w:rsid w:val="008711B7"/>
    <w:rsid w:val="00872416"/>
    <w:rsid w:val="00872B81"/>
    <w:rsid w:val="00872CCF"/>
    <w:rsid w:val="008741FC"/>
    <w:rsid w:val="00877051"/>
    <w:rsid w:val="00887169"/>
    <w:rsid w:val="00891392"/>
    <w:rsid w:val="00892C33"/>
    <w:rsid w:val="008A53C5"/>
    <w:rsid w:val="008B6BBF"/>
    <w:rsid w:val="008D2D55"/>
    <w:rsid w:val="008D65FF"/>
    <w:rsid w:val="008D702A"/>
    <w:rsid w:val="008E3D43"/>
    <w:rsid w:val="008E4D2A"/>
    <w:rsid w:val="008E59CE"/>
    <w:rsid w:val="008F0FA2"/>
    <w:rsid w:val="008F2CC1"/>
    <w:rsid w:val="00904DDD"/>
    <w:rsid w:val="009056E8"/>
    <w:rsid w:val="00910987"/>
    <w:rsid w:val="009109DF"/>
    <w:rsid w:val="009204E0"/>
    <w:rsid w:val="0093012F"/>
    <w:rsid w:val="009311EE"/>
    <w:rsid w:val="0093392D"/>
    <w:rsid w:val="00942510"/>
    <w:rsid w:val="00942B4A"/>
    <w:rsid w:val="009456BE"/>
    <w:rsid w:val="00946D39"/>
    <w:rsid w:val="009522E9"/>
    <w:rsid w:val="00957678"/>
    <w:rsid w:val="00966BE6"/>
    <w:rsid w:val="009762D0"/>
    <w:rsid w:val="009772A6"/>
    <w:rsid w:val="00980940"/>
    <w:rsid w:val="00983663"/>
    <w:rsid w:val="00991683"/>
    <w:rsid w:val="0099563C"/>
    <w:rsid w:val="009A07C6"/>
    <w:rsid w:val="009A26AD"/>
    <w:rsid w:val="009A762D"/>
    <w:rsid w:val="009B0D44"/>
    <w:rsid w:val="009B3289"/>
    <w:rsid w:val="009C0D1E"/>
    <w:rsid w:val="009C1F31"/>
    <w:rsid w:val="009D6B21"/>
    <w:rsid w:val="009E14B8"/>
    <w:rsid w:val="009E1FB7"/>
    <w:rsid w:val="009E45EA"/>
    <w:rsid w:val="009E53C1"/>
    <w:rsid w:val="009E69CF"/>
    <w:rsid w:val="009E7AE3"/>
    <w:rsid w:val="009E7E40"/>
    <w:rsid w:val="009F0A65"/>
    <w:rsid w:val="009F4D84"/>
    <w:rsid w:val="009F6816"/>
    <w:rsid w:val="009F6DC7"/>
    <w:rsid w:val="00A04525"/>
    <w:rsid w:val="00A046AD"/>
    <w:rsid w:val="00A058DB"/>
    <w:rsid w:val="00A0651C"/>
    <w:rsid w:val="00A069ED"/>
    <w:rsid w:val="00A06C58"/>
    <w:rsid w:val="00A1058C"/>
    <w:rsid w:val="00A105E4"/>
    <w:rsid w:val="00A14C8E"/>
    <w:rsid w:val="00A21293"/>
    <w:rsid w:val="00A25979"/>
    <w:rsid w:val="00A261DE"/>
    <w:rsid w:val="00A300C2"/>
    <w:rsid w:val="00A31D01"/>
    <w:rsid w:val="00A32230"/>
    <w:rsid w:val="00A3759A"/>
    <w:rsid w:val="00A432BE"/>
    <w:rsid w:val="00A44D99"/>
    <w:rsid w:val="00A462F0"/>
    <w:rsid w:val="00A54174"/>
    <w:rsid w:val="00A62B8F"/>
    <w:rsid w:val="00A65726"/>
    <w:rsid w:val="00A67FA2"/>
    <w:rsid w:val="00A819E2"/>
    <w:rsid w:val="00A96988"/>
    <w:rsid w:val="00AA3CDF"/>
    <w:rsid w:val="00AA3E4B"/>
    <w:rsid w:val="00AA7551"/>
    <w:rsid w:val="00AB0B86"/>
    <w:rsid w:val="00AB18B8"/>
    <w:rsid w:val="00AB361C"/>
    <w:rsid w:val="00AB57FF"/>
    <w:rsid w:val="00AC09F2"/>
    <w:rsid w:val="00AC7C1D"/>
    <w:rsid w:val="00AC7C9B"/>
    <w:rsid w:val="00AD097C"/>
    <w:rsid w:val="00AD34B8"/>
    <w:rsid w:val="00AD460A"/>
    <w:rsid w:val="00AE3179"/>
    <w:rsid w:val="00AF05FE"/>
    <w:rsid w:val="00AF4E29"/>
    <w:rsid w:val="00AF6423"/>
    <w:rsid w:val="00B01D51"/>
    <w:rsid w:val="00B03E34"/>
    <w:rsid w:val="00B06C7C"/>
    <w:rsid w:val="00B10A85"/>
    <w:rsid w:val="00B12F3C"/>
    <w:rsid w:val="00B200C4"/>
    <w:rsid w:val="00B211AD"/>
    <w:rsid w:val="00B21C62"/>
    <w:rsid w:val="00B222ED"/>
    <w:rsid w:val="00B2362D"/>
    <w:rsid w:val="00B2743C"/>
    <w:rsid w:val="00B27CA1"/>
    <w:rsid w:val="00B33169"/>
    <w:rsid w:val="00B368E5"/>
    <w:rsid w:val="00B402FF"/>
    <w:rsid w:val="00B40FAC"/>
    <w:rsid w:val="00B450E6"/>
    <w:rsid w:val="00B46FFE"/>
    <w:rsid w:val="00B5236F"/>
    <w:rsid w:val="00B55734"/>
    <w:rsid w:val="00B562F3"/>
    <w:rsid w:val="00B646CE"/>
    <w:rsid w:val="00B649DE"/>
    <w:rsid w:val="00B64F75"/>
    <w:rsid w:val="00B709FB"/>
    <w:rsid w:val="00B7255B"/>
    <w:rsid w:val="00B75CD4"/>
    <w:rsid w:val="00B80FF6"/>
    <w:rsid w:val="00B9152C"/>
    <w:rsid w:val="00B93339"/>
    <w:rsid w:val="00B95A7D"/>
    <w:rsid w:val="00B9637F"/>
    <w:rsid w:val="00B96EB0"/>
    <w:rsid w:val="00BA4980"/>
    <w:rsid w:val="00BA4AA4"/>
    <w:rsid w:val="00BA5A7D"/>
    <w:rsid w:val="00BA7077"/>
    <w:rsid w:val="00BA7C31"/>
    <w:rsid w:val="00BB365B"/>
    <w:rsid w:val="00BC41F1"/>
    <w:rsid w:val="00BC4635"/>
    <w:rsid w:val="00BD27B3"/>
    <w:rsid w:val="00BD74D9"/>
    <w:rsid w:val="00BF59C3"/>
    <w:rsid w:val="00BF6DEC"/>
    <w:rsid w:val="00C026C6"/>
    <w:rsid w:val="00C035BA"/>
    <w:rsid w:val="00C0619F"/>
    <w:rsid w:val="00C1106B"/>
    <w:rsid w:val="00C13371"/>
    <w:rsid w:val="00C14FDB"/>
    <w:rsid w:val="00C16CD2"/>
    <w:rsid w:val="00C20CE4"/>
    <w:rsid w:val="00C2646C"/>
    <w:rsid w:val="00C27080"/>
    <w:rsid w:val="00C32B24"/>
    <w:rsid w:val="00C37CBF"/>
    <w:rsid w:val="00C4769F"/>
    <w:rsid w:val="00C47C25"/>
    <w:rsid w:val="00C5187B"/>
    <w:rsid w:val="00C54A8E"/>
    <w:rsid w:val="00C551D9"/>
    <w:rsid w:val="00C56AFB"/>
    <w:rsid w:val="00C62945"/>
    <w:rsid w:val="00C6368A"/>
    <w:rsid w:val="00C664CC"/>
    <w:rsid w:val="00C66667"/>
    <w:rsid w:val="00C672DB"/>
    <w:rsid w:val="00C6783F"/>
    <w:rsid w:val="00C67FCE"/>
    <w:rsid w:val="00C74013"/>
    <w:rsid w:val="00C76DD4"/>
    <w:rsid w:val="00C8035E"/>
    <w:rsid w:val="00C813B1"/>
    <w:rsid w:val="00C838A7"/>
    <w:rsid w:val="00C86426"/>
    <w:rsid w:val="00C92FC2"/>
    <w:rsid w:val="00C96950"/>
    <w:rsid w:val="00CA2193"/>
    <w:rsid w:val="00CA3744"/>
    <w:rsid w:val="00CA4243"/>
    <w:rsid w:val="00CA731E"/>
    <w:rsid w:val="00CB28EC"/>
    <w:rsid w:val="00CB34DB"/>
    <w:rsid w:val="00CB44A3"/>
    <w:rsid w:val="00CB6385"/>
    <w:rsid w:val="00CD147B"/>
    <w:rsid w:val="00CE4A9B"/>
    <w:rsid w:val="00CF11AA"/>
    <w:rsid w:val="00CF5078"/>
    <w:rsid w:val="00CF601D"/>
    <w:rsid w:val="00D07244"/>
    <w:rsid w:val="00D21285"/>
    <w:rsid w:val="00D277BF"/>
    <w:rsid w:val="00D30CF8"/>
    <w:rsid w:val="00D33060"/>
    <w:rsid w:val="00D43A96"/>
    <w:rsid w:val="00D43CFE"/>
    <w:rsid w:val="00D504F3"/>
    <w:rsid w:val="00D55197"/>
    <w:rsid w:val="00D56F9A"/>
    <w:rsid w:val="00D60EF2"/>
    <w:rsid w:val="00D631B3"/>
    <w:rsid w:val="00D64DC3"/>
    <w:rsid w:val="00D74A6B"/>
    <w:rsid w:val="00D7773B"/>
    <w:rsid w:val="00D826CA"/>
    <w:rsid w:val="00D90FA8"/>
    <w:rsid w:val="00D91DAF"/>
    <w:rsid w:val="00D925F1"/>
    <w:rsid w:val="00D977B8"/>
    <w:rsid w:val="00DA196F"/>
    <w:rsid w:val="00DA2545"/>
    <w:rsid w:val="00DA5121"/>
    <w:rsid w:val="00DB2408"/>
    <w:rsid w:val="00DB2E07"/>
    <w:rsid w:val="00DB5908"/>
    <w:rsid w:val="00DC0738"/>
    <w:rsid w:val="00DC70F3"/>
    <w:rsid w:val="00DD550F"/>
    <w:rsid w:val="00DD6DFE"/>
    <w:rsid w:val="00DE0FD0"/>
    <w:rsid w:val="00DE252B"/>
    <w:rsid w:val="00DE2DF5"/>
    <w:rsid w:val="00DE787A"/>
    <w:rsid w:val="00DE7CD0"/>
    <w:rsid w:val="00DF0A1E"/>
    <w:rsid w:val="00DF3A7D"/>
    <w:rsid w:val="00DF764C"/>
    <w:rsid w:val="00E00A29"/>
    <w:rsid w:val="00E00BC5"/>
    <w:rsid w:val="00E01A73"/>
    <w:rsid w:val="00E030BC"/>
    <w:rsid w:val="00E04AFB"/>
    <w:rsid w:val="00E04E75"/>
    <w:rsid w:val="00E06686"/>
    <w:rsid w:val="00E10022"/>
    <w:rsid w:val="00E10E49"/>
    <w:rsid w:val="00E15BA3"/>
    <w:rsid w:val="00E15F47"/>
    <w:rsid w:val="00E1632C"/>
    <w:rsid w:val="00E21EF6"/>
    <w:rsid w:val="00E244D0"/>
    <w:rsid w:val="00E251B8"/>
    <w:rsid w:val="00E2583E"/>
    <w:rsid w:val="00E268B8"/>
    <w:rsid w:val="00E2713B"/>
    <w:rsid w:val="00E300AB"/>
    <w:rsid w:val="00E31C0D"/>
    <w:rsid w:val="00E3433F"/>
    <w:rsid w:val="00E40313"/>
    <w:rsid w:val="00E50E1E"/>
    <w:rsid w:val="00E555AA"/>
    <w:rsid w:val="00E5740F"/>
    <w:rsid w:val="00E60BE0"/>
    <w:rsid w:val="00E63E7D"/>
    <w:rsid w:val="00E6504F"/>
    <w:rsid w:val="00E66C68"/>
    <w:rsid w:val="00E67077"/>
    <w:rsid w:val="00E8149C"/>
    <w:rsid w:val="00E8242B"/>
    <w:rsid w:val="00E8344E"/>
    <w:rsid w:val="00E87622"/>
    <w:rsid w:val="00E9383A"/>
    <w:rsid w:val="00EB4B6A"/>
    <w:rsid w:val="00EC2B3A"/>
    <w:rsid w:val="00EC6F7C"/>
    <w:rsid w:val="00ED2652"/>
    <w:rsid w:val="00ED3CE2"/>
    <w:rsid w:val="00EE21E8"/>
    <w:rsid w:val="00EE3A5D"/>
    <w:rsid w:val="00EE5682"/>
    <w:rsid w:val="00EE702B"/>
    <w:rsid w:val="00EE7358"/>
    <w:rsid w:val="00EF035C"/>
    <w:rsid w:val="00EF06B9"/>
    <w:rsid w:val="00EF35EF"/>
    <w:rsid w:val="00EF693C"/>
    <w:rsid w:val="00EF7EB6"/>
    <w:rsid w:val="00F03676"/>
    <w:rsid w:val="00F06527"/>
    <w:rsid w:val="00F111A0"/>
    <w:rsid w:val="00F127C7"/>
    <w:rsid w:val="00F12BEC"/>
    <w:rsid w:val="00F14FD8"/>
    <w:rsid w:val="00F17892"/>
    <w:rsid w:val="00F2031A"/>
    <w:rsid w:val="00F21B84"/>
    <w:rsid w:val="00F2293B"/>
    <w:rsid w:val="00F2583E"/>
    <w:rsid w:val="00F34F50"/>
    <w:rsid w:val="00F36F28"/>
    <w:rsid w:val="00F37BD6"/>
    <w:rsid w:val="00F40E22"/>
    <w:rsid w:val="00F415B8"/>
    <w:rsid w:val="00F44948"/>
    <w:rsid w:val="00F52232"/>
    <w:rsid w:val="00F57298"/>
    <w:rsid w:val="00F618A6"/>
    <w:rsid w:val="00F61C86"/>
    <w:rsid w:val="00F6362F"/>
    <w:rsid w:val="00F66B68"/>
    <w:rsid w:val="00F672A2"/>
    <w:rsid w:val="00F6766E"/>
    <w:rsid w:val="00F70A16"/>
    <w:rsid w:val="00F70E96"/>
    <w:rsid w:val="00F72005"/>
    <w:rsid w:val="00F77FC5"/>
    <w:rsid w:val="00F84019"/>
    <w:rsid w:val="00F85BBF"/>
    <w:rsid w:val="00F96589"/>
    <w:rsid w:val="00FA1189"/>
    <w:rsid w:val="00FA77F3"/>
    <w:rsid w:val="00FB0A01"/>
    <w:rsid w:val="00FB1B0C"/>
    <w:rsid w:val="00FB4CE3"/>
    <w:rsid w:val="00FC00E5"/>
    <w:rsid w:val="00FC40F4"/>
    <w:rsid w:val="00FC5021"/>
    <w:rsid w:val="00FC7798"/>
    <w:rsid w:val="00FD0C3D"/>
    <w:rsid w:val="00FD1129"/>
    <w:rsid w:val="00FD3A05"/>
    <w:rsid w:val="00FD5281"/>
    <w:rsid w:val="00FE0881"/>
    <w:rsid w:val="00FF1E2D"/>
    <w:rsid w:val="00FF6A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B8A0D"/>
  <w15:chartTrackingRefBased/>
  <w15:docId w15:val="{8A161ED1-7F23-4DC4-A902-0BF4B830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EE1"/>
    <w:pPr>
      <w:jc w:val="both"/>
    </w:pPr>
  </w:style>
  <w:style w:type="paragraph" w:styleId="Heading1">
    <w:name w:val="heading 1"/>
    <w:next w:val="Normal"/>
    <w:link w:val="Heading1Char"/>
    <w:qFormat/>
    <w:rsid w:val="00C2646C"/>
    <w:pPr>
      <w:keepNext/>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outlineLvl w:val="1"/>
    </w:pPr>
    <w:rPr>
      <w:iCs w:val="0"/>
      <w:sz w:val="28"/>
      <w:szCs w:val="26"/>
      <w:lang w:val="en-ZA"/>
    </w:rPr>
  </w:style>
  <w:style w:type="paragraph" w:styleId="Heading3">
    <w:name w:val="heading 3"/>
    <w:basedOn w:val="Heading1"/>
    <w:next w:val="Normal"/>
    <w:link w:val="Heading3Char"/>
    <w:qFormat/>
    <w:rsid w:val="00C2646C"/>
    <w:pPr>
      <w:outlineLvl w:val="2"/>
    </w:pPr>
    <w:rPr>
      <w:sz w:val="24"/>
      <w:szCs w:val="24"/>
    </w:rPr>
  </w:style>
  <w:style w:type="paragraph" w:styleId="Heading4">
    <w:name w:val="heading 4"/>
    <w:basedOn w:val="Heading1"/>
    <w:next w:val="Normal"/>
    <w:link w:val="Heading4Char"/>
    <w:uiPriority w:val="5"/>
    <w:unhideWhenUsed/>
    <w:qFormat/>
    <w:rsid w:val="00C2646C"/>
    <w:p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EF35EF"/>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aliases w:val="CV table,EON Table Grid Column Header"/>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qFormat/>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qFormat/>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7401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2C50"/>
    <w:pPr>
      <w:autoSpaceDE w:val="0"/>
      <w:autoSpaceDN w:val="0"/>
      <w:adjustRightInd w:val="0"/>
      <w:spacing w:after="0" w:line="240" w:lineRule="auto"/>
    </w:pPr>
    <w:rPr>
      <w:rFonts w:ascii="Calibri" w:hAnsi="Calibri" w:cs="Calibri"/>
      <w:color w:val="000000"/>
      <w:sz w:val="24"/>
      <w:szCs w:val="24"/>
    </w:rPr>
  </w:style>
  <w:style w:type="numbering" w:customStyle="1" w:styleId="99NumberedBS232">
    <w:name w:val="99 Numbered BS232"/>
    <w:basedOn w:val="NoList"/>
    <w:rsid w:val="00012946"/>
    <w:pPr>
      <w:numPr>
        <w:numId w:val="2"/>
      </w:numPr>
    </w:pPr>
  </w:style>
  <w:style w:type="table" w:customStyle="1" w:styleId="TableGrid6">
    <w:name w:val="Table Grid6"/>
    <w:basedOn w:val="TableNormal"/>
    <w:next w:val="TableGrid"/>
    <w:rsid w:val="000E3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PSParagraphCharChar">
    <w:name w:val="SAPS Paragraph Char Char"/>
    <w:link w:val="SAPSParagraph"/>
    <w:locked/>
    <w:rsid w:val="00D925F1"/>
    <w:rPr>
      <w:rFonts w:ascii="Verdana" w:hAnsi="Verdana"/>
      <w:szCs w:val="24"/>
      <w:lang w:val="en-GB" w:eastAsia="en-GB"/>
    </w:rPr>
  </w:style>
  <w:style w:type="paragraph" w:customStyle="1" w:styleId="SAPSParagraph">
    <w:name w:val="SAPS Paragraph"/>
    <w:basedOn w:val="Normal"/>
    <w:link w:val="SAPSParagraphCharChar"/>
    <w:rsid w:val="00D925F1"/>
    <w:pPr>
      <w:spacing w:before="120" w:after="0" w:line="240" w:lineRule="auto"/>
    </w:pPr>
    <w:rPr>
      <w:rFonts w:ascii="Verdana" w:hAnsi="Verdana"/>
      <w:szCs w:val="24"/>
      <w:lang w:val="en-GB" w:eastAsia="en-GB"/>
    </w:rPr>
  </w:style>
  <w:style w:type="table" w:customStyle="1" w:styleId="TableGrid7">
    <w:name w:val="Table Grid7"/>
    <w:basedOn w:val="TableNormal"/>
    <w:next w:val="TableGrid"/>
    <w:qFormat/>
    <w:rsid w:val="008A53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A53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6783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2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071">
      <w:bodyDiv w:val="1"/>
      <w:marLeft w:val="0"/>
      <w:marRight w:val="0"/>
      <w:marTop w:val="0"/>
      <w:marBottom w:val="0"/>
      <w:divBdr>
        <w:top w:val="none" w:sz="0" w:space="0" w:color="auto"/>
        <w:left w:val="none" w:sz="0" w:space="0" w:color="auto"/>
        <w:bottom w:val="none" w:sz="0" w:space="0" w:color="auto"/>
        <w:right w:val="none" w:sz="0" w:space="0" w:color="auto"/>
      </w:divBdr>
    </w:div>
    <w:div w:id="168839700">
      <w:bodyDiv w:val="1"/>
      <w:marLeft w:val="0"/>
      <w:marRight w:val="0"/>
      <w:marTop w:val="0"/>
      <w:marBottom w:val="0"/>
      <w:divBdr>
        <w:top w:val="none" w:sz="0" w:space="0" w:color="auto"/>
        <w:left w:val="none" w:sz="0" w:space="0" w:color="auto"/>
        <w:bottom w:val="none" w:sz="0" w:space="0" w:color="auto"/>
        <w:right w:val="none" w:sz="0" w:space="0" w:color="auto"/>
      </w:divBdr>
    </w:div>
    <w:div w:id="1042440906">
      <w:bodyDiv w:val="1"/>
      <w:marLeft w:val="0"/>
      <w:marRight w:val="0"/>
      <w:marTop w:val="0"/>
      <w:marBottom w:val="0"/>
      <w:divBdr>
        <w:top w:val="none" w:sz="0" w:space="0" w:color="auto"/>
        <w:left w:val="none" w:sz="0" w:space="0" w:color="auto"/>
        <w:bottom w:val="none" w:sz="0" w:space="0" w:color="auto"/>
        <w:right w:val="none" w:sz="0" w:space="0" w:color="auto"/>
      </w:divBdr>
    </w:div>
    <w:div w:id="1718165316">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VendorManagement@sita.co.za"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eams.microsoft.com/meet/31796130925316?p=QD23pRUTGJYczwVZ6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ita.co.za/prodcer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Documents\Demand%20management\2023\DM%20Templates\Annexure%201%20Bid%20Specification%20template%20v2.0%20new%20February%20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1BCB12F874F9A85432C6DD4904E61"/>
        <w:category>
          <w:name w:val="General"/>
          <w:gallery w:val="placeholder"/>
        </w:category>
        <w:types>
          <w:type w:val="bbPlcHdr"/>
        </w:types>
        <w:behaviors>
          <w:behavior w:val="content"/>
        </w:behaviors>
        <w:guid w:val="{954BAC9A-6743-4F18-907F-F9C595529292}"/>
      </w:docPartPr>
      <w:docPartBody>
        <w:p w:rsidR="00130692" w:rsidRDefault="00C002D4">
          <w:pPr>
            <w:pStyle w:val="D4C1BCB12F874F9A85432C6DD4904E6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D4"/>
    <w:rsid w:val="00094D2E"/>
    <w:rsid w:val="000B5D02"/>
    <w:rsid w:val="00130692"/>
    <w:rsid w:val="00181CAF"/>
    <w:rsid w:val="0019534B"/>
    <w:rsid w:val="002563EE"/>
    <w:rsid w:val="00262572"/>
    <w:rsid w:val="0028680A"/>
    <w:rsid w:val="002A4045"/>
    <w:rsid w:val="00333C75"/>
    <w:rsid w:val="00340149"/>
    <w:rsid w:val="003C3489"/>
    <w:rsid w:val="00427A88"/>
    <w:rsid w:val="004452D1"/>
    <w:rsid w:val="004B4F74"/>
    <w:rsid w:val="004C0000"/>
    <w:rsid w:val="004C5940"/>
    <w:rsid w:val="004E2810"/>
    <w:rsid w:val="00593364"/>
    <w:rsid w:val="005F62B7"/>
    <w:rsid w:val="00630B40"/>
    <w:rsid w:val="006729A8"/>
    <w:rsid w:val="0068062C"/>
    <w:rsid w:val="006C3897"/>
    <w:rsid w:val="00783CA6"/>
    <w:rsid w:val="007A3493"/>
    <w:rsid w:val="00852244"/>
    <w:rsid w:val="00952A93"/>
    <w:rsid w:val="00971412"/>
    <w:rsid w:val="009A00D4"/>
    <w:rsid w:val="00A237A6"/>
    <w:rsid w:val="00A9520F"/>
    <w:rsid w:val="00B45276"/>
    <w:rsid w:val="00B95A7D"/>
    <w:rsid w:val="00BA1A02"/>
    <w:rsid w:val="00BB4277"/>
    <w:rsid w:val="00BE32E1"/>
    <w:rsid w:val="00C002D4"/>
    <w:rsid w:val="00C27080"/>
    <w:rsid w:val="00C83DBE"/>
    <w:rsid w:val="00C90AFF"/>
    <w:rsid w:val="00CA7E8B"/>
    <w:rsid w:val="00CB34DB"/>
    <w:rsid w:val="00D72BC9"/>
    <w:rsid w:val="00D9084D"/>
    <w:rsid w:val="00D977B8"/>
    <w:rsid w:val="00DA43B7"/>
    <w:rsid w:val="00DF6A4C"/>
    <w:rsid w:val="00E03C8B"/>
    <w:rsid w:val="00E1323C"/>
    <w:rsid w:val="00E56A97"/>
    <w:rsid w:val="00ED1685"/>
    <w:rsid w:val="00FC4A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4C1BCB12F874F9A85432C6DD4904E61">
    <w:name w:val="D4C1BCB12F874F9A85432C6DD4904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54A5B-3B75-4307-BC41-1EFAB84B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new February 2023</Template>
  <TotalTime>5</TotalTime>
  <Pages>25</Pages>
  <Words>7254</Words>
  <Characters>41348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 Katamzi</dc:creator>
  <cp:keywords/>
  <dc:description/>
  <cp:lastModifiedBy>Portia Mphela</cp:lastModifiedBy>
  <cp:revision>3</cp:revision>
  <cp:lastPrinted>2024-05-02T06:45:00Z</cp:lastPrinted>
  <dcterms:created xsi:type="dcterms:W3CDTF">2026-09-08T12:47:00Z</dcterms:created>
  <dcterms:modified xsi:type="dcterms:W3CDTF">2026-09-09T10:54:00Z</dcterms:modified>
</cp:coreProperties>
</file>