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C350" w14:textId="77777777" w:rsidR="003908EF" w:rsidRDefault="003908EF" w:rsidP="00C1142E">
      <w:pPr>
        <w:pStyle w:val="Heading1"/>
        <w:spacing w:line="360" w:lineRule="auto"/>
        <w:rPr>
          <w:rFonts w:ascii="Arial Narrow" w:hAnsi="Arial Narrow"/>
          <w:color w:val="FF0000"/>
          <w:sz w:val="24"/>
          <w:szCs w:val="24"/>
        </w:rPr>
      </w:pPr>
      <w:r w:rsidRPr="00C1142E">
        <w:rPr>
          <w:rFonts w:ascii="Arial Narrow" w:hAnsi="Arial Narrow"/>
          <w:b/>
          <w:bCs/>
          <w:color w:val="000000" w:themeColor="text1"/>
          <w:sz w:val="24"/>
          <w:szCs w:val="24"/>
        </w:rPr>
        <w:t>ANNEXURE A – PRICE PROPOSAL</w:t>
      </w:r>
      <w:r w:rsidRPr="00C1142E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7851D7">
        <w:rPr>
          <w:rFonts w:ascii="Arial Narrow" w:hAnsi="Arial Narrow"/>
          <w:color w:val="FF0000"/>
          <w:sz w:val="24"/>
          <w:szCs w:val="24"/>
        </w:rPr>
        <w:t>(Price Proposal must be attached in a different Folder)</w:t>
      </w:r>
    </w:p>
    <w:p w14:paraId="4B6AA895" w14:textId="77777777" w:rsidR="003908EF" w:rsidRPr="004B5D12" w:rsidRDefault="003908EF" w:rsidP="003908EF">
      <w:pPr>
        <w:rPr>
          <w:lang w:val="en-GB"/>
        </w:rPr>
      </w:pPr>
    </w:p>
    <w:p w14:paraId="55D231C5" w14:textId="77777777" w:rsidR="003908EF" w:rsidRPr="00B34F8E" w:rsidRDefault="003908EF" w:rsidP="003908EF">
      <w:pPr>
        <w:spacing w:line="276" w:lineRule="auto"/>
        <w:rPr>
          <w:rFonts w:ascii="Arial Narrow" w:hAnsi="Arial Narrow" w:cs="Arial"/>
        </w:rPr>
      </w:pPr>
      <w:r w:rsidRPr="00B34F8E">
        <w:rPr>
          <w:rFonts w:ascii="Arial Narrow" w:hAnsi="Arial Narrow" w:cs="Arial"/>
        </w:rPr>
        <w:t xml:space="preserve">The Pricing Proposal shall be submitted and included as </w:t>
      </w:r>
      <w:r w:rsidRPr="00B34F8E">
        <w:rPr>
          <w:rFonts w:ascii="Arial Narrow" w:hAnsi="Arial Narrow" w:cs="Arial"/>
          <w:b/>
          <w:bCs/>
        </w:rPr>
        <w:t>Annexure A.</w:t>
      </w:r>
      <w:r w:rsidRPr="00B34F8E">
        <w:rPr>
          <w:rFonts w:ascii="Arial Narrow" w:hAnsi="Arial Narrow" w:cs="Arial"/>
        </w:rPr>
        <w:t xml:space="preserve"> All phases shall be priced as guided by the schedule, taking note that the costing shall be deliverable based.</w:t>
      </w:r>
    </w:p>
    <w:p w14:paraId="7BCC4401" w14:textId="77777777" w:rsidR="003908EF" w:rsidRPr="00B34F8E" w:rsidRDefault="003908EF" w:rsidP="003908EF">
      <w:pPr>
        <w:spacing w:line="276" w:lineRule="auto"/>
        <w:rPr>
          <w:rFonts w:ascii="Arial Narrow" w:hAnsi="Arial Narrow" w:cs="Arial"/>
        </w:rPr>
      </w:pPr>
    </w:p>
    <w:tbl>
      <w:tblPr>
        <w:tblStyle w:val="TableGrid25"/>
        <w:tblW w:w="1008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3908EF" w:rsidRPr="00B34F8E" w14:paraId="6B581A40" w14:textId="77777777" w:rsidTr="00326C70">
        <w:trPr>
          <w:trHeight w:val="3410"/>
        </w:trPr>
        <w:tc>
          <w:tcPr>
            <w:tcW w:w="10080" w:type="dxa"/>
          </w:tcPr>
          <w:p w14:paraId="6659DAB7" w14:textId="77777777" w:rsidR="003908EF" w:rsidRPr="00B34F8E" w:rsidRDefault="003908EF" w:rsidP="00326C70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B34F8E">
              <w:rPr>
                <w:rFonts w:ascii="Arial Narrow" w:hAnsi="Arial Narrow" w:cs="Arial"/>
                <w:b/>
              </w:rPr>
              <w:t>A: PRICING SCHEDULE</w:t>
            </w:r>
          </w:p>
          <w:p w14:paraId="20287E2B" w14:textId="6FA4560C" w:rsidR="003908EF" w:rsidRPr="00B34F8E" w:rsidRDefault="003908EF" w:rsidP="00326C70">
            <w:pPr>
              <w:spacing w:after="160" w:line="276" w:lineRule="auto"/>
              <w:jc w:val="both"/>
              <w:rPr>
                <w:rFonts w:ascii="Arial Narrow" w:hAnsi="Arial Narrow" w:cs="Arial"/>
                <w:b/>
              </w:rPr>
            </w:pPr>
            <w:r w:rsidRPr="00B34F8E">
              <w:rPr>
                <w:rFonts w:ascii="Arial Narrow" w:hAnsi="Arial Narrow" w:cs="Arial"/>
                <w:bCs/>
              </w:rPr>
              <w:t xml:space="preserve">This is a Team Composition project scope; in pricing the bidder needs to take that into consideration.  It is anticipated that the service provider will be engaged for a maximum of </w:t>
            </w:r>
            <w:r w:rsidR="00FD6683">
              <w:rPr>
                <w:rFonts w:ascii="Arial Narrow" w:hAnsi="Arial Narrow" w:cs="Arial"/>
                <w:b/>
              </w:rPr>
              <w:t>30 months</w:t>
            </w:r>
            <w:r w:rsidRPr="00B34F8E">
              <w:rPr>
                <w:rFonts w:ascii="Arial Narrow" w:hAnsi="Arial Narrow" w:cs="Arial"/>
                <w:b/>
              </w:rPr>
              <w:t xml:space="preserve"> </w:t>
            </w:r>
            <w:r w:rsidRPr="0073706E">
              <w:rPr>
                <w:rFonts w:ascii="Arial Narrow" w:hAnsi="Arial Narrow" w:cs="Arial"/>
                <w:b/>
              </w:rPr>
              <w:t>– (Two</w:t>
            </w:r>
            <w:r w:rsidRPr="00B34F8E">
              <w:rPr>
                <w:rFonts w:ascii="Arial Narrow" w:hAnsi="Arial Narrow" w:cs="Arial"/>
                <w:b/>
              </w:rPr>
              <w:t xml:space="preserve"> </w:t>
            </w:r>
            <w:r w:rsidR="00EA4F3B">
              <w:rPr>
                <w:rFonts w:ascii="Arial Narrow" w:hAnsi="Arial Narrow" w:cs="Arial"/>
                <w:b/>
              </w:rPr>
              <w:t>and a half y</w:t>
            </w:r>
            <w:r w:rsidRPr="00B34F8E">
              <w:rPr>
                <w:rFonts w:ascii="Arial Narrow" w:hAnsi="Arial Narrow" w:cs="Arial"/>
                <w:b/>
              </w:rPr>
              <w:t>ears</w:t>
            </w:r>
            <w:r w:rsidRPr="0073706E">
              <w:rPr>
                <w:rFonts w:ascii="Arial Narrow" w:hAnsi="Arial Narrow" w:cs="Arial"/>
                <w:b/>
              </w:rPr>
              <w:t>)</w:t>
            </w:r>
            <w:r w:rsidRPr="00B34F8E">
              <w:rPr>
                <w:rFonts w:ascii="Arial Narrow" w:hAnsi="Arial Narrow" w:cs="Arial"/>
                <w:bCs/>
              </w:rPr>
              <w:t xml:space="preserve">. </w:t>
            </w:r>
          </w:p>
          <w:tbl>
            <w:tblPr>
              <w:tblStyle w:val="TableGrid1"/>
              <w:tblW w:w="97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00"/>
              <w:gridCol w:w="2498"/>
              <w:gridCol w:w="1619"/>
              <w:gridCol w:w="1370"/>
            </w:tblGrid>
            <w:tr w:rsidR="003908EF" w:rsidRPr="00B34F8E" w14:paraId="0419B35E" w14:textId="77777777" w:rsidTr="00326C70">
              <w:trPr>
                <w:trHeight w:val="448"/>
              </w:trPr>
              <w:tc>
                <w:tcPr>
                  <w:tcW w:w="4300" w:type="dxa"/>
                  <w:shd w:val="clear" w:color="auto" w:fill="B3E5A1"/>
                  <w:vAlign w:val="center"/>
                </w:tcPr>
                <w:p w14:paraId="4C7CE960" w14:textId="77777777" w:rsidR="003908EF" w:rsidRPr="00B34F8E" w:rsidRDefault="003908EF" w:rsidP="00326C70">
                  <w:pPr>
                    <w:spacing w:after="100" w:line="276" w:lineRule="auto"/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 w:rsidRPr="00B34F8E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Activities</w:t>
                  </w:r>
                </w:p>
              </w:tc>
              <w:tc>
                <w:tcPr>
                  <w:tcW w:w="2498" w:type="dxa"/>
                  <w:shd w:val="clear" w:color="auto" w:fill="B3E5A1"/>
                  <w:vAlign w:val="center"/>
                </w:tcPr>
                <w:p w14:paraId="6F11D2BA" w14:textId="77777777" w:rsidR="003908EF" w:rsidRPr="00B34F8E" w:rsidRDefault="003908EF" w:rsidP="00326C70">
                  <w:pPr>
                    <w:spacing w:after="100" w:line="276" w:lineRule="auto"/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 w:rsidRPr="00B34F8E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Deliverables/Outputs</w:t>
                  </w:r>
                </w:p>
              </w:tc>
              <w:tc>
                <w:tcPr>
                  <w:tcW w:w="1619" w:type="dxa"/>
                  <w:shd w:val="clear" w:color="auto" w:fill="B3E5A1"/>
                  <w:vAlign w:val="center"/>
                </w:tcPr>
                <w:p w14:paraId="19CE1505" w14:textId="77777777" w:rsidR="003908EF" w:rsidRPr="00B34F8E" w:rsidRDefault="003908EF" w:rsidP="00326C70">
                  <w:pPr>
                    <w:spacing w:after="100" w:line="276" w:lineRule="auto"/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 w:rsidRPr="00B34F8E">
                    <w:rPr>
                      <w:rFonts w:ascii="Arial Narrow" w:hAnsi="Arial Narrow"/>
                      <w:b/>
                      <w:bCs/>
                      <w:sz w:val="18"/>
                      <w:szCs w:val="18"/>
                      <w:u w:val="single"/>
                    </w:rPr>
                    <w:t>Estimated</w:t>
                  </w:r>
                  <w:r w:rsidRPr="00B34F8E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 xml:space="preserve"> Days Timeframe Allocated</w:t>
                  </w:r>
                </w:p>
              </w:tc>
              <w:tc>
                <w:tcPr>
                  <w:tcW w:w="1370" w:type="dxa"/>
                  <w:shd w:val="clear" w:color="auto" w:fill="B3E5A1"/>
                  <w:vAlign w:val="center"/>
                </w:tcPr>
                <w:p w14:paraId="12092694" w14:textId="77777777" w:rsidR="003908EF" w:rsidRPr="00B34F8E" w:rsidRDefault="003908EF" w:rsidP="00326C70">
                  <w:pPr>
                    <w:spacing w:after="100" w:line="276" w:lineRule="auto"/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 w:rsidRPr="00B34F8E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TOTAL (Excl Vat)</w:t>
                  </w:r>
                </w:p>
              </w:tc>
            </w:tr>
            <w:tr w:rsidR="003908EF" w:rsidRPr="00B34F8E" w14:paraId="6DF11941" w14:textId="77777777" w:rsidTr="00326C70">
              <w:trPr>
                <w:trHeight w:val="282"/>
              </w:trPr>
              <w:tc>
                <w:tcPr>
                  <w:tcW w:w="4300" w:type="dxa"/>
                  <w:shd w:val="clear" w:color="auto" w:fill="E8E8E8"/>
                </w:tcPr>
                <w:p w14:paraId="6902C815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shd w:val="clear" w:color="auto" w:fill="E8E8E8"/>
                </w:tcPr>
                <w:p w14:paraId="2AC2AA8B" w14:textId="77777777" w:rsidR="003908EF" w:rsidRPr="00B34F8E" w:rsidRDefault="003908EF" w:rsidP="00326C70">
                  <w:pPr>
                    <w:spacing w:afterAutospacing="1" w:line="276" w:lineRule="auto"/>
                    <w:ind w:left="360"/>
                    <w:contextualSpacing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E8E8E8"/>
                </w:tcPr>
                <w:p w14:paraId="091552F8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E8E8E8"/>
                </w:tcPr>
                <w:p w14:paraId="121C979D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908EF" w:rsidRPr="00B34F8E" w14:paraId="375C249B" w14:textId="77777777" w:rsidTr="00326C70">
              <w:trPr>
                <w:trHeight w:val="123"/>
              </w:trPr>
              <w:tc>
                <w:tcPr>
                  <w:tcW w:w="4300" w:type="dxa"/>
                </w:tcPr>
                <w:p w14:paraId="5562CDCB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</w:tcPr>
                <w:p w14:paraId="4A7DD643" w14:textId="77777777" w:rsidR="003908EF" w:rsidRPr="00B34F8E" w:rsidRDefault="003908EF" w:rsidP="00326C70">
                  <w:pPr>
                    <w:spacing w:afterAutospacing="1"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FFFF"/>
                </w:tcPr>
                <w:p w14:paraId="5891A94C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6718A418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5EBFD8DF" w14:textId="77777777" w:rsidTr="00326C70">
              <w:trPr>
                <w:trHeight w:val="255"/>
              </w:trPr>
              <w:tc>
                <w:tcPr>
                  <w:tcW w:w="4300" w:type="dxa"/>
                </w:tcPr>
                <w:p w14:paraId="64F519C2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</w:tcPr>
                <w:p w14:paraId="29EA244F" w14:textId="77777777" w:rsidR="003908EF" w:rsidRPr="00B34F8E" w:rsidRDefault="003908EF" w:rsidP="00326C70">
                  <w:pPr>
                    <w:spacing w:afterAutospacing="1"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FFFF"/>
                </w:tcPr>
                <w:p w14:paraId="167FB5B5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3C6A8D69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72AB6019" w14:textId="77777777" w:rsidTr="00326C70">
              <w:trPr>
                <w:trHeight w:val="220"/>
              </w:trPr>
              <w:tc>
                <w:tcPr>
                  <w:tcW w:w="4300" w:type="dxa"/>
                </w:tcPr>
                <w:p w14:paraId="00EFDA27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</w:tcPr>
                <w:p w14:paraId="0C90B64E" w14:textId="77777777" w:rsidR="003908EF" w:rsidRPr="00B34F8E" w:rsidRDefault="003908EF" w:rsidP="00326C70">
                  <w:pPr>
                    <w:spacing w:afterAutospacing="1"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FFFF"/>
                </w:tcPr>
                <w:p w14:paraId="26AE814A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0FA2C6A5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1CC5F906" w14:textId="77777777" w:rsidTr="00326C70">
              <w:trPr>
                <w:trHeight w:val="255"/>
              </w:trPr>
              <w:tc>
                <w:tcPr>
                  <w:tcW w:w="4300" w:type="dxa"/>
                </w:tcPr>
                <w:p w14:paraId="33929176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</w:tcPr>
                <w:p w14:paraId="18E32D2B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FFFF"/>
                </w:tcPr>
                <w:p w14:paraId="5E48812B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1E903174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07D1CE2E" w14:textId="77777777" w:rsidTr="00326C70">
              <w:trPr>
                <w:trHeight w:val="202"/>
              </w:trPr>
              <w:tc>
                <w:tcPr>
                  <w:tcW w:w="4300" w:type="dxa"/>
                </w:tcPr>
                <w:p w14:paraId="71EF1266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98" w:type="dxa"/>
                </w:tcPr>
                <w:p w14:paraId="7BA1CE3C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FFFF"/>
                </w:tcPr>
                <w:p w14:paraId="0971C551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6CAB6F18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51089B5F" w14:textId="77777777" w:rsidTr="00326C70">
              <w:trPr>
                <w:trHeight w:val="167"/>
              </w:trPr>
              <w:tc>
                <w:tcPr>
                  <w:tcW w:w="4300" w:type="dxa"/>
                  <w:shd w:val="clear" w:color="auto" w:fill="D1D1D1"/>
                </w:tcPr>
                <w:p w14:paraId="16DF61E7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shd w:val="clear" w:color="auto" w:fill="D1D1D1"/>
                </w:tcPr>
                <w:p w14:paraId="12BB8E52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D1D1D1"/>
                </w:tcPr>
                <w:p w14:paraId="404FAA7E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D1D1D1"/>
                </w:tcPr>
                <w:p w14:paraId="4B4C8149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908EF" w:rsidRPr="00B34F8E" w14:paraId="19E4A426" w14:textId="77777777" w:rsidTr="00326C70">
              <w:trPr>
                <w:trHeight w:val="255"/>
              </w:trPr>
              <w:tc>
                <w:tcPr>
                  <w:tcW w:w="4300" w:type="dxa"/>
                  <w:shd w:val="clear" w:color="auto" w:fill="FFC000"/>
                </w:tcPr>
                <w:p w14:paraId="523D5AC9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34F8E">
                    <w:rPr>
                      <w:rFonts w:ascii="Arial Narrow" w:hAnsi="Arial Narrow"/>
                      <w:b/>
                      <w:bCs/>
                      <w:color w:val="000000"/>
                      <w:sz w:val="18"/>
                      <w:szCs w:val="18"/>
                    </w:rPr>
                    <w:t>Sub-Total Fees</w:t>
                  </w:r>
                </w:p>
              </w:tc>
              <w:tc>
                <w:tcPr>
                  <w:tcW w:w="2498" w:type="dxa"/>
                  <w:shd w:val="clear" w:color="auto" w:fill="FFC000"/>
                </w:tcPr>
                <w:p w14:paraId="16D0B19B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C000"/>
                </w:tcPr>
                <w:p w14:paraId="5F3A3FF4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C000"/>
                </w:tcPr>
                <w:p w14:paraId="58B459C4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908EF" w:rsidRPr="00B34F8E" w14:paraId="7294A296" w14:textId="77777777" w:rsidTr="00326C70">
              <w:trPr>
                <w:trHeight w:val="255"/>
              </w:trPr>
              <w:tc>
                <w:tcPr>
                  <w:tcW w:w="4300" w:type="dxa"/>
                  <w:shd w:val="clear" w:color="auto" w:fill="E8E8E8"/>
                </w:tcPr>
                <w:p w14:paraId="737A0784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shd w:val="clear" w:color="auto" w:fill="E8E8E8"/>
                </w:tcPr>
                <w:p w14:paraId="2B7F3842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E8E8E8"/>
                </w:tcPr>
                <w:p w14:paraId="4A9E05A1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E8E8E8"/>
                </w:tcPr>
                <w:p w14:paraId="2B4AE089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4DE98F29" w14:textId="77777777" w:rsidTr="00326C70">
              <w:trPr>
                <w:trHeight w:val="282"/>
              </w:trPr>
              <w:tc>
                <w:tcPr>
                  <w:tcW w:w="4300" w:type="dxa"/>
                  <w:shd w:val="clear" w:color="auto" w:fill="FFFFFF"/>
                  <w:vAlign w:val="bottom"/>
                </w:tcPr>
                <w:p w14:paraId="4B2E44E2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shd w:val="clear" w:color="auto" w:fill="FFFFFF"/>
                  <w:vAlign w:val="bottom"/>
                </w:tcPr>
                <w:p w14:paraId="49157DA0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B34F8E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 xml:space="preserve">                         </w:t>
                  </w:r>
                </w:p>
              </w:tc>
              <w:tc>
                <w:tcPr>
                  <w:tcW w:w="1619" w:type="dxa"/>
                  <w:shd w:val="clear" w:color="auto" w:fill="FFFFFF"/>
                  <w:vAlign w:val="bottom"/>
                </w:tcPr>
                <w:p w14:paraId="58812FB3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6F0FD84A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2303D748" w14:textId="77777777" w:rsidTr="00326C70">
              <w:trPr>
                <w:trHeight w:val="309"/>
              </w:trPr>
              <w:tc>
                <w:tcPr>
                  <w:tcW w:w="4300" w:type="dxa"/>
                  <w:shd w:val="clear" w:color="auto" w:fill="FFFFFF"/>
                  <w:vAlign w:val="bottom"/>
                </w:tcPr>
                <w:p w14:paraId="1425F08A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shd w:val="clear" w:color="auto" w:fill="FFFFFF"/>
                </w:tcPr>
                <w:p w14:paraId="0E898D0B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FFFF"/>
                  <w:vAlign w:val="bottom"/>
                </w:tcPr>
                <w:p w14:paraId="4DF4873B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38F4D107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5A8435F1" w14:textId="77777777" w:rsidTr="00326C70">
              <w:trPr>
                <w:trHeight w:val="247"/>
              </w:trPr>
              <w:tc>
                <w:tcPr>
                  <w:tcW w:w="4300" w:type="dxa"/>
                  <w:shd w:val="clear" w:color="auto" w:fill="FFFFFF"/>
                  <w:vAlign w:val="bottom"/>
                </w:tcPr>
                <w:p w14:paraId="6566A18C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shd w:val="clear" w:color="auto" w:fill="FFFFFF"/>
                </w:tcPr>
                <w:p w14:paraId="2D506123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FFFF"/>
                  <w:vAlign w:val="bottom"/>
                </w:tcPr>
                <w:p w14:paraId="7FAB370E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666C0EE4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29DF5B56" w14:textId="77777777" w:rsidTr="00326C70">
              <w:trPr>
                <w:trHeight w:val="87"/>
              </w:trPr>
              <w:tc>
                <w:tcPr>
                  <w:tcW w:w="4300" w:type="dxa"/>
                  <w:shd w:val="clear" w:color="auto" w:fill="FFFFFF"/>
                  <w:vAlign w:val="bottom"/>
                </w:tcPr>
                <w:p w14:paraId="1D1634B9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shd w:val="clear" w:color="auto" w:fill="FFFFFF"/>
                </w:tcPr>
                <w:p w14:paraId="77F14C55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FFFF"/>
                  <w:vAlign w:val="bottom"/>
                </w:tcPr>
                <w:p w14:paraId="7F0A62BE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4C7B1B9E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685CA6F3" w14:textId="77777777" w:rsidTr="00326C70">
              <w:trPr>
                <w:trHeight w:val="87"/>
              </w:trPr>
              <w:tc>
                <w:tcPr>
                  <w:tcW w:w="4300" w:type="dxa"/>
                  <w:shd w:val="clear" w:color="auto" w:fill="FFFFFF"/>
                  <w:vAlign w:val="bottom"/>
                </w:tcPr>
                <w:p w14:paraId="78BFAB09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shd w:val="clear" w:color="auto" w:fill="FFFFFF"/>
                </w:tcPr>
                <w:p w14:paraId="6C116C55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FFFF"/>
                  <w:vAlign w:val="bottom"/>
                </w:tcPr>
                <w:p w14:paraId="7375E0A7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0C38568A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4F7FF0B9" w14:textId="77777777" w:rsidTr="00326C70">
              <w:trPr>
                <w:trHeight w:val="87"/>
              </w:trPr>
              <w:tc>
                <w:tcPr>
                  <w:tcW w:w="4300" w:type="dxa"/>
                  <w:shd w:val="clear" w:color="auto" w:fill="FFFFFF"/>
                  <w:vAlign w:val="bottom"/>
                </w:tcPr>
                <w:p w14:paraId="457DA8AB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shd w:val="clear" w:color="auto" w:fill="FFFFFF"/>
                </w:tcPr>
                <w:p w14:paraId="00BC93A6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FFFFFF"/>
                  <w:vAlign w:val="bottom"/>
                </w:tcPr>
                <w:p w14:paraId="5D78ED84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033CD339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769BC702" w14:textId="77777777" w:rsidTr="00326C70">
              <w:trPr>
                <w:trHeight w:val="87"/>
              </w:trPr>
              <w:tc>
                <w:tcPr>
                  <w:tcW w:w="4300" w:type="dxa"/>
                  <w:shd w:val="clear" w:color="auto" w:fill="D1D1D1"/>
                </w:tcPr>
                <w:p w14:paraId="7A42B9D4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shd w:val="clear" w:color="auto" w:fill="D1D1D1"/>
                </w:tcPr>
                <w:p w14:paraId="6CDFFBF0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shd w:val="clear" w:color="auto" w:fill="D1D1D1"/>
                  <w:vAlign w:val="bottom"/>
                </w:tcPr>
                <w:p w14:paraId="67D12530" w14:textId="77777777" w:rsidR="003908EF" w:rsidRPr="00B34F8E" w:rsidRDefault="003908EF" w:rsidP="00326C70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70" w:type="dxa"/>
                  <w:shd w:val="clear" w:color="auto" w:fill="D1D1D1"/>
                </w:tcPr>
                <w:p w14:paraId="5D8C9E25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6C577F90" w14:textId="77777777" w:rsidTr="00326C70">
              <w:trPr>
                <w:trHeight w:val="87"/>
              </w:trPr>
              <w:tc>
                <w:tcPr>
                  <w:tcW w:w="4300" w:type="dxa"/>
                  <w:tcBorders>
                    <w:bottom w:val="single" w:sz="4" w:space="0" w:color="auto"/>
                  </w:tcBorders>
                  <w:shd w:val="clear" w:color="auto" w:fill="FFC000"/>
                </w:tcPr>
                <w:p w14:paraId="512E8233" w14:textId="77777777" w:rsidR="003908EF" w:rsidRPr="00B34F8E" w:rsidRDefault="003908EF" w:rsidP="00326C70">
                  <w:pPr>
                    <w:spacing w:before="120" w:afterAutospacing="1" w:line="276" w:lineRule="auto"/>
                    <w:contextualSpacing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98" w:type="dxa"/>
                  <w:tcBorders>
                    <w:bottom w:val="single" w:sz="4" w:space="0" w:color="auto"/>
                  </w:tcBorders>
                  <w:shd w:val="clear" w:color="auto" w:fill="FFC000"/>
                </w:tcPr>
                <w:p w14:paraId="0045BCB7" w14:textId="77777777" w:rsidR="003908EF" w:rsidRPr="00B34F8E" w:rsidRDefault="003908EF" w:rsidP="00326C70">
                  <w:pPr>
                    <w:spacing w:line="276" w:lineRule="auto"/>
                    <w:ind w:left="360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19" w:type="dxa"/>
                  <w:tcBorders>
                    <w:bottom w:val="single" w:sz="4" w:space="0" w:color="auto"/>
                  </w:tcBorders>
                  <w:shd w:val="clear" w:color="auto" w:fill="FFC000"/>
                  <w:vAlign w:val="bottom"/>
                </w:tcPr>
                <w:p w14:paraId="0E657853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70" w:type="dxa"/>
                  <w:tcBorders>
                    <w:bottom w:val="single" w:sz="4" w:space="0" w:color="auto"/>
                  </w:tcBorders>
                  <w:shd w:val="clear" w:color="auto" w:fill="FFC000"/>
                </w:tcPr>
                <w:p w14:paraId="65C5B256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56769570" w14:textId="77777777" w:rsidTr="00326C70">
              <w:trPr>
                <w:trHeight w:val="87"/>
              </w:trPr>
              <w:tc>
                <w:tcPr>
                  <w:tcW w:w="6798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F2D0"/>
                </w:tcPr>
                <w:p w14:paraId="73C5A00F" w14:textId="77777777" w:rsidR="003908EF" w:rsidRPr="00B34F8E" w:rsidRDefault="003908EF" w:rsidP="00326C70">
                  <w:pPr>
                    <w:spacing w:line="276" w:lineRule="auto"/>
                    <w:contextualSpacing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  <w:t>Sub-</w:t>
                  </w:r>
                  <w:r w:rsidRPr="00B34F8E"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  <w:t xml:space="preserve">Total Fees 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</w:tcBorders>
                  <w:shd w:val="clear" w:color="auto" w:fill="D9F2D0"/>
                  <w:vAlign w:val="bottom"/>
                </w:tcPr>
                <w:p w14:paraId="7F9A5D40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F2D0"/>
                </w:tcPr>
                <w:p w14:paraId="5FF85F8D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3908EF" w:rsidRPr="00B34F8E" w14:paraId="41D024E3" w14:textId="77777777" w:rsidTr="00326C70">
              <w:trPr>
                <w:trHeight w:val="300"/>
              </w:trPr>
              <w:tc>
                <w:tcPr>
                  <w:tcW w:w="6798" w:type="dxa"/>
                  <w:gridSpan w:val="2"/>
                  <w:tcBorders>
                    <w:left w:val="single" w:sz="4" w:space="0" w:color="auto"/>
                  </w:tcBorders>
                  <w:shd w:val="clear" w:color="auto" w:fill="D9F2D0"/>
                </w:tcPr>
                <w:p w14:paraId="1E4FD523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B34F8E">
                    <w:rPr>
                      <w:rFonts w:ascii="Arial Narrow" w:hAnsi="Arial Narrow" w:cs="Arial"/>
                      <w:sz w:val="18"/>
                      <w:szCs w:val="18"/>
                    </w:rPr>
                    <w:t>Disbursements @ 6% of Total Fees (Professional Fees + Project Team Fees)</w:t>
                  </w:r>
                </w:p>
              </w:tc>
              <w:tc>
                <w:tcPr>
                  <w:tcW w:w="1619" w:type="dxa"/>
                  <w:shd w:val="clear" w:color="auto" w:fill="D9F2D0"/>
                </w:tcPr>
                <w:p w14:paraId="77B06552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tcBorders>
                    <w:right w:val="single" w:sz="4" w:space="0" w:color="auto"/>
                  </w:tcBorders>
                  <w:shd w:val="clear" w:color="auto" w:fill="D9F2D0"/>
                  <w:vAlign w:val="bottom"/>
                </w:tcPr>
                <w:p w14:paraId="452BF12D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908EF" w:rsidRPr="00B34F8E" w14:paraId="3DB59D69" w14:textId="77777777" w:rsidTr="00326C70">
              <w:trPr>
                <w:trHeight w:val="211"/>
              </w:trPr>
              <w:tc>
                <w:tcPr>
                  <w:tcW w:w="6798" w:type="dxa"/>
                  <w:gridSpan w:val="2"/>
                  <w:tcBorders>
                    <w:left w:val="single" w:sz="4" w:space="0" w:color="auto"/>
                  </w:tcBorders>
                  <w:shd w:val="clear" w:color="auto" w:fill="D9F2D0"/>
                </w:tcPr>
                <w:p w14:paraId="6923F4A0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B34F8E">
                    <w:rPr>
                      <w:rFonts w:ascii="Arial Narrow" w:hAnsi="Arial Narrow" w:cs="Arial"/>
                      <w:sz w:val="18"/>
                      <w:szCs w:val="18"/>
                    </w:rPr>
                    <w:t>VAT @15%</w:t>
                  </w:r>
                </w:p>
              </w:tc>
              <w:tc>
                <w:tcPr>
                  <w:tcW w:w="1619" w:type="dxa"/>
                  <w:shd w:val="clear" w:color="auto" w:fill="D9F2D0"/>
                </w:tcPr>
                <w:p w14:paraId="236C8800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tcBorders>
                    <w:right w:val="single" w:sz="4" w:space="0" w:color="auto"/>
                  </w:tcBorders>
                  <w:shd w:val="clear" w:color="auto" w:fill="D9F2D0"/>
                </w:tcPr>
                <w:p w14:paraId="15AA34BB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B34F8E"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  <w:t>R</w:t>
                  </w:r>
                </w:p>
              </w:tc>
            </w:tr>
            <w:tr w:rsidR="003908EF" w:rsidRPr="00B34F8E" w14:paraId="72BC3519" w14:textId="77777777" w:rsidTr="00326C70">
              <w:trPr>
                <w:trHeight w:val="521"/>
              </w:trPr>
              <w:tc>
                <w:tcPr>
                  <w:tcW w:w="6798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B3E5A1"/>
                </w:tcPr>
                <w:p w14:paraId="7B6496D0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b/>
                      <w:color w:val="FF0000"/>
                      <w:sz w:val="22"/>
                      <w:szCs w:val="22"/>
                    </w:rPr>
                  </w:pPr>
                  <w:r w:rsidRPr="00B34F8E">
                    <w:rPr>
                      <w:rFonts w:ascii="Arial Narrow" w:hAnsi="Arial Narrow" w:cs="Arial"/>
                      <w:b/>
                      <w:color w:val="FF0000"/>
                      <w:sz w:val="22"/>
                      <w:szCs w:val="22"/>
                    </w:rPr>
                    <w:t xml:space="preserve">GRAND TOTAL </w:t>
                  </w:r>
                </w:p>
                <w:p w14:paraId="5CFAA950" w14:textId="770B7B25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B34F8E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 xml:space="preserve">Maximum Cost for the </w:t>
                  </w:r>
                  <w:r w:rsidR="00FD6683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30 months</w:t>
                  </w:r>
                  <w:r w:rsidRPr="00B34F8E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 xml:space="preserve"> Project Duration </w:t>
                  </w:r>
                </w:p>
                <w:p w14:paraId="173E56BB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B34F8E">
                    <w:rPr>
                      <w:rFonts w:ascii="Arial Narrow" w:hAnsi="Arial Narrow" w:cs="Arial"/>
                      <w:sz w:val="22"/>
                      <w:szCs w:val="22"/>
                    </w:rPr>
                    <w:t>(Project Team Fees+ Disbursements plus VAT)</w:t>
                  </w:r>
                </w:p>
              </w:tc>
              <w:tc>
                <w:tcPr>
                  <w:tcW w:w="2989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B3E5A1"/>
                </w:tcPr>
                <w:p w14:paraId="4D91F04A" w14:textId="77777777" w:rsidR="003908EF" w:rsidRPr="00B34F8E" w:rsidRDefault="003908EF" w:rsidP="00326C70">
                  <w:pPr>
                    <w:spacing w:line="276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B34F8E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R</w:t>
                  </w:r>
                </w:p>
              </w:tc>
            </w:tr>
            <w:tr w:rsidR="003908EF" w:rsidRPr="00B34F8E" w14:paraId="3FA4B2BC" w14:textId="77777777" w:rsidTr="00326C70">
              <w:trPr>
                <w:trHeight w:val="163"/>
              </w:trPr>
              <w:tc>
                <w:tcPr>
                  <w:tcW w:w="9787" w:type="dxa"/>
                  <w:gridSpan w:val="4"/>
                  <w:tcBorders>
                    <w:top w:val="single" w:sz="4" w:space="0" w:color="auto"/>
                  </w:tcBorders>
                </w:tcPr>
                <w:p w14:paraId="394E07B4" w14:textId="5F2BC549" w:rsidR="003908EF" w:rsidRPr="00B34F8E" w:rsidRDefault="003908EF" w:rsidP="003908EF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100" w:afterAutospacing="1" w:line="360" w:lineRule="auto"/>
                    <w:ind w:left="648"/>
                    <w:contextualSpacing/>
                    <w:rPr>
                      <w:rFonts w:ascii="Arial Narrow" w:hAnsi="Arial Narrow" w:cs="Arial"/>
                      <w:b/>
                      <w:bCs/>
                      <w:color w:val="FF0000"/>
                      <w:sz w:val="22"/>
                      <w:szCs w:val="22"/>
                    </w:rPr>
                  </w:pPr>
                  <w:r w:rsidRPr="00B34F8E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The price offer should be fixed for the duration of the project. - </w:t>
                  </w:r>
                  <w:r w:rsidR="00FD6683">
                    <w:rPr>
                      <w:rFonts w:ascii="Arial Narrow" w:hAnsi="Arial Narrow" w:cs="Arial"/>
                      <w:b/>
                      <w:bCs/>
                      <w:color w:val="FF0000"/>
                      <w:sz w:val="22"/>
                      <w:szCs w:val="22"/>
                    </w:rPr>
                    <w:t>30 months</w:t>
                  </w:r>
                </w:p>
                <w:p w14:paraId="018A558B" w14:textId="77777777" w:rsidR="003908EF" w:rsidRPr="00B34F8E" w:rsidRDefault="003908EF" w:rsidP="003908EF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100" w:afterAutospacing="1" w:line="360" w:lineRule="auto"/>
                    <w:ind w:left="648"/>
                    <w:contextualSpacing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B34F8E">
                    <w:rPr>
                      <w:rFonts w:ascii="Arial Narrow" w:hAnsi="Arial Narrow" w:cs="Arial"/>
                      <w:sz w:val="22"/>
                      <w:szCs w:val="22"/>
                    </w:rPr>
                    <w:t>The pricing for the project must be based on key milestones.</w:t>
                  </w:r>
                </w:p>
                <w:p w14:paraId="33005E1C" w14:textId="77777777" w:rsidR="003908EF" w:rsidRPr="00B34F8E" w:rsidRDefault="003908EF" w:rsidP="003908EF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100" w:afterAutospacing="1" w:line="360" w:lineRule="auto"/>
                    <w:ind w:left="648"/>
                    <w:contextualSpacing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B34F8E">
                    <w:rPr>
                      <w:rFonts w:ascii="Arial Narrow" w:hAnsi="Arial Narrow" w:cs="Arial"/>
                      <w:sz w:val="22"/>
                      <w:szCs w:val="22"/>
                    </w:rPr>
                    <w:t>The price should include the costs of all activities and related expenses expressed in South African Rand.</w:t>
                  </w:r>
                </w:p>
                <w:p w14:paraId="30271CE2" w14:textId="77777777" w:rsidR="003908EF" w:rsidRPr="00B34F8E" w:rsidRDefault="003908EF" w:rsidP="003908EF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100" w:afterAutospacing="1" w:line="360" w:lineRule="auto"/>
                    <w:ind w:left="648"/>
                    <w:contextualSpacing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B34F8E">
                    <w:rPr>
                      <w:rFonts w:ascii="Arial Narrow" w:hAnsi="Arial Narrow" w:cs="Arial"/>
                      <w:sz w:val="22"/>
                      <w:szCs w:val="22"/>
                    </w:rPr>
                    <w:t>The price must be broken up into respective activities as outlined in this brief, with the exact same descriptions.</w:t>
                  </w:r>
                </w:p>
                <w:p w14:paraId="678BDEBB" w14:textId="77777777" w:rsidR="003908EF" w:rsidRPr="00B34F8E" w:rsidRDefault="003908EF" w:rsidP="003908EF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100" w:afterAutospacing="1" w:line="360" w:lineRule="auto"/>
                    <w:ind w:left="648"/>
                    <w:contextualSpacing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B34F8E">
                    <w:rPr>
                      <w:rFonts w:ascii="Arial Narrow" w:hAnsi="Arial Narrow" w:cs="Arial"/>
                      <w:sz w:val="22"/>
                      <w:szCs w:val="22"/>
                    </w:rPr>
                    <w:t>Bidders should not amend the pricing schedule.</w:t>
                  </w:r>
                </w:p>
                <w:p w14:paraId="7BEC9F35" w14:textId="77777777" w:rsidR="003908EF" w:rsidRPr="00B34F8E" w:rsidRDefault="003908EF" w:rsidP="003908EF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100" w:afterAutospacing="1" w:line="360" w:lineRule="auto"/>
                    <w:ind w:left="648"/>
                    <w:contextualSpacing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B34F8E">
                    <w:rPr>
                      <w:rFonts w:ascii="Arial Narrow" w:hAnsi="Arial Narrow" w:cs="Arial"/>
                      <w:sz w:val="22"/>
                      <w:szCs w:val="22"/>
                    </w:rPr>
                    <w:t>The provided Price Schedule provided must be utilized.</w:t>
                  </w:r>
                </w:p>
              </w:tc>
            </w:tr>
          </w:tbl>
          <w:p w14:paraId="2C69A127" w14:textId="77777777" w:rsidR="003908EF" w:rsidRPr="00B34F8E" w:rsidRDefault="003908EF" w:rsidP="00326C70">
            <w:pPr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</w:tbl>
    <w:p w14:paraId="74F9D023" w14:textId="77777777" w:rsidR="00FE1A73" w:rsidRDefault="00FE1A73"/>
    <w:sectPr w:rsidR="00FE1A7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DD83" w14:textId="77777777" w:rsidR="00A015BA" w:rsidRDefault="00A015BA" w:rsidP="00FD6683">
      <w:r>
        <w:separator/>
      </w:r>
    </w:p>
  </w:endnote>
  <w:endnote w:type="continuationSeparator" w:id="0">
    <w:p w14:paraId="03F71BF6" w14:textId="77777777" w:rsidR="00A015BA" w:rsidRDefault="00A015BA" w:rsidP="00FD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D6CA2" w14:textId="77777777" w:rsidR="00A015BA" w:rsidRDefault="00A015BA" w:rsidP="00FD6683">
      <w:r>
        <w:separator/>
      </w:r>
    </w:p>
  </w:footnote>
  <w:footnote w:type="continuationSeparator" w:id="0">
    <w:p w14:paraId="2BAFD055" w14:textId="77777777" w:rsidR="00A015BA" w:rsidRDefault="00A015BA" w:rsidP="00FD6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F196" w14:textId="486FEAF5" w:rsidR="00FD6683" w:rsidRPr="004E0EA6" w:rsidRDefault="00FD6683">
    <w:pPr>
      <w:pStyle w:val="Header"/>
      <w:rPr>
        <w:b/>
        <w:bCs/>
      </w:rPr>
    </w:pPr>
    <w:r w:rsidRPr="004E0EA6">
      <w:rPr>
        <w:b/>
        <w:bCs/>
      </w:rPr>
      <w:t>RFP</w:t>
    </w:r>
    <w:r w:rsidR="00EA4F3B" w:rsidRPr="004E0EA6">
      <w:rPr>
        <w:b/>
        <w:bCs/>
      </w:rPr>
      <w:t>135.2026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96497"/>
    <w:multiLevelType w:val="hybridMultilevel"/>
    <w:tmpl w:val="49E083A8"/>
    <w:lvl w:ilvl="0" w:tplc="39CEE4D4">
      <w:start w:val="1"/>
      <w:numFmt w:val="lowerRoman"/>
      <w:lvlText w:val="%1."/>
      <w:lvlJc w:val="right"/>
      <w:pPr>
        <w:ind w:left="1079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num w:numId="1" w16cid:durableId="140760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90"/>
    <w:rsid w:val="00142EDB"/>
    <w:rsid w:val="001B5CF8"/>
    <w:rsid w:val="00235F3D"/>
    <w:rsid w:val="003908EF"/>
    <w:rsid w:val="004C440A"/>
    <w:rsid w:val="004D3471"/>
    <w:rsid w:val="004E0EA6"/>
    <w:rsid w:val="00520E90"/>
    <w:rsid w:val="007F70AF"/>
    <w:rsid w:val="00866C15"/>
    <w:rsid w:val="00A015BA"/>
    <w:rsid w:val="00BF2BDF"/>
    <w:rsid w:val="00C1142E"/>
    <w:rsid w:val="00CB0D14"/>
    <w:rsid w:val="00DB7F07"/>
    <w:rsid w:val="00E977E4"/>
    <w:rsid w:val="00EA4F3B"/>
    <w:rsid w:val="00F05227"/>
    <w:rsid w:val="00FD6683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3197A"/>
  <w15:chartTrackingRefBased/>
  <w15:docId w15:val="{167229CC-4855-424F-AAEA-0FC382F9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8EF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</w:style>
  <w:style w:type="paragraph" w:styleId="Heading1">
    <w:name w:val="heading 1"/>
    <w:aliases w:val="hd1,Head I,POPSI Paragraphs,POPSI Heading 1,POPSI Heading 11,POPSI Heading 12,h1,H1,3,Chapter Headline,heading7,4,heading6,Heading 11,Part Char,Part,title,Level,Agt Head 1,Normalhead1,MisHead1,LetHead1,Heading 1 - Columns,l1,L1,rp_Heading 1"/>
    <w:basedOn w:val="Normal"/>
    <w:next w:val="Normal"/>
    <w:link w:val="Heading1Char"/>
    <w:uiPriority w:val="9"/>
    <w:qFormat/>
    <w:rsid w:val="0052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d1 Char,Head I Char,POPSI Paragraphs Char,POPSI Heading 1 Char,POPSI Heading 11 Char,POPSI Heading 12 Char,h1 Char,H1 Char,3 Char,Chapter Headline Char,heading7 Char,4 Char,heading6 Char,Heading 11 Char,Part Char Char,Part Char1,l1 Char"/>
    <w:basedOn w:val="DefaultParagraphFont"/>
    <w:link w:val="Heading1"/>
    <w:uiPriority w:val="9"/>
    <w:rsid w:val="00520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E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E9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3908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3908E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90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66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683"/>
    <w:rPr>
      <w:rFonts w:ascii="Times New Roman" w:eastAsia="Times New Roman" w:hAnsi="Times New Roman" w:cs="Times New Roman"/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66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683"/>
    <w:rPr>
      <w:rFonts w:ascii="Times New Roman" w:eastAsia="Times New Roman" w:hAnsi="Times New Roman" w:cs="Times New Roman"/>
      <w:kern w:val="0"/>
      <w:lang w:val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1168</Characters>
  <Application>Microsoft Office Word</Application>
  <DocSecurity>0</DocSecurity>
  <Lines>116</Lines>
  <Paragraphs>29</Paragraphs>
  <ScaleCrop>false</ScaleCrop>
  <Company>DEVELOPMENT BANK OF SOUTHERN AFRICA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Xoliswa Thobela</dc:creator>
  <cp:keywords/>
  <dc:description/>
  <cp:lastModifiedBy>Lihle Nyide</cp:lastModifiedBy>
  <cp:revision>2</cp:revision>
  <dcterms:created xsi:type="dcterms:W3CDTF">2026-09-11T14:13:00Z</dcterms:created>
  <dcterms:modified xsi:type="dcterms:W3CDTF">2026-09-11T14:13:00Z</dcterms:modified>
</cp:coreProperties>
</file>