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AE59D" w14:textId="77777777" w:rsidR="00E23341" w:rsidRDefault="00E23341" w:rsidP="00280F41">
      <w:pPr>
        <w:pStyle w:val="TransnetNormal"/>
        <w:ind w:left="0"/>
        <w:rPr>
          <w:b/>
          <w:sz w:val="20"/>
          <w:szCs w:val="20"/>
        </w:rPr>
      </w:pPr>
    </w:p>
    <w:p w14:paraId="3D47825D" w14:textId="77777777" w:rsidR="009D7A3A" w:rsidRPr="009F31E3" w:rsidRDefault="009D7A3A" w:rsidP="00132FA1">
      <w:pPr>
        <w:ind w:left="0"/>
        <w:rPr>
          <w:b/>
          <w:sz w:val="22"/>
        </w:rPr>
      </w:pPr>
      <w:r w:rsidRPr="009F31E3">
        <w:rPr>
          <w:b/>
          <w:sz w:val="22"/>
          <w:highlight w:val="green"/>
        </w:rPr>
        <w:fldChar w:fldCharType="begin"/>
      </w:r>
      <w:r w:rsidRPr="009F31E3">
        <w:rPr>
          <w:b/>
          <w:sz w:val="22"/>
          <w:highlight w:val="green"/>
        </w:rPr>
        <w:instrText xml:space="preserve"> MACROBUTTON NOMACRO ............................................................... </w:instrText>
      </w:r>
      <w:r w:rsidRPr="009F31E3">
        <w:rPr>
          <w:b/>
          <w:sz w:val="22"/>
          <w:highlight w:val="green"/>
        </w:rPr>
        <w:fldChar w:fldCharType="end"/>
      </w:r>
    </w:p>
    <w:p w14:paraId="7B610AD0" w14:textId="77777777" w:rsidR="009D7A3A" w:rsidRDefault="009D7A3A" w:rsidP="00132FA1">
      <w:pPr>
        <w:ind w:left="0"/>
        <w:rPr>
          <w:b/>
          <w:sz w:val="22"/>
        </w:rPr>
      </w:pPr>
      <w:r w:rsidRPr="009F31E3">
        <w:rPr>
          <w:sz w:val="22"/>
          <w:highlight w:val="yellow"/>
        </w:rPr>
        <w:t>an Operating Division of</w:t>
      </w:r>
      <w:r w:rsidRPr="009F31E3">
        <w:rPr>
          <w:sz w:val="22"/>
        </w:rPr>
        <w:t xml:space="preserve"> </w:t>
      </w:r>
      <w:r w:rsidRPr="009F31E3">
        <w:rPr>
          <w:b/>
          <w:sz w:val="22"/>
        </w:rPr>
        <w:t>TRANSNET SOC LTD</w:t>
      </w:r>
    </w:p>
    <w:p w14:paraId="54E8D661" w14:textId="77777777" w:rsidR="00C242EF" w:rsidRPr="009F31E3" w:rsidRDefault="00C242EF" w:rsidP="00132FA1">
      <w:pPr>
        <w:ind w:left="0"/>
        <w:rPr>
          <w:sz w:val="22"/>
        </w:rPr>
      </w:pPr>
      <w:r>
        <w:rPr>
          <w:szCs w:val="20"/>
        </w:rPr>
        <w:t>[</w:t>
      </w:r>
      <w:r w:rsidRPr="000B0FA6">
        <w:rPr>
          <w:szCs w:val="20"/>
        </w:rPr>
        <w:t xml:space="preserve">hereinafter referred to as </w:t>
      </w:r>
      <w:r w:rsidRPr="001D4E81">
        <w:rPr>
          <w:b/>
          <w:szCs w:val="20"/>
        </w:rPr>
        <w:t>Transnet</w:t>
      </w:r>
      <w:r>
        <w:rPr>
          <w:b/>
          <w:szCs w:val="20"/>
        </w:rPr>
        <w:t>]</w:t>
      </w:r>
    </w:p>
    <w:p w14:paraId="03753B02" w14:textId="77777777" w:rsidR="007A5837" w:rsidRPr="000B0FA6" w:rsidRDefault="007A5837" w:rsidP="00132FA1">
      <w:pPr>
        <w:pStyle w:val="TransnetNormal"/>
        <w:ind w:left="0"/>
        <w:rPr>
          <w:sz w:val="20"/>
          <w:szCs w:val="20"/>
        </w:rPr>
      </w:pPr>
      <w:r w:rsidRPr="000B0FA6">
        <w:rPr>
          <w:sz w:val="20"/>
          <w:szCs w:val="20"/>
        </w:rPr>
        <w:t>Regis</w:t>
      </w:r>
      <w:r w:rsidR="00FC4AEA">
        <w:rPr>
          <w:sz w:val="20"/>
          <w:szCs w:val="20"/>
        </w:rPr>
        <w:t>tration Number 1990/000900/30</w:t>
      </w:r>
    </w:p>
    <w:p w14:paraId="43656131" w14:textId="77777777" w:rsidR="007A5837" w:rsidRPr="000B0FA6" w:rsidRDefault="007A5837" w:rsidP="00132FA1">
      <w:pPr>
        <w:pStyle w:val="TransnetNormal"/>
        <w:ind w:left="0"/>
      </w:pPr>
    </w:p>
    <w:p w14:paraId="234E67C0" w14:textId="77777777" w:rsidR="00E23341" w:rsidRDefault="00E23341" w:rsidP="00132FA1">
      <w:pPr>
        <w:pStyle w:val="TransnetNormal"/>
        <w:ind w:left="0"/>
        <w:rPr>
          <w:b/>
          <w:sz w:val="22"/>
          <w:szCs w:val="22"/>
        </w:rPr>
      </w:pPr>
    </w:p>
    <w:p w14:paraId="11EEE727" w14:textId="77777777" w:rsidR="001D4E81" w:rsidRDefault="004A6302" w:rsidP="00132FA1">
      <w:pPr>
        <w:pStyle w:val="TransnetNormal"/>
        <w:ind w:left="0"/>
        <w:rPr>
          <w:b/>
          <w:sz w:val="22"/>
          <w:szCs w:val="22"/>
        </w:rPr>
      </w:pPr>
      <w:r>
        <w:rPr>
          <w:b/>
          <w:sz w:val="22"/>
          <w:szCs w:val="22"/>
        </w:rPr>
        <w:t>REQUEST FOR QUOTATION [</w:t>
      </w:r>
      <w:r w:rsidR="001D4E81" w:rsidRPr="005E53C6">
        <w:rPr>
          <w:b/>
          <w:sz w:val="22"/>
          <w:szCs w:val="22"/>
        </w:rPr>
        <w:t>RFQ</w:t>
      </w:r>
      <w:r>
        <w:rPr>
          <w:b/>
          <w:sz w:val="22"/>
          <w:szCs w:val="22"/>
        </w:rPr>
        <w:t>]</w:t>
      </w:r>
      <w:r w:rsidR="001D4E81" w:rsidRPr="005E53C6">
        <w:rPr>
          <w:b/>
          <w:sz w:val="22"/>
          <w:szCs w:val="22"/>
        </w:rPr>
        <w:t xml:space="preserve"> No </w:t>
      </w:r>
      <w:r w:rsidR="004922EC" w:rsidRPr="007C7805">
        <w:rPr>
          <w:b/>
          <w:sz w:val="22"/>
          <w:szCs w:val="22"/>
          <w:highlight w:val="green"/>
        </w:rPr>
        <w:fldChar w:fldCharType="begin"/>
      </w:r>
      <w:r w:rsidR="004922EC" w:rsidRPr="007C7805">
        <w:rPr>
          <w:b/>
          <w:sz w:val="22"/>
          <w:szCs w:val="22"/>
          <w:highlight w:val="green"/>
        </w:rPr>
        <w:instrText xml:space="preserve"> MACROBUTTON NOMACRO ................ </w:instrText>
      </w:r>
      <w:r w:rsidR="004922EC" w:rsidRPr="007C7805">
        <w:rPr>
          <w:b/>
          <w:sz w:val="22"/>
          <w:szCs w:val="22"/>
          <w:highlight w:val="green"/>
        </w:rPr>
        <w:fldChar w:fldCharType="end"/>
      </w:r>
    </w:p>
    <w:p w14:paraId="152671B4" w14:textId="77777777" w:rsidR="00E054A3" w:rsidRPr="00E054A3" w:rsidRDefault="00E054A3" w:rsidP="00132FA1">
      <w:pPr>
        <w:pStyle w:val="TransnetNormal"/>
        <w:ind w:left="0"/>
        <w:rPr>
          <w:b/>
          <w:color w:val="FF0000"/>
          <w:sz w:val="22"/>
          <w:szCs w:val="22"/>
        </w:rPr>
      </w:pPr>
      <w:r w:rsidRPr="00E054A3">
        <w:rPr>
          <w:b/>
          <w:color w:val="FF0000"/>
          <w:sz w:val="22"/>
          <w:szCs w:val="22"/>
          <w:highlight w:val="yellow"/>
        </w:rPr>
        <w:t>[</w:t>
      </w:r>
      <w:r w:rsidR="00BF16B3">
        <w:rPr>
          <w:b/>
          <w:color w:val="FF0000"/>
          <w:sz w:val="22"/>
          <w:szCs w:val="22"/>
          <w:highlight w:val="yellow"/>
        </w:rPr>
        <w:t>FORMAL</w:t>
      </w:r>
      <w:r w:rsidR="00D64A2A" w:rsidRPr="00D64A2A">
        <w:rPr>
          <w:b/>
          <w:color w:val="FF0000"/>
          <w:sz w:val="22"/>
          <w:szCs w:val="22"/>
          <w:highlight w:val="yellow"/>
        </w:rPr>
        <w:t xml:space="preserve"> RFQ</w:t>
      </w:r>
      <w:r w:rsidR="00D64A2A">
        <w:rPr>
          <w:b/>
          <w:color w:val="FF0000"/>
          <w:sz w:val="22"/>
          <w:szCs w:val="22"/>
          <w:highlight w:val="yellow"/>
        </w:rPr>
        <w:t xml:space="preserve"> </w:t>
      </w:r>
      <w:r w:rsidRPr="00E054A3">
        <w:rPr>
          <w:b/>
          <w:color w:val="FF0000"/>
          <w:sz w:val="22"/>
          <w:szCs w:val="22"/>
          <w:highlight w:val="yellow"/>
        </w:rPr>
        <w:t>GOODS &amp; SERVICES</w:t>
      </w:r>
      <w:r w:rsidR="00BF16B3">
        <w:rPr>
          <w:b/>
          <w:color w:val="FF0000"/>
          <w:sz w:val="22"/>
          <w:szCs w:val="22"/>
          <w:highlight w:val="yellow"/>
        </w:rPr>
        <w:t xml:space="preserve"> </w:t>
      </w:r>
      <w:r w:rsidR="005C03D0">
        <w:rPr>
          <w:b/>
          <w:color w:val="FF0000"/>
          <w:sz w:val="22"/>
          <w:szCs w:val="22"/>
          <w:highlight w:val="yellow"/>
        </w:rPr>
        <w:t xml:space="preserve">FOR TRANSACTIONS </w:t>
      </w:r>
      <w:r w:rsidR="00AC5853">
        <w:rPr>
          <w:b/>
          <w:color w:val="FF0000"/>
          <w:sz w:val="22"/>
          <w:szCs w:val="22"/>
          <w:highlight w:val="yellow"/>
        </w:rPr>
        <w:t>BELOW</w:t>
      </w:r>
      <w:r w:rsidR="005C03D0">
        <w:rPr>
          <w:b/>
          <w:color w:val="FF0000"/>
          <w:sz w:val="22"/>
          <w:szCs w:val="22"/>
          <w:highlight w:val="yellow"/>
        </w:rPr>
        <w:t xml:space="preserve"> R2 MILLION</w:t>
      </w:r>
      <w:r w:rsidR="005C03D0" w:rsidRPr="00E054A3">
        <w:rPr>
          <w:b/>
          <w:color w:val="FF0000"/>
          <w:sz w:val="22"/>
          <w:szCs w:val="22"/>
          <w:highlight w:val="yellow"/>
        </w:rPr>
        <w:t>]</w:t>
      </w:r>
    </w:p>
    <w:p w14:paraId="7EE4B225" w14:textId="77777777" w:rsidR="005E53C6" w:rsidRDefault="005E53C6" w:rsidP="00132FA1">
      <w:pPr>
        <w:pStyle w:val="TransnetNormal"/>
        <w:ind w:left="0"/>
        <w:rPr>
          <w:b/>
        </w:rPr>
      </w:pPr>
    </w:p>
    <w:p w14:paraId="269338A5" w14:textId="77777777" w:rsidR="00AF4B22" w:rsidRDefault="00AF4B22" w:rsidP="00132FA1">
      <w:pPr>
        <w:pStyle w:val="TransnetNormal"/>
        <w:ind w:left="0"/>
        <w:rPr>
          <w:b/>
        </w:rPr>
      </w:pPr>
    </w:p>
    <w:p w14:paraId="78F0C783" w14:textId="77777777" w:rsidR="001D4E81" w:rsidRDefault="001D4E81" w:rsidP="00132FA1">
      <w:pPr>
        <w:pStyle w:val="TransnetNormal"/>
        <w:tabs>
          <w:tab w:val="left" w:pos="2977"/>
        </w:tabs>
        <w:ind w:left="2410" w:hanging="2410"/>
        <w:rPr>
          <w:b/>
          <w:sz w:val="20"/>
          <w:szCs w:val="20"/>
        </w:rPr>
      </w:pPr>
      <w:r w:rsidRPr="00273AA6">
        <w:rPr>
          <w:b/>
          <w:sz w:val="20"/>
          <w:szCs w:val="20"/>
        </w:rPr>
        <w:t xml:space="preserve">FOR THE </w:t>
      </w:r>
      <w:r w:rsidRPr="009316D9">
        <w:rPr>
          <w:b/>
          <w:sz w:val="20"/>
          <w:szCs w:val="20"/>
          <w:highlight w:val="yellow"/>
        </w:rPr>
        <w:t>SUPPLY</w:t>
      </w:r>
      <w:r w:rsidR="00413AB6" w:rsidRPr="009316D9">
        <w:rPr>
          <w:b/>
          <w:sz w:val="20"/>
          <w:szCs w:val="20"/>
          <w:highlight w:val="yellow"/>
        </w:rPr>
        <w:t>/PROVISION</w:t>
      </w:r>
      <w:r w:rsidRPr="00273AA6">
        <w:rPr>
          <w:b/>
          <w:sz w:val="20"/>
          <w:szCs w:val="20"/>
        </w:rPr>
        <w:t xml:space="preserve"> OF:</w:t>
      </w:r>
      <w:r w:rsidRPr="00273AA6">
        <w:rPr>
          <w:b/>
          <w:sz w:val="20"/>
          <w:szCs w:val="20"/>
        </w:rPr>
        <w:tab/>
      </w:r>
      <w:r w:rsidR="00AF4B22" w:rsidRPr="009F31E3">
        <w:rPr>
          <w:b/>
          <w:sz w:val="20"/>
          <w:highlight w:val="green"/>
        </w:rPr>
        <w:fldChar w:fldCharType="begin"/>
      </w:r>
      <w:r w:rsidR="00AF4B22" w:rsidRPr="009F31E3">
        <w:rPr>
          <w:b/>
          <w:sz w:val="20"/>
          <w:highlight w:val="green"/>
        </w:rPr>
        <w:instrText xml:space="preserve"> MACROBUTTON NOMACRO ............................................................... </w:instrText>
      </w:r>
      <w:r w:rsidR="00AF4B22" w:rsidRPr="009F31E3">
        <w:rPr>
          <w:b/>
          <w:sz w:val="20"/>
          <w:highlight w:val="green"/>
        </w:rPr>
        <w:fldChar w:fldCharType="end"/>
      </w:r>
    </w:p>
    <w:p w14:paraId="4822E7EC" w14:textId="77777777" w:rsidR="00AF4B22" w:rsidRPr="009F31E3" w:rsidRDefault="00AF4B22" w:rsidP="00AF4B22">
      <w:pPr>
        <w:ind w:left="0"/>
        <w:rPr>
          <w:b/>
        </w:rPr>
      </w:pPr>
      <w:r w:rsidRPr="009F31E3">
        <w:rPr>
          <w:b/>
        </w:rPr>
        <w:t xml:space="preserve">FOR A PERIOD OF </w:t>
      </w:r>
      <w:r w:rsidRPr="009F31E3">
        <w:rPr>
          <w:b/>
          <w:highlight w:val="green"/>
        </w:rPr>
        <w:fldChar w:fldCharType="begin"/>
      </w:r>
      <w:r w:rsidRPr="009F31E3">
        <w:rPr>
          <w:b/>
          <w:highlight w:val="green"/>
        </w:rPr>
        <w:instrText xml:space="preserve"> MACROBUTTON NOMACRO ............................................................... </w:instrText>
      </w:r>
      <w:r w:rsidRPr="009F31E3">
        <w:rPr>
          <w:b/>
          <w:highlight w:val="green"/>
        </w:rPr>
        <w:fldChar w:fldCharType="end"/>
      </w:r>
    </w:p>
    <w:p w14:paraId="7E2821D2" w14:textId="77777777" w:rsidR="005E53C6" w:rsidRPr="00273AA6" w:rsidRDefault="005E53C6" w:rsidP="00132FA1">
      <w:pPr>
        <w:pStyle w:val="TransnetNormal"/>
        <w:tabs>
          <w:tab w:val="left" w:pos="2977"/>
        </w:tabs>
        <w:ind w:left="2410" w:hanging="2410"/>
        <w:rPr>
          <w:b/>
          <w:sz w:val="20"/>
          <w:szCs w:val="20"/>
        </w:rPr>
      </w:pPr>
    </w:p>
    <w:p w14:paraId="64A6745E" w14:textId="77777777" w:rsidR="001D4E81" w:rsidRPr="00273AA6" w:rsidRDefault="001D4E81" w:rsidP="00132FA1">
      <w:pPr>
        <w:pStyle w:val="TransnetNormal"/>
        <w:spacing w:before="60"/>
        <w:ind w:left="0"/>
        <w:rPr>
          <w:b/>
          <w:sz w:val="20"/>
          <w:szCs w:val="20"/>
        </w:rPr>
      </w:pPr>
      <w:r w:rsidRPr="00273AA6">
        <w:rPr>
          <w:b/>
          <w:sz w:val="20"/>
          <w:szCs w:val="20"/>
        </w:rPr>
        <w:t>ISSUE DATE:</w:t>
      </w:r>
      <w:r w:rsidRPr="00273AA6">
        <w:rPr>
          <w:b/>
          <w:sz w:val="20"/>
          <w:szCs w:val="20"/>
        </w:rPr>
        <w:tab/>
      </w:r>
      <w:r w:rsidRPr="00273AA6">
        <w:rPr>
          <w:b/>
          <w:sz w:val="20"/>
          <w:szCs w:val="20"/>
        </w:rPr>
        <w:tab/>
      </w:r>
      <w:r w:rsidR="00D930A4">
        <w:rPr>
          <w:b/>
          <w:sz w:val="20"/>
          <w:szCs w:val="20"/>
        </w:rPr>
        <w:tab/>
      </w:r>
      <w:r w:rsidR="002A1F88">
        <w:rPr>
          <w:b/>
          <w:sz w:val="20"/>
          <w:szCs w:val="20"/>
        </w:rPr>
        <w:tab/>
      </w:r>
      <w:r w:rsidR="004922EC" w:rsidRPr="007C7805">
        <w:rPr>
          <w:b/>
          <w:sz w:val="20"/>
          <w:szCs w:val="20"/>
          <w:highlight w:val="green"/>
        </w:rPr>
        <w:fldChar w:fldCharType="begin"/>
      </w:r>
      <w:r w:rsidR="004922EC" w:rsidRPr="007C7805">
        <w:rPr>
          <w:b/>
          <w:sz w:val="20"/>
          <w:szCs w:val="20"/>
          <w:highlight w:val="green"/>
        </w:rPr>
        <w:instrText xml:space="preserve"> MACROBUTTON NOMACRO ................ </w:instrText>
      </w:r>
      <w:r w:rsidR="004922EC" w:rsidRPr="007C7805">
        <w:rPr>
          <w:b/>
          <w:sz w:val="20"/>
          <w:szCs w:val="20"/>
          <w:highlight w:val="green"/>
        </w:rPr>
        <w:fldChar w:fldCharType="end"/>
      </w:r>
    </w:p>
    <w:p w14:paraId="60CB1662" w14:textId="77777777" w:rsidR="001D4E81" w:rsidRPr="00273AA6" w:rsidRDefault="001D4E81" w:rsidP="00132FA1">
      <w:pPr>
        <w:pStyle w:val="TransnetNormal"/>
        <w:spacing w:before="60"/>
        <w:ind w:left="0"/>
        <w:rPr>
          <w:b/>
          <w:sz w:val="20"/>
          <w:szCs w:val="20"/>
        </w:rPr>
      </w:pPr>
      <w:r w:rsidRPr="00273AA6">
        <w:rPr>
          <w:b/>
          <w:sz w:val="20"/>
          <w:szCs w:val="20"/>
        </w:rPr>
        <w:t>CLOSING DATE:</w:t>
      </w:r>
      <w:r w:rsidRPr="00273AA6">
        <w:rPr>
          <w:b/>
          <w:sz w:val="20"/>
          <w:szCs w:val="20"/>
        </w:rPr>
        <w:tab/>
      </w:r>
      <w:r w:rsidR="00D930A4">
        <w:rPr>
          <w:b/>
          <w:sz w:val="20"/>
          <w:szCs w:val="20"/>
        </w:rPr>
        <w:tab/>
      </w:r>
      <w:r w:rsidR="002A1F88">
        <w:rPr>
          <w:b/>
          <w:sz w:val="20"/>
          <w:szCs w:val="20"/>
        </w:rPr>
        <w:tab/>
      </w:r>
      <w:r w:rsidR="004922EC" w:rsidRPr="007C7805">
        <w:rPr>
          <w:b/>
          <w:sz w:val="20"/>
          <w:szCs w:val="20"/>
          <w:highlight w:val="green"/>
        </w:rPr>
        <w:fldChar w:fldCharType="begin"/>
      </w:r>
      <w:r w:rsidR="004922EC" w:rsidRPr="007C7805">
        <w:rPr>
          <w:b/>
          <w:sz w:val="20"/>
          <w:szCs w:val="20"/>
          <w:highlight w:val="green"/>
        </w:rPr>
        <w:instrText xml:space="preserve"> MACROBUTTON NOMACRO ................ </w:instrText>
      </w:r>
      <w:r w:rsidR="004922EC" w:rsidRPr="007C7805">
        <w:rPr>
          <w:b/>
          <w:sz w:val="20"/>
          <w:szCs w:val="20"/>
          <w:highlight w:val="green"/>
        </w:rPr>
        <w:fldChar w:fldCharType="end"/>
      </w:r>
    </w:p>
    <w:p w14:paraId="6A269E71" w14:textId="77777777" w:rsidR="00C41538" w:rsidRDefault="00BF3A46" w:rsidP="00132FA1">
      <w:pPr>
        <w:pStyle w:val="TransnetNormal"/>
        <w:spacing w:before="60"/>
        <w:ind w:left="0"/>
        <w:rPr>
          <w:b/>
          <w:sz w:val="20"/>
          <w:szCs w:val="20"/>
        </w:rPr>
      </w:pPr>
      <w:r>
        <w:rPr>
          <w:b/>
          <w:sz w:val="20"/>
          <w:szCs w:val="20"/>
        </w:rPr>
        <w:t>CLOSING TIME:</w:t>
      </w:r>
      <w:r w:rsidR="00D930A4">
        <w:rPr>
          <w:b/>
          <w:sz w:val="20"/>
          <w:szCs w:val="20"/>
        </w:rPr>
        <w:tab/>
      </w:r>
      <w:r>
        <w:rPr>
          <w:b/>
          <w:sz w:val="20"/>
          <w:szCs w:val="20"/>
        </w:rPr>
        <w:tab/>
      </w:r>
      <w:r w:rsidR="002A1F88">
        <w:rPr>
          <w:b/>
          <w:sz w:val="20"/>
          <w:szCs w:val="20"/>
        </w:rPr>
        <w:tab/>
      </w:r>
      <w:r w:rsidR="0003017E" w:rsidRPr="007C7805">
        <w:rPr>
          <w:b/>
          <w:sz w:val="20"/>
          <w:szCs w:val="20"/>
          <w:highlight w:val="green"/>
        </w:rPr>
        <w:fldChar w:fldCharType="begin"/>
      </w:r>
      <w:r w:rsidR="0003017E" w:rsidRPr="007C7805">
        <w:rPr>
          <w:b/>
          <w:sz w:val="20"/>
          <w:szCs w:val="20"/>
          <w:highlight w:val="green"/>
        </w:rPr>
        <w:instrText xml:space="preserve"> MACROBUTTON NOMACRO ................ </w:instrText>
      </w:r>
      <w:r w:rsidR="0003017E" w:rsidRPr="007C7805">
        <w:rPr>
          <w:b/>
          <w:sz w:val="20"/>
          <w:szCs w:val="20"/>
          <w:highlight w:val="green"/>
        </w:rPr>
        <w:fldChar w:fldCharType="end"/>
      </w:r>
    </w:p>
    <w:p w14:paraId="66994404" w14:textId="77777777" w:rsidR="0003017E" w:rsidRDefault="0003017E" w:rsidP="00B12642">
      <w:pPr>
        <w:pStyle w:val="TransnetNormal"/>
        <w:spacing w:before="60"/>
        <w:ind w:left="3600" w:hanging="3600"/>
        <w:rPr>
          <w:b/>
          <w:sz w:val="20"/>
          <w:szCs w:val="20"/>
        </w:rPr>
      </w:pPr>
      <w:r>
        <w:rPr>
          <w:b/>
          <w:sz w:val="20"/>
          <w:szCs w:val="20"/>
        </w:rPr>
        <w:t>SUBMISSION</w:t>
      </w:r>
      <w:r w:rsidR="00835ED3">
        <w:rPr>
          <w:b/>
          <w:sz w:val="20"/>
          <w:szCs w:val="20"/>
        </w:rPr>
        <w:t xml:space="preserve"> TO</w:t>
      </w:r>
      <w:r>
        <w:rPr>
          <w:b/>
          <w:sz w:val="20"/>
          <w:szCs w:val="20"/>
        </w:rPr>
        <w:t xml:space="preserve">: </w:t>
      </w:r>
      <w:r>
        <w:rPr>
          <w:b/>
          <w:sz w:val="20"/>
          <w:szCs w:val="20"/>
        </w:rPr>
        <w:tab/>
        <w:t>Transnet e-tender submission p</w:t>
      </w:r>
      <w:r w:rsidR="00835ED3">
        <w:rPr>
          <w:b/>
          <w:sz w:val="20"/>
          <w:szCs w:val="20"/>
        </w:rPr>
        <w:t>ortal</w:t>
      </w:r>
      <w:r>
        <w:rPr>
          <w:b/>
          <w:sz w:val="20"/>
          <w:szCs w:val="20"/>
        </w:rPr>
        <w:t xml:space="preserve"> – see SBD 1 for de</w:t>
      </w:r>
      <w:r w:rsidR="00835ED3">
        <w:rPr>
          <w:b/>
          <w:sz w:val="20"/>
          <w:szCs w:val="20"/>
        </w:rPr>
        <w:t>tails</w:t>
      </w:r>
    </w:p>
    <w:p w14:paraId="20D34E08" w14:textId="77777777" w:rsidR="006343CE" w:rsidRDefault="006343CE" w:rsidP="00132FA1">
      <w:pPr>
        <w:pStyle w:val="TransnetNormal"/>
        <w:spacing w:before="60"/>
        <w:ind w:left="0"/>
        <w:rPr>
          <w:b/>
          <w:sz w:val="20"/>
          <w:szCs w:val="20"/>
        </w:rPr>
      </w:pPr>
    </w:p>
    <w:p w14:paraId="6565570E" w14:textId="77777777" w:rsidR="00513E4F" w:rsidRDefault="00513E4F" w:rsidP="00B51E31">
      <w:pPr>
        <w:pStyle w:val="TransnetNormal"/>
        <w:tabs>
          <w:tab w:val="center" w:pos="4492"/>
          <w:tab w:val="left" w:pos="5505"/>
        </w:tabs>
        <w:spacing w:line="240" w:lineRule="auto"/>
        <w:ind w:left="0"/>
        <w:jc w:val="center"/>
        <w:rPr>
          <w:b/>
          <w:sz w:val="20"/>
          <w:szCs w:val="20"/>
        </w:rPr>
      </w:pPr>
    </w:p>
    <w:p w14:paraId="7BC99F3B" w14:textId="77777777" w:rsidR="00513E4F" w:rsidRDefault="00513E4F" w:rsidP="00B51E31">
      <w:pPr>
        <w:pStyle w:val="TransnetNormal"/>
        <w:tabs>
          <w:tab w:val="center" w:pos="4492"/>
          <w:tab w:val="left" w:pos="5505"/>
        </w:tabs>
        <w:spacing w:line="240" w:lineRule="auto"/>
        <w:ind w:left="0"/>
        <w:jc w:val="center"/>
        <w:rPr>
          <w:b/>
          <w:sz w:val="20"/>
          <w:szCs w:val="20"/>
        </w:rPr>
      </w:pPr>
    </w:p>
    <w:p w14:paraId="00EE90E6" w14:textId="77777777" w:rsidR="00513E4F" w:rsidRDefault="00513E4F" w:rsidP="00B51E31">
      <w:pPr>
        <w:pStyle w:val="TransnetNormal"/>
        <w:tabs>
          <w:tab w:val="center" w:pos="4492"/>
          <w:tab w:val="left" w:pos="5505"/>
        </w:tabs>
        <w:spacing w:line="240" w:lineRule="auto"/>
        <w:ind w:left="0"/>
        <w:jc w:val="center"/>
        <w:rPr>
          <w:b/>
          <w:sz w:val="20"/>
          <w:szCs w:val="20"/>
        </w:rPr>
      </w:pPr>
    </w:p>
    <w:p w14:paraId="5B3981C6" w14:textId="77777777" w:rsidR="00513E4F" w:rsidRDefault="00513E4F" w:rsidP="00B51E31">
      <w:pPr>
        <w:pStyle w:val="TransnetNormal"/>
        <w:tabs>
          <w:tab w:val="center" w:pos="4492"/>
          <w:tab w:val="left" w:pos="5505"/>
        </w:tabs>
        <w:spacing w:line="240" w:lineRule="auto"/>
        <w:ind w:left="0"/>
        <w:jc w:val="center"/>
        <w:rPr>
          <w:b/>
          <w:sz w:val="20"/>
          <w:szCs w:val="20"/>
        </w:rPr>
      </w:pPr>
    </w:p>
    <w:p w14:paraId="483467F1" w14:textId="77777777" w:rsidR="00513E4F" w:rsidRDefault="00513E4F" w:rsidP="00B51E31">
      <w:pPr>
        <w:pStyle w:val="TransnetNormal"/>
        <w:tabs>
          <w:tab w:val="center" w:pos="4492"/>
          <w:tab w:val="left" w:pos="5505"/>
        </w:tabs>
        <w:spacing w:line="240" w:lineRule="auto"/>
        <w:ind w:left="0"/>
        <w:jc w:val="center"/>
        <w:rPr>
          <w:b/>
          <w:sz w:val="20"/>
          <w:szCs w:val="20"/>
        </w:rPr>
      </w:pPr>
    </w:p>
    <w:p w14:paraId="1D8453C8" w14:textId="77777777" w:rsidR="00513E4F" w:rsidRDefault="00513E4F" w:rsidP="00B51E31">
      <w:pPr>
        <w:pStyle w:val="TransnetNormal"/>
        <w:tabs>
          <w:tab w:val="center" w:pos="4492"/>
          <w:tab w:val="left" w:pos="5505"/>
        </w:tabs>
        <w:spacing w:line="240" w:lineRule="auto"/>
        <w:ind w:left="0"/>
        <w:jc w:val="center"/>
        <w:rPr>
          <w:b/>
          <w:sz w:val="20"/>
          <w:szCs w:val="20"/>
        </w:rPr>
      </w:pPr>
    </w:p>
    <w:p w14:paraId="788EE137" w14:textId="77777777" w:rsidR="00513E4F" w:rsidRDefault="00513E4F" w:rsidP="00B51E31">
      <w:pPr>
        <w:pStyle w:val="TransnetNormal"/>
        <w:tabs>
          <w:tab w:val="center" w:pos="4492"/>
          <w:tab w:val="left" w:pos="5505"/>
        </w:tabs>
        <w:spacing w:line="240" w:lineRule="auto"/>
        <w:ind w:left="0"/>
        <w:jc w:val="center"/>
        <w:rPr>
          <w:b/>
          <w:sz w:val="20"/>
          <w:szCs w:val="20"/>
        </w:rPr>
      </w:pPr>
    </w:p>
    <w:p w14:paraId="1C62F8B6" w14:textId="77777777" w:rsidR="00513E4F" w:rsidRDefault="00513E4F" w:rsidP="00B51E31">
      <w:pPr>
        <w:pStyle w:val="TransnetNormal"/>
        <w:tabs>
          <w:tab w:val="center" w:pos="4492"/>
          <w:tab w:val="left" w:pos="5505"/>
        </w:tabs>
        <w:spacing w:line="240" w:lineRule="auto"/>
        <w:ind w:left="0"/>
        <w:jc w:val="center"/>
        <w:rPr>
          <w:b/>
          <w:sz w:val="20"/>
          <w:szCs w:val="20"/>
        </w:rPr>
      </w:pPr>
    </w:p>
    <w:p w14:paraId="1BEC3004" w14:textId="77777777" w:rsidR="00513E4F" w:rsidRDefault="00513E4F" w:rsidP="00B51E31">
      <w:pPr>
        <w:pStyle w:val="TransnetNormal"/>
        <w:tabs>
          <w:tab w:val="center" w:pos="4492"/>
          <w:tab w:val="left" w:pos="5505"/>
        </w:tabs>
        <w:spacing w:line="240" w:lineRule="auto"/>
        <w:ind w:left="0"/>
        <w:jc w:val="center"/>
        <w:rPr>
          <w:b/>
          <w:sz w:val="20"/>
          <w:szCs w:val="20"/>
        </w:rPr>
      </w:pPr>
    </w:p>
    <w:p w14:paraId="4EFAD162" w14:textId="77777777" w:rsidR="00513E4F" w:rsidRDefault="00513E4F" w:rsidP="00B51E31">
      <w:pPr>
        <w:pStyle w:val="TransnetNormal"/>
        <w:tabs>
          <w:tab w:val="center" w:pos="4492"/>
          <w:tab w:val="left" w:pos="5505"/>
        </w:tabs>
        <w:spacing w:line="240" w:lineRule="auto"/>
        <w:ind w:left="0"/>
        <w:jc w:val="center"/>
        <w:rPr>
          <w:b/>
          <w:sz w:val="20"/>
          <w:szCs w:val="20"/>
        </w:rPr>
      </w:pPr>
    </w:p>
    <w:p w14:paraId="073F84D5" w14:textId="77777777" w:rsidR="00513E4F" w:rsidRDefault="00513E4F" w:rsidP="00B51E31">
      <w:pPr>
        <w:pStyle w:val="TransnetNormal"/>
        <w:tabs>
          <w:tab w:val="center" w:pos="4492"/>
          <w:tab w:val="left" w:pos="5505"/>
        </w:tabs>
        <w:spacing w:line="240" w:lineRule="auto"/>
        <w:ind w:left="0"/>
        <w:jc w:val="center"/>
        <w:rPr>
          <w:b/>
          <w:sz w:val="20"/>
          <w:szCs w:val="20"/>
        </w:rPr>
      </w:pPr>
    </w:p>
    <w:p w14:paraId="2AD785E5" w14:textId="77777777" w:rsidR="00513E4F" w:rsidRDefault="00513E4F" w:rsidP="00B51E31">
      <w:pPr>
        <w:pStyle w:val="TransnetNormal"/>
        <w:tabs>
          <w:tab w:val="center" w:pos="4492"/>
          <w:tab w:val="left" w:pos="5505"/>
        </w:tabs>
        <w:spacing w:line="240" w:lineRule="auto"/>
        <w:ind w:left="0"/>
        <w:jc w:val="center"/>
        <w:rPr>
          <w:b/>
          <w:sz w:val="20"/>
          <w:szCs w:val="20"/>
        </w:rPr>
      </w:pPr>
    </w:p>
    <w:p w14:paraId="2938639B" w14:textId="77777777" w:rsidR="00836468" w:rsidRDefault="00836468" w:rsidP="00094006">
      <w:pPr>
        <w:pStyle w:val="TransnetNormal"/>
        <w:tabs>
          <w:tab w:val="center" w:pos="4492"/>
          <w:tab w:val="left" w:pos="5505"/>
        </w:tabs>
        <w:spacing w:line="240" w:lineRule="auto"/>
        <w:ind w:left="0"/>
        <w:rPr>
          <w:b/>
          <w:sz w:val="20"/>
          <w:szCs w:val="20"/>
        </w:rPr>
      </w:pPr>
    </w:p>
    <w:p w14:paraId="7351FABC" w14:textId="77777777" w:rsidR="00836468" w:rsidRDefault="00836468" w:rsidP="00B51E31">
      <w:pPr>
        <w:pStyle w:val="TransnetNormal"/>
        <w:tabs>
          <w:tab w:val="center" w:pos="4492"/>
          <w:tab w:val="left" w:pos="5505"/>
        </w:tabs>
        <w:spacing w:line="240" w:lineRule="auto"/>
        <w:ind w:left="0"/>
        <w:jc w:val="center"/>
        <w:rPr>
          <w:b/>
          <w:sz w:val="20"/>
          <w:szCs w:val="20"/>
        </w:rPr>
      </w:pPr>
    </w:p>
    <w:p w14:paraId="2B0CFECD" w14:textId="77777777" w:rsidR="00836468" w:rsidRDefault="00836468" w:rsidP="00B51E31">
      <w:pPr>
        <w:pStyle w:val="TransnetNormal"/>
        <w:tabs>
          <w:tab w:val="center" w:pos="4492"/>
          <w:tab w:val="left" w:pos="5505"/>
        </w:tabs>
        <w:spacing w:line="240" w:lineRule="auto"/>
        <w:ind w:left="0"/>
        <w:jc w:val="center"/>
        <w:rPr>
          <w:b/>
          <w:sz w:val="20"/>
          <w:szCs w:val="20"/>
        </w:rPr>
      </w:pPr>
    </w:p>
    <w:p w14:paraId="2C97C5BB" w14:textId="77777777" w:rsidR="00836468" w:rsidRDefault="00836468" w:rsidP="00B51E31">
      <w:pPr>
        <w:pStyle w:val="TransnetNormal"/>
        <w:tabs>
          <w:tab w:val="center" w:pos="4492"/>
          <w:tab w:val="left" w:pos="5505"/>
        </w:tabs>
        <w:spacing w:line="240" w:lineRule="auto"/>
        <w:ind w:left="0"/>
        <w:jc w:val="center"/>
        <w:rPr>
          <w:b/>
          <w:sz w:val="20"/>
          <w:szCs w:val="20"/>
        </w:rPr>
      </w:pPr>
    </w:p>
    <w:p w14:paraId="558966CE" w14:textId="77777777" w:rsidR="00836468" w:rsidRDefault="00836468" w:rsidP="00B51E31">
      <w:pPr>
        <w:pStyle w:val="TransnetNormal"/>
        <w:tabs>
          <w:tab w:val="center" w:pos="4492"/>
          <w:tab w:val="left" w:pos="5505"/>
        </w:tabs>
        <w:spacing w:line="240" w:lineRule="auto"/>
        <w:ind w:left="0"/>
        <w:jc w:val="center"/>
        <w:rPr>
          <w:b/>
          <w:sz w:val="20"/>
          <w:szCs w:val="20"/>
        </w:rPr>
      </w:pPr>
    </w:p>
    <w:p w14:paraId="1339DECE" w14:textId="77777777" w:rsidR="00836468" w:rsidRDefault="00836468" w:rsidP="00B51E31">
      <w:pPr>
        <w:pStyle w:val="TransnetNormal"/>
        <w:tabs>
          <w:tab w:val="center" w:pos="4492"/>
          <w:tab w:val="left" w:pos="5505"/>
        </w:tabs>
        <w:spacing w:line="240" w:lineRule="auto"/>
        <w:ind w:left="0"/>
        <w:jc w:val="center"/>
        <w:rPr>
          <w:b/>
          <w:sz w:val="20"/>
          <w:szCs w:val="20"/>
        </w:rPr>
      </w:pPr>
    </w:p>
    <w:p w14:paraId="2E2542E1" w14:textId="77777777" w:rsidR="00836468" w:rsidRDefault="00836468" w:rsidP="00B51E31">
      <w:pPr>
        <w:pStyle w:val="TransnetNormal"/>
        <w:tabs>
          <w:tab w:val="center" w:pos="4492"/>
          <w:tab w:val="left" w:pos="5505"/>
        </w:tabs>
        <w:spacing w:line="240" w:lineRule="auto"/>
        <w:ind w:left="0"/>
        <w:jc w:val="center"/>
        <w:rPr>
          <w:b/>
          <w:sz w:val="20"/>
          <w:szCs w:val="20"/>
        </w:rPr>
      </w:pPr>
    </w:p>
    <w:p w14:paraId="6683747F" w14:textId="77777777" w:rsidR="00836468" w:rsidRDefault="00836468" w:rsidP="00B51E31">
      <w:pPr>
        <w:pStyle w:val="TransnetNormal"/>
        <w:tabs>
          <w:tab w:val="center" w:pos="4492"/>
          <w:tab w:val="left" w:pos="5505"/>
        </w:tabs>
        <w:spacing w:line="240" w:lineRule="auto"/>
        <w:ind w:left="0"/>
        <w:jc w:val="center"/>
        <w:rPr>
          <w:b/>
          <w:sz w:val="20"/>
          <w:szCs w:val="20"/>
        </w:rPr>
      </w:pPr>
    </w:p>
    <w:p w14:paraId="5C192645" w14:textId="77777777" w:rsidR="00836468" w:rsidRDefault="00836468" w:rsidP="00B51E31">
      <w:pPr>
        <w:pStyle w:val="TransnetNormal"/>
        <w:tabs>
          <w:tab w:val="center" w:pos="4492"/>
          <w:tab w:val="left" w:pos="5505"/>
        </w:tabs>
        <w:spacing w:line="240" w:lineRule="auto"/>
        <w:ind w:left="0"/>
        <w:jc w:val="center"/>
        <w:rPr>
          <w:b/>
          <w:sz w:val="20"/>
          <w:szCs w:val="20"/>
        </w:rPr>
      </w:pPr>
    </w:p>
    <w:p w14:paraId="4BDE01C1" w14:textId="77777777" w:rsidR="00836468" w:rsidRDefault="00836468" w:rsidP="00B51E31">
      <w:pPr>
        <w:pStyle w:val="TransnetNormal"/>
        <w:tabs>
          <w:tab w:val="center" w:pos="4492"/>
          <w:tab w:val="left" w:pos="5505"/>
        </w:tabs>
        <w:spacing w:line="240" w:lineRule="auto"/>
        <w:ind w:left="0"/>
        <w:jc w:val="center"/>
        <w:rPr>
          <w:b/>
          <w:sz w:val="20"/>
          <w:szCs w:val="20"/>
        </w:rPr>
      </w:pPr>
    </w:p>
    <w:p w14:paraId="1EF6170B" w14:textId="77777777" w:rsidR="00836468" w:rsidRDefault="00836468" w:rsidP="00B51E31">
      <w:pPr>
        <w:pStyle w:val="TransnetNormal"/>
        <w:tabs>
          <w:tab w:val="center" w:pos="4492"/>
          <w:tab w:val="left" w:pos="5505"/>
        </w:tabs>
        <w:spacing w:line="240" w:lineRule="auto"/>
        <w:ind w:left="0"/>
        <w:jc w:val="center"/>
        <w:rPr>
          <w:b/>
          <w:sz w:val="20"/>
          <w:szCs w:val="20"/>
        </w:rPr>
      </w:pPr>
    </w:p>
    <w:p w14:paraId="61DEB0E0" w14:textId="77777777" w:rsidR="00836468" w:rsidRDefault="00836468" w:rsidP="00B51E31">
      <w:pPr>
        <w:pStyle w:val="TransnetNormal"/>
        <w:tabs>
          <w:tab w:val="center" w:pos="4492"/>
          <w:tab w:val="left" w:pos="5505"/>
        </w:tabs>
        <w:spacing w:line="240" w:lineRule="auto"/>
        <w:ind w:left="0"/>
        <w:jc w:val="center"/>
        <w:rPr>
          <w:b/>
          <w:sz w:val="20"/>
          <w:szCs w:val="20"/>
        </w:rPr>
      </w:pPr>
    </w:p>
    <w:p w14:paraId="37345DD6" w14:textId="77777777" w:rsidR="00513E4F" w:rsidRDefault="00513E4F" w:rsidP="00B12642">
      <w:pPr>
        <w:pStyle w:val="TransnetNormal"/>
        <w:tabs>
          <w:tab w:val="center" w:pos="4492"/>
          <w:tab w:val="left" w:pos="5505"/>
        </w:tabs>
        <w:spacing w:line="240" w:lineRule="auto"/>
        <w:ind w:left="0"/>
        <w:rPr>
          <w:b/>
          <w:sz w:val="20"/>
          <w:szCs w:val="20"/>
        </w:rPr>
      </w:pPr>
    </w:p>
    <w:p w14:paraId="6F00BA20" w14:textId="77777777" w:rsidR="00513E4F" w:rsidRDefault="00513E4F" w:rsidP="00B51E31">
      <w:pPr>
        <w:pStyle w:val="TransnetNormal"/>
        <w:tabs>
          <w:tab w:val="center" w:pos="4492"/>
          <w:tab w:val="left" w:pos="5505"/>
        </w:tabs>
        <w:spacing w:line="240" w:lineRule="auto"/>
        <w:ind w:left="0"/>
        <w:jc w:val="center"/>
        <w:rPr>
          <w:b/>
          <w:sz w:val="20"/>
          <w:szCs w:val="20"/>
        </w:rPr>
      </w:pPr>
    </w:p>
    <w:p w14:paraId="09F1403C" w14:textId="77777777" w:rsidR="00513E4F" w:rsidRDefault="00513E4F" w:rsidP="00B51E31">
      <w:pPr>
        <w:pStyle w:val="TransnetNormal"/>
        <w:tabs>
          <w:tab w:val="center" w:pos="4492"/>
          <w:tab w:val="left" w:pos="5505"/>
        </w:tabs>
        <w:spacing w:line="240" w:lineRule="auto"/>
        <w:ind w:left="0"/>
        <w:jc w:val="center"/>
        <w:rPr>
          <w:b/>
          <w:sz w:val="20"/>
          <w:szCs w:val="20"/>
        </w:rPr>
      </w:pPr>
    </w:p>
    <w:p w14:paraId="0739F2C6" w14:textId="77777777" w:rsidR="0009009A" w:rsidRDefault="002A1F88" w:rsidP="00B51E31">
      <w:pPr>
        <w:pStyle w:val="TransnetNormal"/>
        <w:tabs>
          <w:tab w:val="center" w:pos="4492"/>
          <w:tab w:val="left" w:pos="5505"/>
        </w:tabs>
        <w:spacing w:line="240" w:lineRule="auto"/>
        <w:ind w:left="0"/>
        <w:jc w:val="center"/>
        <w:rPr>
          <w:b/>
          <w:sz w:val="20"/>
          <w:szCs w:val="20"/>
        </w:rPr>
      </w:pPr>
      <w:r w:rsidRPr="00ED0BDB">
        <w:rPr>
          <w:b/>
          <w:sz w:val="20"/>
          <w:szCs w:val="20"/>
        </w:rPr>
        <w:lastRenderedPageBreak/>
        <w:t xml:space="preserve">SECTION </w:t>
      </w:r>
      <w:r w:rsidR="0009009A" w:rsidRPr="00ED0BDB">
        <w:rPr>
          <w:b/>
          <w:sz w:val="20"/>
          <w:szCs w:val="20"/>
        </w:rPr>
        <w:t>1</w:t>
      </w:r>
      <w:r w:rsidR="00B51E31">
        <w:rPr>
          <w:b/>
          <w:sz w:val="20"/>
          <w:szCs w:val="20"/>
        </w:rPr>
        <w:t xml:space="preserve">: </w:t>
      </w:r>
      <w:r w:rsidR="0009009A">
        <w:rPr>
          <w:b/>
          <w:sz w:val="20"/>
          <w:szCs w:val="20"/>
        </w:rPr>
        <w:t>SBD1 FORM</w:t>
      </w:r>
    </w:p>
    <w:p w14:paraId="55235984" w14:textId="77777777" w:rsidR="00094006" w:rsidRPr="00094006" w:rsidRDefault="00094006" w:rsidP="00094006">
      <w:pPr>
        <w:pStyle w:val="TransnetNormal"/>
        <w:rPr>
          <w:b/>
          <w:szCs w:val="20"/>
        </w:rPr>
      </w:pPr>
      <w:r w:rsidRPr="00094006">
        <w:rPr>
          <w:b/>
          <w:szCs w:val="20"/>
        </w:rPr>
        <w:t>PART A</w:t>
      </w:r>
    </w:p>
    <w:p w14:paraId="482DF0A6" w14:textId="77777777" w:rsidR="00094006" w:rsidRPr="00094006" w:rsidRDefault="00094006" w:rsidP="00094006">
      <w:pPr>
        <w:pStyle w:val="TransnetNormal"/>
        <w:rPr>
          <w:b/>
          <w:szCs w:val="20"/>
        </w:rPr>
      </w:pPr>
      <w:r w:rsidRPr="00094006">
        <w:rPr>
          <w:b/>
          <w:szCs w:val="20"/>
        </w:rPr>
        <w:t>INVITATION TO BID</w:t>
      </w:r>
    </w:p>
    <w:tbl>
      <w:tblPr>
        <w:tblW w:w="10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331"/>
        <w:gridCol w:w="22"/>
        <w:gridCol w:w="1829"/>
        <w:gridCol w:w="1360"/>
        <w:gridCol w:w="1061"/>
        <w:gridCol w:w="40"/>
        <w:gridCol w:w="1642"/>
        <w:gridCol w:w="105"/>
        <w:gridCol w:w="311"/>
        <w:gridCol w:w="430"/>
        <w:gridCol w:w="815"/>
        <w:gridCol w:w="1130"/>
      </w:tblGrid>
      <w:tr w:rsidR="00094006" w:rsidRPr="00094006" w14:paraId="3706463A" w14:textId="77777777">
        <w:trPr>
          <w:trHeight w:val="228"/>
          <w:jc w:val="center"/>
        </w:trPr>
        <w:tc>
          <w:tcPr>
            <w:tcW w:w="10989" w:type="dxa"/>
            <w:gridSpan w:val="13"/>
            <w:tcBorders>
              <w:top w:val="single" w:sz="4" w:space="0" w:color="auto"/>
              <w:left w:val="single" w:sz="4" w:space="0" w:color="auto"/>
              <w:bottom w:val="single" w:sz="4" w:space="0" w:color="auto"/>
              <w:right w:val="single" w:sz="4" w:space="0" w:color="auto"/>
            </w:tcBorders>
            <w:shd w:val="clear" w:color="auto" w:fill="DDD9C3"/>
            <w:vAlign w:val="bottom"/>
            <w:hideMark/>
          </w:tcPr>
          <w:p w14:paraId="2575E606" w14:textId="77777777" w:rsidR="00094006" w:rsidRPr="00094006" w:rsidRDefault="00094006" w:rsidP="00094006">
            <w:pPr>
              <w:pStyle w:val="TransnetNormal"/>
              <w:jc w:val="center"/>
              <w:rPr>
                <w:b/>
                <w:szCs w:val="20"/>
              </w:rPr>
            </w:pPr>
            <w:r w:rsidRPr="00094006">
              <w:rPr>
                <w:b/>
                <w:szCs w:val="20"/>
                <w:lang w:val="en-ZA"/>
              </w:rPr>
              <w:t>YOU ARE HEREBY INVITED TO BID FOR REQUIREMENTS OF THE (</w:t>
            </w:r>
            <w:r w:rsidRPr="00094006">
              <w:rPr>
                <w:b/>
                <w:i/>
                <w:szCs w:val="20"/>
                <w:lang w:val="en-ZA"/>
              </w:rPr>
              <w:t>NAME OF DEPARTMENT/ PUBLIC ENTITY</w:t>
            </w:r>
            <w:r w:rsidRPr="00094006">
              <w:rPr>
                <w:b/>
                <w:szCs w:val="20"/>
                <w:lang w:val="en-ZA"/>
              </w:rPr>
              <w:t>)</w:t>
            </w:r>
          </w:p>
        </w:tc>
      </w:tr>
      <w:tr w:rsidR="00094006" w:rsidRPr="00094006" w14:paraId="20A9DED1" w14:textId="77777777" w:rsidTr="002A2D27">
        <w:trPr>
          <w:trHeight w:val="228"/>
          <w:jc w:val="center"/>
        </w:trPr>
        <w:tc>
          <w:tcPr>
            <w:tcW w:w="1913" w:type="dxa"/>
            <w:tcBorders>
              <w:top w:val="single" w:sz="4" w:space="0" w:color="auto"/>
              <w:left w:val="single" w:sz="4" w:space="0" w:color="auto"/>
              <w:bottom w:val="single" w:sz="4" w:space="0" w:color="auto"/>
              <w:right w:val="single" w:sz="4" w:space="0" w:color="auto"/>
            </w:tcBorders>
            <w:vAlign w:val="bottom"/>
            <w:hideMark/>
          </w:tcPr>
          <w:p w14:paraId="06C0F4F1" w14:textId="77777777" w:rsidR="00094006" w:rsidRPr="00094006" w:rsidRDefault="00094006" w:rsidP="00094006">
            <w:pPr>
              <w:pStyle w:val="TransnetNormal"/>
              <w:jc w:val="center"/>
              <w:rPr>
                <w:bCs/>
                <w:szCs w:val="20"/>
              </w:rPr>
            </w:pPr>
            <w:r w:rsidRPr="00094006">
              <w:rPr>
                <w:bCs/>
                <w:szCs w:val="20"/>
              </w:rPr>
              <w:t>BID NUMBER:</w:t>
            </w:r>
          </w:p>
        </w:tc>
        <w:tc>
          <w:tcPr>
            <w:tcW w:w="2182" w:type="dxa"/>
            <w:gridSpan w:val="3"/>
            <w:tcBorders>
              <w:top w:val="single" w:sz="4" w:space="0" w:color="auto"/>
              <w:left w:val="single" w:sz="4" w:space="0" w:color="auto"/>
              <w:bottom w:val="single" w:sz="4" w:space="0" w:color="auto"/>
              <w:right w:val="single" w:sz="4" w:space="0" w:color="auto"/>
            </w:tcBorders>
            <w:vAlign w:val="bottom"/>
          </w:tcPr>
          <w:p w14:paraId="33817B2C" w14:textId="77777777" w:rsidR="00094006" w:rsidRPr="00094006" w:rsidRDefault="00094006" w:rsidP="00094006">
            <w:pPr>
              <w:pStyle w:val="TransnetNormal"/>
              <w:jc w:val="center"/>
              <w:rPr>
                <w:bCs/>
                <w:szCs w:val="20"/>
              </w:rPr>
            </w:pPr>
          </w:p>
        </w:tc>
        <w:tc>
          <w:tcPr>
            <w:tcW w:w="2421" w:type="dxa"/>
            <w:gridSpan w:val="2"/>
            <w:tcBorders>
              <w:top w:val="single" w:sz="4" w:space="0" w:color="auto"/>
              <w:left w:val="single" w:sz="4" w:space="0" w:color="auto"/>
              <w:bottom w:val="single" w:sz="4" w:space="0" w:color="auto"/>
              <w:right w:val="single" w:sz="4" w:space="0" w:color="auto"/>
            </w:tcBorders>
            <w:vAlign w:val="bottom"/>
            <w:hideMark/>
          </w:tcPr>
          <w:p w14:paraId="095F149D" w14:textId="77777777" w:rsidR="00094006" w:rsidRPr="00094006" w:rsidRDefault="00094006" w:rsidP="00094006">
            <w:pPr>
              <w:pStyle w:val="TransnetNormal"/>
              <w:jc w:val="center"/>
              <w:rPr>
                <w:bCs/>
                <w:szCs w:val="20"/>
              </w:rPr>
            </w:pPr>
            <w:r w:rsidRPr="00094006">
              <w:rPr>
                <w:bCs/>
                <w:szCs w:val="20"/>
              </w:rPr>
              <w:t>CLOSING DATE:</w:t>
            </w:r>
          </w:p>
        </w:tc>
        <w:tc>
          <w:tcPr>
            <w:tcW w:w="1787" w:type="dxa"/>
            <w:gridSpan w:val="3"/>
            <w:tcBorders>
              <w:top w:val="single" w:sz="4" w:space="0" w:color="auto"/>
              <w:left w:val="single" w:sz="4" w:space="0" w:color="auto"/>
              <w:bottom w:val="single" w:sz="4" w:space="0" w:color="auto"/>
              <w:right w:val="single" w:sz="4" w:space="0" w:color="auto"/>
            </w:tcBorders>
            <w:vAlign w:val="bottom"/>
          </w:tcPr>
          <w:p w14:paraId="1FA68568" w14:textId="77777777" w:rsidR="00094006" w:rsidRPr="00094006" w:rsidRDefault="00094006" w:rsidP="00094006">
            <w:pPr>
              <w:pStyle w:val="TransnetNormal"/>
              <w:jc w:val="center"/>
              <w:rPr>
                <w:bCs/>
                <w:szCs w:val="20"/>
              </w:rPr>
            </w:pPr>
          </w:p>
        </w:tc>
        <w:tc>
          <w:tcPr>
            <w:tcW w:w="1556" w:type="dxa"/>
            <w:gridSpan w:val="3"/>
            <w:tcBorders>
              <w:top w:val="single" w:sz="4" w:space="0" w:color="auto"/>
              <w:left w:val="single" w:sz="4" w:space="0" w:color="auto"/>
              <w:bottom w:val="single" w:sz="4" w:space="0" w:color="auto"/>
              <w:right w:val="single" w:sz="4" w:space="0" w:color="auto"/>
            </w:tcBorders>
            <w:vAlign w:val="bottom"/>
            <w:hideMark/>
          </w:tcPr>
          <w:p w14:paraId="5258AD5D" w14:textId="77777777" w:rsidR="00094006" w:rsidRPr="00094006" w:rsidRDefault="00094006" w:rsidP="00094006">
            <w:pPr>
              <w:pStyle w:val="TransnetNormal"/>
              <w:jc w:val="center"/>
              <w:rPr>
                <w:bCs/>
                <w:szCs w:val="20"/>
              </w:rPr>
            </w:pPr>
            <w:r w:rsidRPr="00094006">
              <w:rPr>
                <w:bCs/>
                <w:szCs w:val="20"/>
              </w:rPr>
              <w:t>CLOSING TIME:</w:t>
            </w:r>
          </w:p>
        </w:tc>
        <w:tc>
          <w:tcPr>
            <w:tcW w:w="1130" w:type="dxa"/>
            <w:tcBorders>
              <w:top w:val="single" w:sz="4" w:space="0" w:color="auto"/>
              <w:left w:val="single" w:sz="4" w:space="0" w:color="auto"/>
              <w:bottom w:val="single" w:sz="4" w:space="0" w:color="auto"/>
              <w:right w:val="single" w:sz="4" w:space="0" w:color="auto"/>
            </w:tcBorders>
            <w:vAlign w:val="bottom"/>
          </w:tcPr>
          <w:p w14:paraId="2EFFA6AC" w14:textId="77777777" w:rsidR="00094006" w:rsidRPr="00094006" w:rsidRDefault="00094006" w:rsidP="00094006">
            <w:pPr>
              <w:pStyle w:val="TransnetNormal"/>
              <w:jc w:val="center"/>
              <w:rPr>
                <w:bCs/>
                <w:szCs w:val="20"/>
              </w:rPr>
            </w:pPr>
          </w:p>
        </w:tc>
      </w:tr>
      <w:tr w:rsidR="00094006" w:rsidRPr="00094006" w14:paraId="6363E13F" w14:textId="77777777" w:rsidTr="002A2D27">
        <w:trPr>
          <w:trHeight w:val="228"/>
          <w:jc w:val="center"/>
        </w:trPr>
        <w:tc>
          <w:tcPr>
            <w:tcW w:w="1913" w:type="dxa"/>
            <w:tcBorders>
              <w:top w:val="single" w:sz="4" w:space="0" w:color="auto"/>
              <w:left w:val="single" w:sz="4" w:space="0" w:color="auto"/>
              <w:bottom w:val="single" w:sz="4" w:space="0" w:color="auto"/>
              <w:right w:val="single" w:sz="4" w:space="0" w:color="auto"/>
            </w:tcBorders>
            <w:vAlign w:val="bottom"/>
            <w:hideMark/>
          </w:tcPr>
          <w:p w14:paraId="2FD5B299" w14:textId="77777777" w:rsidR="00094006" w:rsidRPr="00094006" w:rsidRDefault="00094006" w:rsidP="00094006">
            <w:pPr>
              <w:pStyle w:val="TransnetNormal"/>
              <w:jc w:val="center"/>
              <w:rPr>
                <w:bCs/>
                <w:szCs w:val="20"/>
              </w:rPr>
            </w:pPr>
            <w:r w:rsidRPr="00094006">
              <w:rPr>
                <w:bCs/>
                <w:szCs w:val="20"/>
              </w:rPr>
              <w:t>DESCRIPTION</w:t>
            </w:r>
          </w:p>
        </w:tc>
        <w:tc>
          <w:tcPr>
            <w:tcW w:w="9076" w:type="dxa"/>
            <w:gridSpan w:val="12"/>
            <w:tcBorders>
              <w:top w:val="single" w:sz="4" w:space="0" w:color="auto"/>
              <w:left w:val="single" w:sz="4" w:space="0" w:color="auto"/>
              <w:bottom w:val="single" w:sz="4" w:space="0" w:color="auto"/>
              <w:right w:val="single" w:sz="4" w:space="0" w:color="auto"/>
            </w:tcBorders>
            <w:vAlign w:val="bottom"/>
          </w:tcPr>
          <w:p w14:paraId="343153AD" w14:textId="77777777" w:rsidR="00094006" w:rsidRPr="00094006" w:rsidRDefault="00094006" w:rsidP="00094006">
            <w:pPr>
              <w:pStyle w:val="TransnetNormal"/>
              <w:jc w:val="center"/>
              <w:rPr>
                <w:bCs/>
                <w:szCs w:val="20"/>
              </w:rPr>
            </w:pPr>
          </w:p>
        </w:tc>
      </w:tr>
      <w:tr w:rsidR="00094006" w:rsidRPr="00094006" w14:paraId="6A6C7235" w14:textId="77777777">
        <w:trPr>
          <w:trHeight w:val="228"/>
          <w:jc w:val="center"/>
        </w:trPr>
        <w:tc>
          <w:tcPr>
            <w:tcW w:w="10989" w:type="dxa"/>
            <w:gridSpan w:val="13"/>
            <w:tcBorders>
              <w:top w:val="single" w:sz="4" w:space="0" w:color="auto"/>
              <w:left w:val="single" w:sz="4" w:space="0" w:color="auto"/>
              <w:bottom w:val="single" w:sz="4" w:space="0" w:color="auto"/>
              <w:right w:val="single" w:sz="4" w:space="0" w:color="auto"/>
            </w:tcBorders>
            <w:shd w:val="clear" w:color="auto" w:fill="DDD9C3"/>
            <w:vAlign w:val="bottom"/>
            <w:hideMark/>
          </w:tcPr>
          <w:p w14:paraId="09C52015" w14:textId="77777777" w:rsidR="00094006" w:rsidRPr="00094006" w:rsidRDefault="00094006" w:rsidP="00094006">
            <w:pPr>
              <w:pStyle w:val="TransnetNormal"/>
              <w:jc w:val="center"/>
              <w:rPr>
                <w:b/>
                <w:szCs w:val="20"/>
              </w:rPr>
            </w:pPr>
            <w:r w:rsidRPr="00094006">
              <w:rPr>
                <w:b/>
                <w:szCs w:val="20"/>
              </w:rPr>
              <w:t xml:space="preserve">BID RESPONSE DOCUMENTS MAY BE DEPOSITED IN THE BID BOX SITUATED AT </w:t>
            </w:r>
            <w:r w:rsidRPr="00094006">
              <w:rPr>
                <w:b/>
                <w:i/>
                <w:szCs w:val="20"/>
              </w:rPr>
              <w:t>(STREET ADDRESS)</w:t>
            </w:r>
          </w:p>
        </w:tc>
      </w:tr>
      <w:tr w:rsidR="00094006" w:rsidRPr="00094006" w14:paraId="3B3F8422" w14:textId="77777777">
        <w:trPr>
          <w:trHeight w:val="340"/>
          <w:jc w:val="center"/>
        </w:trPr>
        <w:tc>
          <w:tcPr>
            <w:tcW w:w="10989" w:type="dxa"/>
            <w:gridSpan w:val="13"/>
            <w:tcBorders>
              <w:top w:val="single" w:sz="4" w:space="0" w:color="auto"/>
              <w:left w:val="single" w:sz="4" w:space="0" w:color="auto"/>
              <w:bottom w:val="single" w:sz="4" w:space="0" w:color="auto"/>
              <w:right w:val="single" w:sz="4" w:space="0" w:color="auto"/>
            </w:tcBorders>
            <w:vAlign w:val="bottom"/>
          </w:tcPr>
          <w:p w14:paraId="5D665E60" w14:textId="77777777" w:rsidR="00094006" w:rsidRPr="00094006" w:rsidRDefault="00094006" w:rsidP="00094006">
            <w:pPr>
              <w:pStyle w:val="TransnetNormal"/>
              <w:jc w:val="center"/>
              <w:rPr>
                <w:b/>
                <w:szCs w:val="20"/>
              </w:rPr>
            </w:pPr>
          </w:p>
        </w:tc>
      </w:tr>
      <w:tr w:rsidR="00094006" w:rsidRPr="00094006" w14:paraId="7EAFA4CA" w14:textId="77777777">
        <w:trPr>
          <w:trHeight w:val="340"/>
          <w:jc w:val="center"/>
        </w:trPr>
        <w:tc>
          <w:tcPr>
            <w:tcW w:w="10989" w:type="dxa"/>
            <w:gridSpan w:val="13"/>
            <w:tcBorders>
              <w:top w:val="single" w:sz="4" w:space="0" w:color="auto"/>
              <w:left w:val="single" w:sz="4" w:space="0" w:color="auto"/>
              <w:bottom w:val="single" w:sz="4" w:space="0" w:color="auto"/>
              <w:right w:val="single" w:sz="4" w:space="0" w:color="auto"/>
            </w:tcBorders>
            <w:vAlign w:val="bottom"/>
          </w:tcPr>
          <w:p w14:paraId="0EBCDE7A" w14:textId="77777777" w:rsidR="00094006" w:rsidRPr="00094006" w:rsidRDefault="00094006" w:rsidP="00094006">
            <w:pPr>
              <w:pStyle w:val="TransnetNormal"/>
              <w:jc w:val="center"/>
              <w:rPr>
                <w:b/>
                <w:szCs w:val="20"/>
              </w:rPr>
            </w:pPr>
          </w:p>
        </w:tc>
      </w:tr>
      <w:tr w:rsidR="002A2D27" w:rsidRPr="00094006" w14:paraId="6662BDAC" w14:textId="77777777" w:rsidTr="00B962AB">
        <w:trPr>
          <w:trHeight w:val="397"/>
          <w:jc w:val="center"/>
        </w:trPr>
        <w:tc>
          <w:tcPr>
            <w:tcW w:w="10989" w:type="dxa"/>
            <w:gridSpan w:val="13"/>
            <w:tcBorders>
              <w:top w:val="single" w:sz="4" w:space="0" w:color="auto"/>
              <w:left w:val="single" w:sz="4" w:space="0" w:color="auto"/>
              <w:bottom w:val="single" w:sz="4" w:space="0" w:color="auto"/>
              <w:right w:val="single" w:sz="4" w:space="0" w:color="auto"/>
            </w:tcBorders>
            <w:shd w:val="clear" w:color="auto" w:fill="D1D1D1"/>
            <w:vAlign w:val="bottom"/>
          </w:tcPr>
          <w:p w14:paraId="3351DB9C" w14:textId="77777777" w:rsidR="002A2D27" w:rsidRPr="00094006" w:rsidRDefault="002A2D27" w:rsidP="002A2D27">
            <w:pPr>
              <w:pStyle w:val="TransnetNormal"/>
              <w:jc w:val="center"/>
              <w:rPr>
                <w:b/>
                <w:szCs w:val="20"/>
              </w:rPr>
            </w:pPr>
            <w:r w:rsidRPr="002A2D27">
              <w:rPr>
                <w:b/>
                <w:szCs w:val="20"/>
              </w:rPr>
              <w:t>BID RESPONSE DOCUMENTS SUBMISSION INSTRUCTIONS</w:t>
            </w:r>
          </w:p>
        </w:tc>
      </w:tr>
      <w:tr w:rsidR="002A2D27" w:rsidRPr="00094006" w14:paraId="0C0B8956" w14:textId="77777777">
        <w:trPr>
          <w:trHeight w:val="340"/>
          <w:jc w:val="center"/>
        </w:trPr>
        <w:tc>
          <w:tcPr>
            <w:tcW w:w="10989" w:type="dxa"/>
            <w:gridSpan w:val="13"/>
            <w:tcBorders>
              <w:top w:val="single" w:sz="4" w:space="0" w:color="auto"/>
              <w:left w:val="single" w:sz="4" w:space="0" w:color="auto"/>
              <w:bottom w:val="single" w:sz="4" w:space="0" w:color="auto"/>
              <w:right w:val="single" w:sz="4" w:space="0" w:color="auto"/>
            </w:tcBorders>
            <w:vAlign w:val="bottom"/>
          </w:tcPr>
          <w:p w14:paraId="75134CB1" w14:textId="77777777" w:rsidR="002A2D27" w:rsidRPr="00F7051B" w:rsidRDefault="002A2D27" w:rsidP="002A2D27">
            <w:pPr>
              <w:widowControl w:val="0"/>
              <w:tabs>
                <w:tab w:val="left" w:pos="720"/>
                <w:tab w:val="left" w:pos="1134"/>
                <w:tab w:val="left" w:pos="1944"/>
                <w:tab w:val="left" w:pos="3384"/>
                <w:tab w:val="left" w:pos="3744"/>
                <w:tab w:val="left" w:pos="4644"/>
                <w:tab w:val="left" w:pos="5760"/>
                <w:tab w:val="left" w:pos="7920"/>
              </w:tabs>
              <w:spacing w:before="60" w:after="60"/>
              <w:ind w:left="0"/>
              <w:rPr>
                <w:rFonts w:cs="Tahoma"/>
                <w:sz w:val="18"/>
                <w:szCs w:val="18"/>
              </w:rPr>
            </w:pPr>
            <w:r w:rsidRPr="00F7051B">
              <w:rPr>
                <w:rFonts w:cs="Tahoma"/>
                <w:sz w:val="18"/>
                <w:szCs w:val="18"/>
              </w:rPr>
              <w:t>Transnet has implemented a</w:t>
            </w:r>
            <w:r w:rsidRPr="00F7051B">
              <w:rPr>
                <w:rFonts w:cs="Tahoma"/>
                <w:color w:val="000000"/>
                <w:sz w:val="18"/>
                <w:szCs w:val="18"/>
                <w:lang w:val="en"/>
              </w:rPr>
              <w:t xml:space="preserve"> new electronic tender submission system, the e-Tender Submission Portal,</w:t>
            </w:r>
            <w:r w:rsidRPr="00F7051B">
              <w:rPr>
                <w:rFonts w:cs="Tahoma"/>
                <w:sz w:val="18"/>
                <w:szCs w:val="18"/>
              </w:rPr>
              <w:t xml:space="preserve"> </w:t>
            </w:r>
            <w:r w:rsidRPr="00F7051B">
              <w:rPr>
                <w:rFonts w:cs="Tahoma"/>
                <w:color w:val="000000"/>
                <w:sz w:val="18"/>
                <w:szCs w:val="18"/>
                <w:lang w:val="en"/>
              </w:rPr>
              <w:t>in line with the overall Transnet digitalization strategy</w:t>
            </w:r>
            <w:r w:rsidRPr="00F7051B">
              <w:rPr>
                <w:rFonts w:cs="Tahoma"/>
                <w:sz w:val="18"/>
                <w:szCs w:val="18"/>
              </w:rPr>
              <w:t xml:space="preserve"> where suppliers can view advertised tenders, register their information, log their intent to respond to bids and upload their bid proposals/responses on to the system.</w:t>
            </w:r>
          </w:p>
          <w:p w14:paraId="00722102" w14:textId="77777777" w:rsidR="002A2D27" w:rsidRPr="00F7051B" w:rsidRDefault="002A2D27" w:rsidP="002A2D27">
            <w:pPr>
              <w:ind w:left="0"/>
              <w:rPr>
                <w:rFonts w:cs="Tahoma"/>
                <w:sz w:val="18"/>
                <w:szCs w:val="18"/>
              </w:rPr>
            </w:pPr>
            <w:r w:rsidRPr="00F7051B">
              <w:rPr>
                <w:rFonts w:cs="Tahoma"/>
                <w:sz w:val="18"/>
                <w:szCs w:val="18"/>
                <w:lang w:eastAsia="en-US" w:bidi="en-US"/>
              </w:rPr>
              <w:t xml:space="preserve">The Transnet </w:t>
            </w:r>
            <w:r>
              <w:rPr>
                <w:rFonts w:cs="Tahoma"/>
                <w:sz w:val="18"/>
                <w:szCs w:val="18"/>
                <w:lang w:eastAsia="en-US" w:bidi="en-US"/>
              </w:rPr>
              <w:t>Digital Procurement System (TDPS) Supplier</w:t>
            </w:r>
            <w:r w:rsidRPr="00F7051B">
              <w:rPr>
                <w:rFonts w:cs="Tahoma"/>
                <w:color w:val="000000"/>
                <w:sz w:val="18"/>
                <w:szCs w:val="18"/>
                <w:lang w:val="en"/>
              </w:rPr>
              <w:t xml:space="preserve"> Submission Portal</w:t>
            </w:r>
            <w:r w:rsidRPr="00F7051B">
              <w:rPr>
                <w:rFonts w:cs="Tahoma"/>
                <w:sz w:val="18"/>
                <w:szCs w:val="18"/>
                <w:lang w:eastAsia="en-US" w:bidi="en-US"/>
              </w:rPr>
              <w:t xml:space="preserve"> can be accessed as follows:</w:t>
            </w:r>
          </w:p>
          <w:p w14:paraId="35690333" w14:textId="77777777" w:rsidR="002A2D27" w:rsidRPr="00F7051B" w:rsidRDefault="002A2D27" w:rsidP="002A2D27">
            <w:pPr>
              <w:pStyle w:val="Level1Paragraph"/>
              <w:spacing w:before="0"/>
              <w:ind w:left="360"/>
              <w:rPr>
                <w:rFonts w:cs="Tahoma"/>
                <w:szCs w:val="18"/>
                <w:lang w:val="en-ZA" w:eastAsia="en-US" w:bidi="en-US"/>
              </w:rPr>
            </w:pPr>
            <w:r>
              <w:rPr>
                <w:rFonts w:cs="Tahoma"/>
                <w:szCs w:val="18"/>
                <w:lang w:val="en-ZA" w:eastAsia="en-US" w:bidi="en-US"/>
              </w:rPr>
              <w:t xml:space="preserve">a) </w:t>
            </w:r>
            <w:r w:rsidRPr="00F7051B">
              <w:rPr>
                <w:rFonts w:cs="Tahoma"/>
                <w:szCs w:val="18"/>
                <w:lang w:val="en-ZA" w:eastAsia="en-US" w:bidi="en-US"/>
              </w:rPr>
              <w:t xml:space="preserve">Log on to the Transnet </w:t>
            </w:r>
            <w:r>
              <w:rPr>
                <w:rFonts w:cs="Tahoma"/>
                <w:szCs w:val="18"/>
              </w:rPr>
              <w:t xml:space="preserve">eSupplier </w:t>
            </w:r>
            <w:r>
              <w:rPr>
                <w:rFonts w:cs="Tahoma"/>
                <w:szCs w:val="18"/>
                <w:lang w:val="en-ZA" w:eastAsia="en-US" w:bidi="en-US"/>
              </w:rPr>
              <w:t>website/</w:t>
            </w:r>
            <w:r w:rsidRPr="00810EA0">
              <w:rPr>
                <w:lang w:val="en-US"/>
              </w:rPr>
              <w:t>Portal</w:t>
            </w:r>
            <w:r w:rsidRPr="00F7051B">
              <w:rPr>
                <w:rFonts w:cs="Tahoma"/>
                <w:szCs w:val="18"/>
                <w:lang w:val="en-ZA" w:eastAsia="en-US" w:bidi="en-US"/>
              </w:rPr>
              <w:t xml:space="preserve"> (</w:t>
            </w:r>
            <w:hyperlink r:id="rId11" w:history="1">
              <w:r w:rsidRPr="003A0815">
                <w:rPr>
                  <w:rStyle w:val="Hyperlink"/>
                  <w:rFonts w:cs="Tahoma"/>
                </w:rPr>
                <w:t>h</w:t>
              </w:r>
              <w:r w:rsidRPr="003A0815">
                <w:rPr>
                  <w:rStyle w:val="Hyperlink"/>
                </w:rPr>
                <w:t>ttps://esupplierportal.transnet.net/portal/</w:t>
              </w:r>
            </w:hyperlink>
            <w:r w:rsidRPr="00F7051B">
              <w:rPr>
                <w:rFonts w:cs="Tahoma"/>
                <w:szCs w:val="18"/>
                <w:lang w:val="en-ZA" w:eastAsia="en-US" w:bidi="en-US"/>
              </w:rPr>
              <w:t>)</w:t>
            </w:r>
            <w:r>
              <w:rPr>
                <w:rFonts w:cs="Tahoma"/>
                <w:szCs w:val="18"/>
                <w:lang w:val="en-ZA" w:eastAsia="en-US" w:bidi="en-US"/>
              </w:rPr>
              <w:t xml:space="preserve"> </w:t>
            </w:r>
          </w:p>
          <w:p w14:paraId="18AC7B38" w14:textId="77777777" w:rsidR="002A2D27" w:rsidRDefault="002A2D27" w:rsidP="002A2D27">
            <w:pPr>
              <w:pStyle w:val="Level1Paragraph"/>
              <w:spacing w:before="0"/>
              <w:ind w:left="360"/>
              <w:rPr>
                <w:rFonts w:cs="Tahoma"/>
                <w:szCs w:val="18"/>
                <w:lang w:val="en-US"/>
              </w:rPr>
            </w:pPr>
            <w:r>
              <w:rPr>
                <w:rFonts w:cs="Tahoma"/>
                <w:szCs w:val="18"/>
                <w:lang w:val="en-US"/>
              </w:rPr>
              <w:t xml:space="preserve">b) </w:t>
            </w:r>
            <w:r w:rsidRPr="00F7051B">
              <w:rPr>
                <w:rFonts w:cs="Tahoma"/>
                <w:szCs w:val="18"/>
                <w:lang w:val="en-US"/>
              </w:rPr>
              <w:t xml:space="preserve">Click on “SIGN </w:t>
            </w:r>
            <w:r>
              <w:rPr>
                <w:rFonts w:cs="Tahoma"/>
                <w:szCs w:val="18"/>
                <w:lang w:val="en-US"/>
              </w:rPr>
              <w:t>IN</w:t>
            </w:r>
            <w:r w:rsidRPr="00F7051B">
              <w:rPr>
                <w:rFonts w:cs="Tahoma"/>
                <w:szCs w:val="18"/>
                <w:lang w:val="en-US"/>
              </w:rPr>
              <w:t>/REGISTER –</w:t>
            </w:r>
            <w:r w:rsidRPr="00F7051B">
              <w:rPr>
                <w:rFonts w:cs="Tahoma"/>
                <w:szCs w:val="18"/>
              </w:rPr>
              <w:t>to register</w:t>
            </w:r>
            <w:r>
              <w:rPr>
                <w:rFonts w:cs="Tahoma"/>
                <w:szCs w:val="18"/>
              </w:rPr>
              <w:t xml:space="preserve"> new </w:t>
            </w:r>
            <w:proofErr w:type="gramStart"/>
            <w:r>
              <w:rPr>
                <w:rFonts w:cs="Tahoma"/>
                <w:szCs w:val="18"/>
              </w:rPr>
              <w:t xml:space="preserve">bidder </w:t>
            </w:r>
            <w:r w:rsidRPr="00F7051B">
              <w:rPr>
                <w:rFonts w:cs="Tahoma"/>
                <w:szCs w:val="18"/>
              </w:rPr>
              <w:t xml:space="preserve"> information</w:t>
            </w:r>
            <w:proofErr w:type="gramEnd"/>
            <w:r>
              <w:rPr>
                <w:rFonts w:cs="Tahoma"/>
                <w:szCs w:val="18"/>
              </w:rPr>
              <w:t xml:space="preserve"> </w:t>
            </w:r>
            <w:r w:rsidRPr="00272569">
              <w:rPr>
                <w:rFonts w:cs="Tahoma"/>
                <w:szCs w:val="18"/>
              </w:rPr>
              <w:t xml:space="preserve">and ensure that </w:t>
            </w:r>
            <w:proofErr w:type="gramStart"/>
            <w:r w:rsidRPr="00272569">
              <w:rPr>
                <w:rFonts w:cs="Tahoma"/>
                <w:szCs w:val="18"/>
              </w:rPr>
              <w:t xml:space="preserve">all  </w:t>
            </w:r>
            <w:r w:rsidRPr="00F7051B">
              <w:rPr>
                <w:rFonts w:cs="Tahoma"/>
                <w:szCs w:val="18"/>
                <w:lang w:val="en-US"/>
              </w:rPr>
              <w:t>(</w:t>
            </w:r>
            <w:proofErr w:type="gramEnd"/>
            <w:r w:rsidRPr="00F7051B">
              <w:rPr>
                <w:rFonts w:cs="Tahoma"/>
                <w:szCs w:val="18"/>
                <w:lang w:val="en-US"/>
              </w:rPr>
              <w:t>must fill in all mandatory information</w:t>
            </w:r>
            <w:r>
              <w:rPr>
                <w:rFonts w:cs="Tahoma"/>
                <w:szCs w:val="18"/>
                <w:lang w:val="en-US"/>
              </w:rPr>
              <w:t xml:space="preserve"> is completed</w:t>
            </w:r>
            <w:r w:rsidRPr="00F7051B">
              <w:rPr>
                <w:rFonts w:cs="Tahoma"/>
                <w:szCs w:val="18"/>
                <w:lang w:val="en-US"/>
              </w:rPr>
              <w:t>)</w:t>
            </w:r>
            <w:r>
              <w:rPr>
                <w:rFonts w:cs="Tahoma"/>
                <w:szCs w:val="18"/>
                <w:lang w:val="en-US"/>
              </w:rPr>
              <w:t xml:space="preserve"> </w:t>
            </w:r>
            <w:proofErr w:type="gramStart"/>
            <w:r>
              <w:rPr>
                <w:rFonts w:cs="Tahoma"/>
                <w:szCs w:val="18"/>
                <w:lang w:val="en-US"/>
              </w:rPr>
              <w:t>OR</w:t>
            </w:r>
            <w:r w:rsidRPr="00F7051B">
              <w:rPr>
                <w:rFonts w:cs="Tahoma"/>
                <w:szCs w:val="18"/>
                <w:lang w:val="en-US"/>
              </w:rPr>
              <w:t>;</w:t>
            </w:r>
            <w:proofErr w:type="gramEnd"/>
          </w:p>
          <w:p w14:paraId="2BFFE16C" w14:textId="77777777" w:rsidR="002A2D27" w:rsidRPr="006B321C" w:rsidRDefault="002A2D27" w:rsidP="002A2D27">
            <w:pPr>
              <w:pStyle w:val="Level1Paragraph"/>
              <w:numPr>
                <w:ilvl w:val="0"/>
                <w:numId w:val="39"/>
              </w:numPr>
              <w:spacing w:before="0"/>
              <w:rPr>
                <w:rFonts w:cs="Tahoma"/>
                <w:szCs w:val="18"/>
              </w:rPr>
            </w:pPr>
            <w:r w:rsidRPr="00F7051B">
              <w:rPr>
                <w:rFonts w:cs="Tahoma"/>
                <w:szCs w:val="18"/>
                <w:lang w:val="en-US"/>
              </w:rPr>
              <w:t xml:space="preserve">- to sign in if already </w:t>
            </w:r>
            <w:proofErr w:type="gramStart"/>
            <w:r w:rsidRPr="00F7051B">
              <w:rPr>
                <w:rFonts w:cs="Tahoma"/>
                <w:szCs w:val="18"/>
                <w:lang w:val="en-US"/>
              </w:rPr>
              <w:t>registered;</w:t>
            </w:r>
            <w:proofErr w:type="gramEnd"/>
          </w:p>
          <w:p w14:paraId="1277AA0E" w14:textId="77777777" w:rsidR="002A2D27" w:rsidRPr="006B321C" w:rsidRDefault="002A2D27" w:rsidP="002A2D27">
            <w:pPr>
              <w:pStyle w:val="Level1Paragraph"/>
              <w:spacing w:before="0"/>
              <w:ind w:left="360"/>
              <w:rPr>
                <w:rFonts w:cs="Tahoma"/>
                <w:szCs w:val="18"/>
                <w:lang w:val="en-US"/>
              </w:rPr>
            </w:pPr>
            <w:r>
              <w:rPr>
                <w:rFonts w:cs="Tahoma"/>
                <w:szCs w:val="18"/>
                <w:lang w:val="en-US"/>
              </w:rPr>
              <w:t xml:space="preserve">c) </w:t>
            </w:r>
            <w:r w:rsidRPr="00F7051B">
              <w:rPr>
                <w:rFonts w:cs="Tahoma"/>
                <w:szCs w:val="18"/>
                <w:lang w:val="en-US"/>
              </w:rPr>
              <w:t xml:space="preserve">Click on “ADVERTISED TENDERS” to view advertised </w:t>
            </w:r>
            <w:proofErr w:type="gramStart"/>
            <w:r w:rsidRPr="00F7051B">
              <w:rPr>
                <w:rFonts w:cs="Tahoma"/>
                <w:szCs w:val="18"/>
                <w:lang w:val="en-US"/>
              </w:rPr>
              <w:t>tenders;</w:t>
            </w:r>
            <w:proofErr w:type="gramEnd"/>
          </w:p>
          <w:p w14:paraId="13C388F2" w14:textId="77777777" w:rsidR="002A2D27" w:rsidRPr="00F7051B" w:rsidRDefault="002A2D27" w:rsidP="002A2D27">
            <w:pPr>
              <w:pStyle w:val="Level1Paragraph"/>
              <w:spacing w:before="0"/>
              <w:ind w:left="360"/>
              <w:rPr>
                <w:rFonts w:cs="Tahoma"/>
                <w:szCs w:val="18"/>
              </w:rPr>
            </w:pPr>
            <w:r>
              <w:rPr>
                <w:rFonts w:cs="Tahoma"/>
                <w:szCs w:val="18"/>
                <w:lang w:val="en-US"/>
              </w:rPr>
              <w:t xml:space="preserve">d) </w:t>
            </w:r>
            <w:r w:rsidRPr="00F7051B">
              <w:rPr>
                <w:rFonts w:cs="Tahoma"/>
                <w:szCs w:val="18"/>
                <w:lang w:val="en-US"/>
              </w:rPr>
              <w:t xml:space="preserve">Toggle </w:t>
            </w:r>
            <w:r>
              <w:rPr>
                <w:lang w:val="en-US"/>
              </w:rPr>
              <w:t xml:space="preserve">(click to switch) </w:t>
            </w:r>
            <w:r w:rsidRPr="00F7051B">
              <w:rPr>
                <w:rFonts w:cs="Tahoma"/>
                <w:szCs w:val="18"/>
                <w:lang w:val="en-US"/>
              </w:rPr>
              <w:t xml:space="preserve">the “Log an Intent” button </w:t>
            </w:r>
            <w:proofErr w:type="gramStart"/>
            <w:r>
              <w:rPr>
                <w:rFonts w:cs="Tahoma"/>
                <w:szCs w:val="18"/>
                <w:lang w:val="en-US"/>
              </w:rPr>
              <w:t>in order to</w:t>
            </w:r>
            <w:proofErr w:type="gramEnd"/>
            <w:r>
              <w:rPr>
                <w:rFonts w:cs="Tahoma"/>
                <w:szCs w:val="18"/>
                <w:lang w:val="en-US"/>
              </w:rPr>
              <w:t xml:space="preserve"> be able to activate the submission of</w:t>
            </w:r>
            <w:r w:rsidRPr="00F7051B">
              <w:rPr>
                <w:rFonts w:cs="Tahoma"/>
                <w:szCs w:val="18"/>
                <w:lang w:val="en-US"/>
              </w:rPr>
              <w:t xml:space="preserve"> a </w:t>
            </w:r>
            <w:proofErr w:type="gramStart"/>
            <w:r w:rsidRPr="00F7051B">
              <w:rPr>
                <w:rFonts w:cs="Tahoma"/>
                <w:szCs w:val="18"/>
                <w:lang w:val="en-US"/>
              </w:rPr>
              <w:t>bid;</w:t>
            </w:r>
            <w:proofErr w:type="gramEnd"/>
          </w:p>
          <w:p w14:paraId="4F6965AF" w14:textId="77777777" w:rsidR="002A2D27" w:rsidRDefault="002A2D27" w:rsidP="002A2D27">
            <w:pPr>
              <w:pStyle w:val="Level1Paragraph"/>
              <w:spacing w:before="0"/>
              <w:ind w:left="360"/>
              <w:rPr>
                <w:rFonts w:cs="Tahoma"/>
                <w:b/>
                <w:bCs/>
                <w:szCs w:val="18"/>
                <w:lang w:val="en-US"/>
              </w:rPr>
            </w:pPr>
            <w:r>
              <w:rPr>
                <w:rFonts w:cs="Tahoma"/>
                <w:szCs w:val="18"/>
                <w:lang w:val="en-US"/>
              </w:rPr>
              <w:t xml:space="preserve">e) </w:t>
            </w:r>
            <w:r w:rsidRPr="00997924">
              <w:rPr>
                <w:rFonts w:cs="Tahoma"/>
                <w:szCs w:val="18"/>
                <w:lang w:val="en-US"/>
              </w:rPr>
              <w:t>Respondents are to submit</w:t>
            </w:r>
            <w:r w:rsidRPr="00F7051B">
              <w:rPr>
                <w:rFonts w:cs="Tahoma"/>
                <w:szCs w:val="18"/>
                <w:lang w:val="en-US"/>
              </w:rPr>
              <w:t xml:space="preserve"> bid documents by uploading them </w:t>
            </w:r>
            <w:r>
              <w:rPr>
                <w:rFonts w:cs="Tahoma"/>
                <w:szCs w:val="18"/>
                <w:lang w:val="en-US"/>
              </w:rPr>
              <w:t>o</w:t>
            </w:r>
            <w:r w:rsidRPr="00F7051B">
              <w:rPr>
                <w:rFonts w:cs="Tahoma"/>
                <w:szCs w:val="18"/>
                <w:lang w:val="en-US"/>
              </w:rPr>
              <w:t>nto the system against each tender selected.</w:t>
            </w:r>
            <w:r>
              <w:t xml:space="preserve"> </w:t>
            </w:r>
            <w:r w:rsidRPr="00997924">
              <w:rPr>
                <w:rFonts w:cs="Tahoma"/>
                <w:b/>
                <w:bCs/>
                <w:szCs w:val="18"/>
                <w:lang w:val="en-US"/>
              </w:rPr>
              <w:t>A Bidder can upload 30mb per upload and multiple uploads are permitted.</w:t>
            </w:r>
          </w:p>
          <w:p w14:paraId="196EC624" w14:textId="77777777" w:rsidR="002A2D27" w:rsidRPr="006B321C" w:rsidRDefault="002A2D27" w:rsidP="002A2D27">
            <w:pPr>
              <w:pStyle w:val="Level1Paragraph"/>
              <w:spacing w:before="0"/>
              <w:ind w:left="360"/>
              <w:rPr>
                <w:rFonts w:cs="Tahoma"/>
                <w:b/>
                <w:bCs/>
                <w:color w:val="FF0000"/>
                <w:szCs w:val="18"/>
                <w:lang w:val="en-US"/>
              </w:rPr>
            </w:pPr>
            <w:r w:rsidRPr="006B321C">
              <w:rPr>
                <w:rFonts w:cs="Tahoma"/>
                <w:b/>
                <w:bCs/>
                <w:color w:val="FF0000"/>
                <w:szCs w:val="18"/>
                <w:lang w:val="en-US"/>
              </w:rPr>
              <w:t xml:space="preserve">f) </w:t>
            </w:r>
            <w:r>
              <w:rPr>
                <w:rFonts w:cs="Tahoma"/>
                <w:b/>
                <w:bCs/>
                <w:color w:val="FF0000"/>
                <w:szCs w:val="18"/>
                <w:lang w:val="en-US"/>
              </w:rPr>
              <w:t>Bidders to note that all pricing must be completed in the eSupplier portal, electronic pricing. No paper pricing schedule should be accepted.</w:t>
            </w:r>
          </w:p>
          <w:p w14:paraId="49B40534" w14:textId="77777777" w:rsidR="002A2D27" w:rsidRPr="00997924" w:rsidRDefault="002A2D27" w:rsidP="002A2D27">
            <w:pPr>
              <w:pStyle w:val="Level1Paragraph"/>
              <w:spacing w:before="0"/>
              <w:ind w:left="360"/>
              <w:rPr>
                <w:rFonts w:cs="Tahoma"/>
                <w:b/>
                <w:bCs/>
                <w:szCs w:val="18"/>
              </w:rPr>
            </w:pPr>
            <w:r>
              <w:rPr>
                <w:rFonts w:cs="Tahoma"/>
                <w:szCs w:val="18"/>
                <w:lang w:val="en-US"/>
              </w:rPr>
              <w:t>g</w:t>
            </w:r>
            <w:r w:rsidRPr="001710A4">
              <w:rPr>
                <w:rFonts w:cs="Tahoma"/>
                <w:szCs w:val="18"/>
                <w:lang w:val="en-US"/>
              </w:rPr>
              <w:t>)</w:t>
            </w:r>
            <w:r w:rsidRPr="001710A4">
              <w:rPr>
                <w:rFonts w:cs="Tahoma"/>
                <w:szCs w:val="18"/>
                <w:lang w:val="en-US"/>
              </w:rPr>
              <w:tab/>
              <w:t xml:space="preserve">Bidders should ensure that electronic bid submissions are submitted at least a day before the closing date and bidders should not wait for the last hour before the deadline to submit. This is to enable them to timeously address issues which they may encounter due to internet speed, bandwidth or the size of the number of uploads being submitted. Transnet will not be held liable for any challenges experienced by bidders </w:t>
            </w:r>
            <w:proofErr w:type="gramStart"/>
            <w:r w:rsidRPr="001710A4">
              <w:rPr>
                <w:rFonts w:cs="Tahoma"/>
                <w:szCs w:val="18"/>
                <w:lang w:val="en-US"/>
              </w:rPr>
              <w:t>as a result of</w:t>
            </w:r>
            <w:proofErr w:type="gramEnd"/>
            <w:r w:rsidRPr="001710A4">
              <w:rPr>
                <w:rFonts w:cs="Tahoma"/>
                <w:szCs w:val="18"/>
                <w:lang w:val="en-US"/>
              </w:rPr>
              <w:t xml:space="preserve"> their own technical challenges.</w:t>
            </w:r>
          </w:p>
          <w:p w14:paraId="1A388997" w14:textId="77777777" w:rsidR="002A2D27" w:rsidRDefault="002A2D27" w:rsidP="002A2D27">
            <w:pPr>
              <w:pStyle w:val="Level1Paragraph"/>
              <w:spacing w:before="0"/>
              <w:ind w:left="360"/>
            </w:pPr>
            <w:r>
              <w:rPr>
                <w:lang w:val="en-US"/>
              </w:rPr>
              <w:t xml:space="preserve">h) </w:t>
            </w:r>
            <w:r w:rsidRPr="00810EA0">
              <w:rPr>
                <w:lang w:val="en-US"/>
              </w:rPr>
              <w:t xml:space="preserve">No late submissions will be accepted. </w:t>
            </w:r>
          </w:p>
          <w:p w14:paraId="06031657" w14:textId="77777777" w:rsidR="002A2D27" w:rsidRDefault="002A2D27" w:rsidP="002A2D27">
            <w:pPr>
              <w:pStyle w:val="Level1Paragraph"/>
              <w:spacing w:before="0"/>
              <w:ind w:left="360"/>
              <w:rPr>
                <w:rFonts w:cs="Tahoma"/>
                <w:color w:val="FF0000"/>
                <w:szCs w:val="18"/>
              </w:rPr>
            </w:pPr>
            <w:r>
              <w:rPr>
                <w:rFonts w:cs="Tahoma"/>
                <w:color w:val="FF0000"/>
                <w:szCs w:val="18"/>
              </w:rPr>
              <w:t xml:space="preserve">i) </w:t>
            </w:r>
            <w:r w:rsidRPr="00AF7200">
              <w:rPr>
                <w:rFonts w:cs="Tahoma"/>
                <w:color w:val="FF0000"/>
                <w:szCs w:val="18"/>
              </w:rPr>
              <w:t>Each company must register its</w:t>
            </w:r>
            <w:r>
              <w:rPr>
                <w:rFonts w:cs="Tahoma"/>
                <w:color w:val="FF0000"/>
                <w:szCs w:val="18"/>
              </w:rPr>
              <w:t xml:space="preserve"> own</w:t>
            </w:r>
            <w:r w:rsidRPr="00AF7200">
              <w:rPr>
                <w:rFonts w:cs="Tahoma"/>
                <w:color w:val="FF0000"/>
                <w:szCs w:val="18"/>
              </w:rPr>
              <w:t xml:space="preserve"> profile using its company details and use the corresponding registered profile to log an intent to bid as well as submitting any bid.</w:t>
            </w:r>
          </w:p>
          <w:p w14:paraId="3F7CA8B9" w14:textId="77777777" w:rsidR="002A2D27" w:rsidRDefault="002A2D27" w:rsidP="002A2D27">
            <w:pPr>
              <w:pStyle w:val="Level1Paragraph"/>
              <w:spacing w:before="0"/>
              <w:ind w:left="360"/>
              <w:rPr>
                <w:rFonts w:cs="Tahoma"/>
                <w:color w:val="FF0000"/>
                <w:szCs w:val="18"/>
              </w:rPr>
            </w:pPr>
            <w:r>
              <w:rPr>
                <w:rFonts w:cs="Tahoma"/>
                <w:color w:val="FF0000"/>
                <w:szCs w:val="18"/>
              </w:rPr>
              <w:t>j</w:t>
            </w:r>
            <w:r w:rsidRPr="00AF7200">
              <w:rPr>
                <w:rFonts w:cs="Tahoma"/>
                <w:color w:val="FF0000"/>
                <w:szCs w:val="18"/>
              </w:rPr>
              <w:t>)</w:t>
            </w:r>
            <w:r>
              <w:rPr>
                <w:rFonts w:cs="Tahoma"/>
                <w:color w:val="FF0000"/>
                <w:szCs w:val="18"/>
              </w:rPr>
              <w:t xml:space="preserve"> </w:t>
            </w:r>
            <w:r w:rsidRPr="00AF7200">
              <w:rPr>
                <w:rFonts w:cs="Tahoma"/>
                <w:color w:val="FF0000"/>
                <w:szCs w:val="18"/>
              </w:rPr>
              <w:t>Transnet will not accept a bid or will disqualify a bidder who submits a bid in the Transnet e-tender submission through another bidders’/Company’s profile. In other words, each bidder must register the intent to bid and submit its bid through its own profile under the same company name that will eventually bid for the tender. No company shall submit a bid on behalf of another company</w:t>
            </w:r>
            <w:r>
              <w:rPr>
                <w:rFonts w:cs="Tahoma"/>
                <w:color w:val="FF0000"/>
                <w:szCs w:val="18"/>
              </w:rPr>
              <w:t xml:space="preserve"> </w:t>
            </w:r>
            <w:r>
              <w:rPr>
                <w:rFonts w:cs="Tahoma"/>
                <w:color w:val="FF0000"/>
              </w:rPr>
              <w:t>regardless of the company being a subsidiary or holding company</w:t>
            </w:r>
            <w:r w:rsidRPr="00AF7200">
              <w:rPr>
                <w:rFonts w:cs="Tahoma"/>
                <w:color w:val="FF0000"/>
                <w:szCs w:val="18"/>
              </w:rPr>
              <w:t>.</w:t>
            </w:r>
          </w:p>
          <w:p w14:paraId="2C61A5FD" w14:textId="77777777" w:rsidR="002A2D27" w:rsidRDefault="002A2D27" w:rsidP="002A2D27">
            <w:pPr>
              <w:pStyle w:val="Level1Paragraph"/>
              <w:spacing w:before="0"/>
              <w:ind w:left="360"/>
              <w:rPr>
                <w:rFonts w:cs="Tahoma"/>
                <w:color w:val="FF0000"/>
                <w:szCs w:val="18"/>
              </w:rPr>
            </w:pPr>
            <w:r>
              <w:rPr>
                <w:rFonts w:cs="Tahoma"/>
                <w:color w:val="FF0000"/>
                <w:szCs w:val="18"/>
              </w:rPr>
              <w:t>k</w:t>
            </w:r>
            <w:r w:rsidRPr="00AF7200">
              <w:rPr>
                <w:rFonts w:cs="Tahoma"/>
                <w:color w:val="FF0000"/>
                <w:szCs w:val="18"/>
              </w:rPr>
              <w:t>)</w:t>
            </w:r>
            <w:r>
              <w:rPr>
                <w:rFonts w:cs="Tahoma"/>
                <w:color w:val="FF0000"/>
                <w:szCs w:val="18"/>
              </w:rPr>
              <w:t xml:space="preserve"> </w:t>
            </w:r>
            <w:r w:rsidRPr="00AF7200">
              <w:rPr>
                <w:rFonts w:cs="Tahoma"/>
                <w:color w:val="FF0000"/>
                <w:szCs w:val="18"/>
              </w:rPr>
              <w:t>In case of a Joint Venture, any of the parties/companies to the Joint Venture may use its registered profile to submit a bid on behalf of the Joint Venture.</w:t>
            </w:r>
          </w:p>
          <w:p w14:paraId="39299A26" w14:textId="77777777" w:rsidR="002A2D27" w:rsidRPr="002A2D27" w:rsidRDefault="002A2D27" w:rsidP="002A2D27">
            <w:pPr>
              <w:pStyle w:val="Level1Paragraph"/>
              <w:spacing w:before="0"/>
              <w:ind w:left="360"/>
              <w:rPr>
                <w:rFonts w:cs="Tahoma"/>
                <w:szCs w:val="18"/>
              </w:rPr>
            </w:pPr>
            <w:r>
              <w:rPr>
                <w:rFonts w:cs="Tahoma"/>
                <w:color w:val="FF0000"/>
                <w:szCs w:val="18"/>
              </w:rPr>
              <w:t xml:space="preserve">l) </w:t>
            </w:r>
            <w:r w:rsidRPr="008772E4">
              <w:rPr>
                <w:rFonts w:cs="Tahoma"/>
                <w:color w:val="FF0000"/>
                <w:szCs w:val="18"/>
              </w:rPr>
              <w:t>A detailed bidder guide can be found on the Transnet Portal transnetetenders.azurewebsites.net</w:t>
            </w:r>
          </w:p>
        </w:tc>
      </w:tr>
      <w:tr w:rsidR="002A2D27" w:rsidRPr="00094006" w14:paraId="5A0F7774" w14:textId="77777777" w:rsidTr="002A2D27">
        <w:trPr>
          <w:trHeight w:val="413"/>
          <w:jc w:val="center"/>
        </w:trPr>
        <w:tc>
          <w:tcPr>
            <w:tcW w:w="5455" w:type="dxa"/>
            <w:gridSpan w:val="5"/>
            <w:tcBorders>
              <w:top w:val="single" w:sz="4" w:space="0" w:color="auto"/>
              <w:left w:val="single" w:sz="4" w:space="0" w:color="auto"/>
              <w:bottom w:val="single" w:sz="4" w:space="0" w:color="auto"/>
              <w:right w:val="single" w:sz="4" w:space="0" w:color="auto"/>
            </w:tcBorders>
            <w:shd w:val="clear" w:color="auto" w:fill="DDD9C3"/>
            <w:vAlign w:val="bottom"/>
            <w:hideMark/>
          </w:tcPr>
          <w:p w14:paraId="31A06071" w14:textId="77777777" w:rsidR="002A2D27" w:rsidRPr="00094006" w:rsidRDefault="002A2D27" w:rsidP="002A2D27">
            <w:pPr>
              <w:pStyle w:val="TransnetNormal"/>
              <w:jc w:val="center"/>
              <w:rPr>
                <w:b/>
                <w:szCs w:val="20"/>
              </w:rPr>
            </w:pPr>
            <w:r w:rsidRPr="00094006">
              <w:rPr>
                <w:b/>
                <w:bCs/>
                <w:szCs w:val="20"/>
              </w:rPr>
              <w:t>BIDDING PROCEDURE ENQUIRIES MAY BE DIRECTED TO</w:t>
            </w:r>
          </w:p>
        </w:tc>
        <w:tc>
          <w:tcPr>
            <w:tcW w:w="5534" w:type="dxa"/>
            <w:gridSpan w:val="8"/>
            <w:tcBorders>
              <w:top w:val="single" w:sz="4" w:space="0" w:color="auto"/>
              <w:left w:val="single" w:sz="4" w:space="0" w:color="auto"/>
              <w:bottom w:val="single" w:sz="4" w:space="0" w:color="auto"/>
              <w:right w:val="single" w:sz="4" w:space="0" w:color="auto"/>
            </w:tcBorders>
            <w:shd w:val="clear" w:color="auto" w:fill="DDD9C3"/>
            <w:vAlign w:val="bottom"/>
            <w:hideMark/>
          </w:tcPr>
          <w:p w14:paraId="70A08B5E" w14:textId="77777777" w:rsidR="002A2D27" w:rsidRPr="00094006" w:rsidRDefault="002A2D27" w:rsidP="002A2D27">
            <w:pPr>
              <w:pStyle w:val="TransnetNormal"/>
              <w:jc w:val="center"/>
              <w:rPr>
                <w:b/>
                <w:szCs w:val="20"/>
              </w:rPr>
            </w:pPr>
            <w:r w:rsidRPr="00094006">
              <w:rPr>
                <w:b/>
                <w:bCs/>
                <w:szCs w:val="20"/>
              </w:rPr>
              <w:t>TECHNICAL ENQUIRIES MAY BE DIRECTED TO:</w:t>
            </w:r>
          </w:p>
        </w:tc>
      </w:tr>
      <w:tr w:rsidR="002A2D27" w:rsidRPr="00094006" w14:paraId="354109A8" w14:textId="77777777" w:rsidTr="002A2D27">
        <w:trPr>
          <w:trHeight w:val="302"/>
          <w:jc w:val="center"/>
        </w:trPr>
        <w:tc>
          <w:tcPr>
            <w:tcW w:w="2266" w:type="dxa"/>
            <w:gridSpan w:val="3"/>
            <w:tcBorders>
              <w:top w:val="single" w:sz="4" w:space="0" w:color="auto"/>
              <w:left w:val="single" w:sz="4" w:space="0" w:color="auto"/>
              <w:bottom w:val="single" w:sz="4" w:space="0" w:color="auto"/>
              <w:right w:val="single" w:sz="4" w:space="0" w:color="auto"/>
            </w:tcBorders>
            <w:vAlign w:val="bottom"/>
            <w:hideMark/>
          </w:tcPr>
          <w:p w14:paraId="1E6682F8" w14:textId="77777777" w:rsidR="002A2D27" w:rsidRPr="00094006" w:rsidRDefault="002A2D27" w:rsidP="002A2D27">
            <w:pPr>
              <w:pStyle w:val="TransnetNormal"/>
              <w:jc w:val="center"/>
              <w:rPr>
                <w:bCs/>
                <w:szCs w:val="20"/>
              </w:rPr>
            </w:pPr>
            <w:r w:rsidRPr="00094006">
              <w:rPr>
                <w:bCs/>
                <w:szCs w:val="20"/>
              </w:rPr>
              <w:t xml:space="preserve">CONTACT </w:t>
            </w:r>
            <w:r w:rsidRPr="00094006">
              <w:rPr>
                <w:bCs/>
                <w:szCs w:val="20"/>
              </w:rPr>
              <w:lastRenderedPageBreak/>
              <w:t>PERSON</w:t>
            </w:r>
          </w:p>
        </w:tc>
        <w:tc>
          <w:tcPr>
            <w:tcW w:w="3189" w:type="dxa"/>
            <w:gridSpan w:val="2"/>
            <w:tcBorders>
              <w:top w:val="single" w:sz="4" w:space="0" w:color="auto"/>
              <w:left w:val="single" w:sz="4" w:space="0" w:color="auto"/>
              <w:bottom w:val="single" w:sz="4" w:space="0" w:color="auto"/>
              <w:right w:val="single" w:sz="4" w:space="0" w:color="auto"/>
            </w:tcBorders>
            <w:vAlign w:val="bottom"/>
          </w:tcPr>
          <w:p w14:paraId="5DBB3829" w14:textId="77777777" w:rsidR="002A2D27" w:rsidRPr="00094006" w:rsidRDefault="002A2D27" w:rsidP="002A2D27">
            <w:pPr>
              <w:pStyle w:val="TransnetNormal"/>
              <w:jc w:val="center"/>
              <w:rPr>
                <w:bCs/>
                <w:szCs w:val="20"/>
              </w:rPr>
            </w:pPr>
          </w:p>
        </w:tc>
        <w:tc>
          <w:tcPr>
            <w:tcW w:w="3589" w:type="dxa"/>
            <w:gridSpan w:val="6"/>
            <w:tcBorders>
              <w:top w:val="single" w:sz="4" w:space="0" w:color="auto"/>
              <w:left w:val="single" w:sz="4" w:space="0" w:color="auto"/>
              <w:bottom w:val="single" w:sz="4" w:space="0" w:color="auto"/>
              <w:right w:val="single" w:sz="4" w:space="0" w:color="auto"/>
            </w:tcBorders>
            <w:vAlign w:val="bottom"/>
            <w:hideMark/>
          </w:tcPr>
          <w:p w14:paraId="72667574" w14:textId="77777777" w:rsidR="002A2D27" w:rsidRPr="00094006" w:rsidRDefault="002A2D27" w:rsidP="002A2D27">
            <w:pPr>
              <w:pStyle w:val="TransnetNormal"/>
              <w:jc w:val="center"/>
              <w:rPr>
                <w:bCs/>
                <w:szCs w:val="20"/>
              </w:rPr>
            </w:pPr>
            <w:r w:rsidRPr="00094006">
              <w:rPr>
                <w:bCs/>
                <w:szCs w:val="20"/>
              </w:rPr>
              <w:t>CONTACT PERSON</w:t>
            </w:r>
          </w:p>
        </w:tc>
        <w:tc>
          <w:tcPr>
            <w:tcW w:w="1945" w:type="dxa"/>
            <w:gridSpan w:val="2"/>
            <w:tcBorders>
              <w:top w:val="single" w:sz="4" w:space="0" w:color="auto"/>
              <w:left w:val="single" w:sz="4" w:space="0" w:color="auto"/>
              <w:bottom w:val="single" w:sz="4" w:space="0" w:color="auto"/>
              <w:right w:val="single" w:sz="4" w:space="0" w:color="auto"/>
            </w:tcBorders>
            <w:vAlign w:val="bottom"/>
          </w:tcPr>
          <w:p w14:paraId="5FB4C6F2" w14:textId="77777777" w:rsidR="002A2D27" w:rsidRPr="00094006" w:rsidRDefault="002A2D27" w:rsidP="002A2D27">
            <w:pPr>
              <w:pStyle w:val="TransnetNormal"/>
              <w:jc w:val="center"/>
              <w:rPr>
                <w:b/>
                <w:szCs w:val="20"/>
              </w:rPr>
            </w:pPr>
          </w:p>
        </w:tc>
      </w:tr>
      <w:tr w:rsidR="002A2D27" w:rsidRPr="00094006" w14:paraId="0234414E" w14:textId="77777777" w:rsidTr="002A2D27">
        <w:trPr>
          <w:trHeight w:val="302"/>
          <w:jc w:val="center"/>
        </w:trPr>
        <w:tc>
          <w:tcPr>
            <w:tcW w:w="2266" w:type="dxa"/>
            <w:gridSpan w:val="3"/>
            <w:tcBorders>
              <w:top w:val="single" w:sz="4" w:space="0" w:color="auto"/>
              <w:left w:val="single" w:sz="4" w:space="0" w:color="auto"/>
              <w:bottom w:val="single" w:sz="4" w:space="0" w:color="auto"/>
              <w:right w:val="single" w:sz="4" w:space="0" w:color="auto"/>
            </w:tcBorders>
            <w:vAlign w:val="bottom"/>
            <w:hideMark/>
          </w:tcPr>
          <w:p w14:paraId="1B1C4069" w14:textId="77777777" w:rsidR="002A2D27" w:rsidRPr="00094006" w:rsidRDefault="002A2D27" w:rsidP="002A2D27">
            <w:pPr>
              <w:pStyle w:val="TransnetNormal"/>
              <w:jc w:val="center"/>
              <w:rPr>
                <w:bCs/>
                <w:szCs w:val="20"/>
              </w:rPr>
            </w:pPr>
            <w:r w:rsidRPr="00094006">
              <w:rPr>
                <w:bCs/>
                <w:szCs w:val="20"/>
              </w:rPr>
              <w:t>TELEPHONE NUMBER</w:t>
            </w:r>
          </w:p>
        </w:tc>
        <w:tc>
          <w:tcPr>
            <w:tcW w:w="3189" w:type="dxa"/>
            <w:gridSpan w:val="2"/>
            <w:tcBorders>
              <w:top w:val="single" w:sz="4" w:space="0" w:color="auto"/>
              <w:left w:val="single" w:sz="4" w:space="0" w:color="auto"/>
              <w:bottom w:val="single" w:sz="4" w:space="0" w:color="auto"/>
              <w:right w:val="single" w:sz="4" w:space="0" w:color="auto"/>
            </w:tcBorders>
            <w:vAlign w:val="bottom"/>
          </w:tcPr>
          <w:p w14:paraId="25DFAF79" w14:textId="77777777" w:rsidR="002A2D27" w:rsidRPr="00094006" w:rsidRDefault="002A2D27" w:rsidP="002A2D27">
            <w:pPr>
              <w:pStyle w:val="TransnetNormal"/>
              <w:jc w:val="center"/>
              <w:rPr>
                <w:bCs/>
                <w:szCs w:val="20"/>
              </w:rPr>
            </w:pPr>
          </w:p>
        </w:tc>
        <w:tc>
          <w:tcPr>
            <w:tcW w:w="3589" w:type="dxa"/>
            <w:gridSpan w:val="6"/>
            <w:tcBorders>
              <w:top w:val="single" w:sz="4" w:space="0" w:color="auto"/>
              <w:left w:val="single" w:sz="4" w:space="0" w:color="auto"/>
              <w:bottom w:val="single" w:sz="4" w:space="0" w:color="auto"/>
              <w:right w:val="single" w:sz="4" w:space="0" w:color="auto"/>
            </w:tcBorders>
            <w:vAlign w:val="bottom"/>
            <w:hideMark/>
          </w:tcPr>
          <w:p w14:paraId="115B78B2" w14:textId="77777777" w:rsidR="002A2D27" w:rsidRPr="00094006" w:rsidRDefault="002A2D27" w:rsidP="002A2D27">
            <w:pPr>
              <w:pStyle w:val="TransnetNormal"/>
              <w:jc w:val="center"/>
              <w:rPr>
                <w:bCs/>
                <w:szCs w:val="20"/>
              </w:rPr>
            </w:pPr>
            <w:r w:rsidRPr="00094006">
              <w:rPr>
                <w:bCs/>
                <w:szCs w:val="20"/>
              </w:rPr>
              <w:t>TELEPHONE NUMBER</w:t>
            </w:r>
          </w:p>
        </w:tc>
        <w:tc>
          <w:tcPr>
            <w:tcW w:w="1945" w:type="dxa"/>
            <w:gridSpan w:val="2"/>
            <w:tcBorders>
              <w:top w:val="single" w:sz="4" w:space="0" w:color="auto"/>
              <w:left w:val="single" w:sz="4" w:space="0" w:color="auto"/>
              <w:bottom w:val="single" w:sz="4" w:space="0" w:color="auto"/>
              <w:right w:val="single" w:sz="4" w:space="0" w:color="auto"/>
            </w:tcBorders>
            <w:vAlign w:val="bottom"/>
          </w:tcPr>
          <w:p w14:paraId="7D31FFEE" w14:textId="77777777" w:rsidR="002A2D27" w:rsidRPr="00094006" w:rsidRDefault="002A2D27" w:rsidP="002A2D27">
            <w:pPr>
              <w:pStyle w:val="TransnetNormal"/>
              <w:jc w:val="center"/>
              <w:rPr>
                <w:b/>
                <w:szCs w:val="20"/>
              </w:rPr>
            </w:pPr>
          </w:p>
        </w:tc>
      </w:tr>
      <w:tr w:rsidR="002A2D27" w:rsidRPr="00094006" w14:paraId="58E49042" w14:textId="77777777" w:rsidTr="002A2D27">
        <w:trPr>
          <w:trHeight w:val="302"/>
          <w:jc w:val="center"/>
        </w:trPr>
        <w:tc>
          <w:tcPr>
            <w:tcW w:w="2266" w:type="dxa"/>
            <w:gridSpan w:val="3"/>
            <w:tcBorders>
              <w:top w:val="single" w:sz="4" w:space="0" w:color="auto"/>
              <w:left w:val="single" w:sz="4" w:space="0" w:color="auto"/>
              <w:bottom w:val="single" w:sz="4" w:space="0" w:color="auto"/>
              <w:right w:val="single" w:sz="4" w:space="0" w:color="auto"/>
            </w:tcBorders>
            <w:vAlign w:val="bottom"/>
            <w:hideMark/>
          </w:tcPr>
          <w:p w14:paraId="29B9F9C5" w14:textId="77777777" w:rsidR="002A2D27" w:rsidRPr="00094006" w:rsidRDefault="002A2D27" w:rsidP="002A2D27">
            <w:pPr>
              <w:pStyle w:val="TransnetNormal"/>
              <w:jc w:val="center"/>
              <w:rPr>
                <w:bCs/>
                <w:szCs w:val="20"/>
              </w:rPr>
            </w:pPr>
            <w:r w:rsidRPr="00094006">
              <w:rPr>
                <w:bCs/>
                <w:szCs w:val="20"/>
              </w:rPr>
              <w:t>FACSIMILE NUMBER</w:t>
            </w:r>
          </w:p>
        </w:tc>
        <w:tc>
          <w:tcPr>
            <w:tcW w:w="3189" w:type="dxa"/>
            <w:gridSpan w:val="2"/>
            <w:tcBorders>
              <w:top w:val="single" w:sz="4" w:space="0" w:color="auto"/>
              <w:left w:val="single" w:sz="4" w:space="0" w:color="auto"/>
              <w:bottom w:val="single" w:sz="4" w:space="0" w:color="auto"/>
              <w:right w:val="single" w:sz="4" w:space="0" w:color="auto"/>
            </w:tcBorders>
            <w:vAlign w:val="bottom"/>
          </w:tcPr>
          <w:p w14:paraId="5EAFC964" w14:textId="77777777" w:rsidR="002A2D27" w:rsidRPr="00094006" w:rsidRDefault="002A2D27" w:rsidP="002A2D27">
            <w:pPr>
              <w:pStyle w:val="TransnetNormal"/>
              <w:jc w:val="center"/>
              <w:rPr>
                <w:bCs/>
                <w:szCs w:val="20"/>
              </w:rPr>
            </w:pPr>
          </w:p>
        </w:tc>
        <w:tc>
          <w:tcPr>
            <w:tcW w:w="3589" w:type="dxa"/>
            <w:gridSpan w:val="6"/>
            <w:tcBorders>
              <w:top w:val="single" w:sz="4" w:space="0" w:color="auto"/>
              <w:left w:val="single" w:sz="4" w:space="0" w:color="auto"/>
              <w:bottom w:val="single" w:sz="4" w:space="0" w:color="auto"/>
              <w:right w:val="single" w:sz="4" w:space="0" w:color="auto"/>
            </w:tcBorders>
            <w:vAlign w:val="bottom"/>
            <w:hideMark/>
          </w:tcPr>
          <w:p w14:paraId="18CDF578" w14:textId="77777777" w:rsidR="002A2D27" w:rsidRPr="00094006" w:rsidRDefault="002A2D27" w:rsidP="002A2D27">
            <w:pPr>
              <w:pStyle w:val="TransnetNormal"/>
              <w:jc w:val="center"/>
              <w:rPr>
                <w:bCs/>
                <w:szCs w:val="20"/>
              </w:rPr>
            </w:pPr>
            <w:r w:rsidRPr="00094006">
              <w:rPr>
                <w:bCs/>
                <w:szCs w:val="20"/>
              </w:rPr>
              <w:t>FACSIMILE NUMBER</w:t>
            </w:r>
          </w:p>
        </w:tc>
        <w:tc>
          <w:tcPr>
            <w:tcW w:w="1945" w:type="dxa"/>
            <w:gridSpan w:val="2"/>
            <w:tcBorders>
              <w:top w:val="single" w:sz="4" w:space="0" w:color="auto"/>
              <w:left w:val="single" w:sz="4" w:space="0" w:color="auto"/>
              <w:bottom w:val="single" w:sz="4" w:space="0" w:color="auto"/>
              <w:right w:val="single" w:sz="4" w:space="0" w:color="auto"/>
            </w:tcBorders>
            <w:vAlign w:val="bottom"/>
          </w:tcPr>
          <w:p w14:paraId="304EC4E7" w14:textId="77777777" w:rsidR="002A2D27" w:rsidRPr="00094006" w:rsidRDefault="002A2D27" w:rsidP="002A2D27">
            <w:pPr>
              <w:pStyle w:val="TransnetNormal"/>
              <w:jc w:val="center"/>
              <w:rPr>
                <w:b/>
                <w:szCs w:val="20"/>
              </w:rPr>
            </w:pPr>
          </w:p>
        </w:tc>
      </w:tr>
      <w:tr w:rsidR="002A2D27" w:rsidRPr="00094006" w14:paraId="4C7384F1" w14:textId="77777777" w:rsidTr="002A2D27">
        <w:trPr>
          <w:trHeight w:val="268"/>
          <w:jc w:val="center"/>
        </w:trPr>
        <w:tc>
          <w:tcPr>
            <w:tcW w:w="2266" w:type="dxa"/>
            <w:gridSpan w:val="3"/>
            <w:tcBorders>
              <w:top w:val="single" w:sz="4" w:space="0" w:color="auto"/>
              <w:left w:val="single" w:sz="4" w:space="0" w:color="auto"/>
              <w:bottom w:val="single" w:sz="4" w:space="0" w:color="auto"/>
              <w:right w:val="single" w:sz="4" w:space="0" w:color="auto"/>
            </w:tcBorders>
            <w:vAlign w:val="bottom"/>
            <w:hideMark/>
          </w:tcPr>
          <w:p w14:paraId="537F129C" w14:textId="77777777" w:rsidR="002A2D27" w:rsidRPr="00094006" w:rsidRDefault="002A2D27" w:rsidP="002A2D27">
            <w:pPr>
              <w:pStyle w:val="TransnetNormal"/>
              <w:jc w:val="center"/>
              <w:rPr>
                <w:bCs/>
                <w:szCs w:val="20"/>
              </w:rPr>
            </w:pPr>
            <w:r w:rsidRPr="00094006">
              <w:rPr>
                <w:bCs/>
                <w:szCs w:val="20"/>
              </w:rPr>
              <w:t>E-MAIL ADDRESS</w:t>
            </w:r>
          </w:p>
        </w:tc>
        <w:tc>
          <w:tcPr>
            <w:tcW w:w="3189" w:type="dxa"/>
            <w:gridSpan w:val="2"/>
            <w:tcBorders>
              <w:top w:val="single" w:sz="4" w:space="0" w:color="auto"/>
              <w:left w:val="single" w:sz="4" w:space="0" w:color="auto"/>
              <w:bottom w:val="single" w:sz="4" w:space="0" w:color="auto"/>
              <w:right w:val="single" w:sz="4" w:space="0" w:color="auto"/>
            </w:tcBorders>
            <w:vAlign w:val="bottom"/>
          </w:tcPr>
          <w:p w14:paraId="4CF9D452" w14:textId="77777777" w:rsidR="002A2D27" w:rsidRPr="00094006" w:rsidRDefault="002A2D27" w:rsidP="002A2D27">
            <w:pPr>
              <w:pStyle w:val="TransnetNormal"/>
              <w:jc w:val="center"/>
              <w:rPr>
                <w:bCs/>
                <w:szCs w:val="20"/>
              </w:rPr>
            </w:pPr>
          </w:p>
        </w:tc>
        <w:tc>
          <w:tcPr>
            <w:tcW w:w="3589" w:type="dxa"/>
            <w:gridSpan w:val="6"/>
            <w:tcBorders>
              <w:top w:val="single" w:sz="4" w:space="0" w:color="auto"/>
              <w:left w:val="single" w:sz="4" w:space="0" w:color="auto"/>
              <w:bottom w:val="single" w:sz="4" w:space="0" w:color="auto"/>
              <w:right w:val="single" w:sz="4" w:space="0" w:color="auto"/>
            </w:tcBorders>
            <w:vAlign w:val="bottom"/>
            <w:hideMark/>
          </w:tcPr>
          <w:p w14:paraId="27532BFA" w14:textId="77777777" w:rsidR="002A2D27" w:rsidRPr="00094006" w:rsidRDefault="002A2D27" w:rsidP="002A2D27">
            <w:pPr>
              <w:pStyle w:val="TransnetNormal"/>
              <w:jc w:val="center"/>
              <w:rPr>
                <w:bCs/>
                <w:szCs w:val="20"/>
              </w:rPr>
            </w:pPr>
            <w:r w:rsidRPr="00094006">
              <w:rPr>
                <w:bCs/>
                <w:szCs w:val="20"/>
              </w:rPr>
              <w:t>E-MAIL ADDRESS</w:t>
            </w:r>
          </w:p>
        </w:tc>
        <w:tc>
          <w:tcPr>
            <w:tcW w:w="1945" w:type="dxa"/>
            <w:gridSpan w:val="2"/>
            <w:tcBorders>
              <w:top w:val="single" w:sz="4" w:space="0" w:color="auto"/>
              <w:left w:val="single" w:sz="4" w:space="0" w:color="auto"/>
              <w:bottom w:val="single" w:sz="4" w:space="0" w:color="auto"/>
              <w:right w:val="single" w:sz="4" w:space="0" w:color="auto"/>
            </w:tcBorders>
            <w:vAlign w:val="bottom"/>
          </w:tcPr>
          <w:p w14:paraId="3CCAD5A9" w14:textId="77777777" w:rsidR="002A2D27" w:rsidRPr="00094006" w:rsidRDefault="002A2D27" w:rsidP="002A2D27">
            <w:pPr>
              <w:pStyle w:val="TransnetNormal"/>
              <w:jc w:val="center"/>
              <w:rPr>
                <w:b/>
                <w:szCs w:val="20"/>
              </w:rPr>
            </w:pPr>
          </w:p>
        </w:tc>
      </w:tr>
      <w:tr w:rsidR="002A2D27" w:rsidRPr="00094006" w14:paraId="0D3A3B8B" w14:textId="77777777">
        <w:trPr>
          <w:trHeight w:val="228"/>
          <w:jc w:val="center"/>
        </w:trPr>
        <w:tc>
          <w:tcPr>
            <w:tcW w:w="10989" w:type="dxa"/>
            <w:gridSpan w:val="13"/>
            <w:tcBorders>
              <w:top w:val="single" w:sz="4" w:space="0" w:color="auto"/>
              <w:left w:val="single" w:sz="4" w:space="0" w:color="auto"/>
              <w:bottom w:val="single" w:sz="4" w:space="0" w:color="auto"/>
              <w:right w:val="single" w:sz="4" w:space="0" w:color="auto"/>
            </w:tcBorders>
            <w:shd w:val="clear" w:color="auto" w:fill="DDD9C3"/>
            <w:vAlign w:val="bottom"/>
            <w:hideMark/>
          </w:tcPr>
          <w:p w14:paraId="06BFF582" w14:textId="77777777" w:rsidR="002A2D27" w:rsidRPr="00094006" w:rsidRDefault="002A2D27" w:rsidP="002A2D27">
            <w:pPr>
              <w:pStyle w:val="TransnetNormal"/>
              <w:jc w:val="center"/>
              <w:rPr>
                <w:b/>
                <w:szCs w:val="20"/>
              </w:rPr>
            </w:pPr>
            <w:r w:rsidRPr="00094006">
              <w:rPr>
                <w:b/>
                <w:szCs w:val="20"/>
              </w:rPr>
              <w:t>SUPPLIER INFORMATION</w:t>
            </w:r>
          </w:p>
        </w:tc>
      </w:tr>
      <w:tr w:rsidR="002A2D27" w:rsidRPr="00094006" w14:paraId="580A4A27" w14:textId="77777777" w:rsidTr="002A2D27">
        <w:trPr>
          <w:trHeight w:val="340"/>
          <w:jc w:val="center"/>
        </w:trPr>
        <w:tc>
          <w:tcPr>
            <w:tcW w:w="2244" w:type="dxa"/>
            <w:gridSpan w:val="2"/>
            <w:tcBorders>
              <w:top w:val="single" w:sz="4" w:space="0" w:color="auto"/>
              <w:left w:val="single" w:sz="4" w:space="0" w:color="auto"/>
              <w:bottom w:val="single" w:sz="4" w:space="0" w:color="auto"/>
              <w:right w:val="single" w:sz="4" w:space="0" w:color="auto"/>
            </w:tcBorders>
            <w:vAlign w:val="bottom"/>
            <w:hideMark/>
          </w:tcPr>
          <w:p w14:paraId="0E0B09A2" w14:textId="77777777" w:rsidR="002A2D27" w:rsidRPr="00094006" w:rsidRDefault="002A2D27" w:rsidP="002A2D27">
            <w:pPr>
              <w:pStyle w:val="TransnetNormal"/>
              <w:jc w:val="center"/>
              <w:rPr>
                <w:bCs/>
                <w:szCs w:val="20"/>
              </w:rPr>
            </w:pPr>
            <w:r w:rsidRPr="00094006">
              <w:rPr>
                <w:bCs/>
                <w:szCs w:val="20"/>
              </w:rPr>
              <w:t>NAME OF BIDDER</w:t>
            </w:r>
          </w:p>
        </w:tc>
        <w:tc>
          <w:tcPr>
            <w:tcW w:w="8745" w:type="dxa"/>
            <w:gridSpan w:val="11"/>
            <w:tcBorders>
              <w:top w:val="single" w:sz="4" w:space="0" w:color="auto"/>
              <w:left w:val="single" w:sz="4" w:space="0" w:color="auto"/>
              <w:bottom w:val="single" w:sz="4" w:space="0" w:color="auto"/>
              <w:right w:val="single" w:sz="4" w:space="0" w:color="auto"/>
            </w:tcBorders>
            <w:vAlign w:val="bottom"/>
          </w:tcPr>
          <w:p w14:paraId="587D3FED" w14:textId="77777777" w:rsidR="002A2D27" w:rsidRPr="00094006" w:rsidRDefault="002A2D27" w:rsidP="002A2D27">
            <w:pPr>
              <w:pStyle w:val="TransnetNormal"/>
              <w:jc w:val="center"/>
              <w:rPr>
                <w:bCs/>
                <w:szCs w:val="20"/>
              </w:rPr>
            </w:pPr>
          </w:p>
        </w:tc>
      </w:tr>
      <w:tr w:rsidR="002A2D27" w:rsidRPr="00094006" w14:paraId="6C96893A" w14:textId="77777777" w:rsidTr="002A2D27">
        <w:trPr>
          <w:trHeight w:val="340"/>
          <w:jc w:val="center"/>
        </w:trPr>
        <w:tc>
          <w:tcPr>
            <w:tcW w:w="2244" w:type="dxa"/>
            <w:gridSpan w:val="2"/>
            <w:tcBorders>
              <w:top w:val="single" w:sz="4" w:space="0" w:color="auto"/>
              <w:left w:val="single" w:sz="4" w:space="0" w:color="auto"/>
              <w:bottom w:val="single" w:sz="4" w:space="0" w:color="auto"/>
              <w:right w:val="single" w:sz="4" w:space="0" w:color="auto"/>
            </w:tcBorders>
            <w:vAlign w:val="bottom"/>
            <w:hideMark/>
          </w:tcPr>
          <w:p w14:paraId="1DCB98F4" w14:textId="77777777" w:rsidR="002A2D27" w:rsidRPr="00094006" w:rsidRDefault="002A2D27" w:rsidP="002A2D27">
            <w:pPr>
              <w:pStyle w:val="TransnetNormal"/>
              <w:jc w:val="center"/>
              <w:rPr>
                <w:bCs/>
                <w:szCs w:val="20"/>
              </w:rPr>
            </w:pPr>
            <w:r w:rsidRPr="00094006">
              <w:rPr>
                <w:bCs/>
                <w:szCs w:val="20"/>
              </w:rPr>
              <w:t>POSTAL ADDRESS</w:t>
            </w:r>
          </w:p>
        </w:tc>
        <w:tc>
          <w:tcPr>
            <w:tcW w:w="8745" w:type="dxa"/>
            <w:gridSpan w:val="11"/>
            <w:tcBorders>
              <w:top w:val="single" w:sz="4" w:space="0" w:color="auto"/>
              <w:left w:val="single" w:sz="4" w:space="0" w:color="auto"/>
              <w:bottom w:val="single" w:sz="4" w:space="0" w:color="auto"/>
              <w:right w:val="single" w:sz="4" w:space="0" w:color="auto"/>
            </w:tcBorders>
            <w:vAlign w:val="bottom"/>
          </w:tcPr>
          <w:p w14:paraId="26B799DD" w14:textId="77777777" w:rsidR="002A2D27" w:rsidRPr="00094006" w:rsidRDefault="002A2D27" w:rsidP="002A2D27">
            <w:pPr>
              <w:pStyle w:val="TransnetNormal"/>
              <w:jc w:val="center"/>
              <w:rPr>
                <w:bCs/>
                <w:szCs w:val="20"/>
              </w:rPr>
            </w:pPr>
          </w:p>
        </w:tc>
      </w:tr>
      <w:tr w:rsidR="002A2D27" w:rsidRPr="00094006" w14:paraId="393EB2AF" w14:textId="77777777" w:rsidTr="002A2D27">
        <w:trPr>
          <w:trHeight w:val="340"/>
          <w:jc w:val="center"/>
        </w:trPr>
        <w:tc>
          <w:tcPr>
            <w:tcW w:w="2244" w:type="dxa"/>
            <w:gridSpan w:val="2"/>
            <w:tcBorders>
              <w:top w:val="single" w:sz="4" w:space="0" w:color="auto"/>
              <w:left w:val="single" w:sz="4" w:space="0" w:color="auto"/>
              <w:bottom w:val="single" w:sz="4" w:space="0" w:color="auto"/>
              <w:right w:val="single" w:sz="4" w:space="0" w:color="auto"/>
            </w:tcBorders>
            <w:vAlign w:val="bottom"/>
            <w:hideMark/>
          </w:tcPr>
          <w:p w14:paraId="661B5D05" w14:textId="77777777" w:rsidR="002A2D27" w:rsidRPr="00094006" w:rsidRDefault="002A2D27" w:rsidP="002A2D27">
            <w:pPr>
              <w:pStyle w:val="TransnetNormal"/>
              <w:jc w:val="center"/>
              <w:rPr>
                <w:bCs/>
                <w:szCs w:val="20"/>
              </w:rPr>
            </w:pPr>
            <w:r w:rsidRPr="00094006">
              <w:rPr>
                <w:bCs/>
                <w:szCs w:val="20"/>
              </w:rPr>
              <w:t>STREET ADDRESS</w:t>
            </w:r>
          </w:p>
        </w:tc>
        <w:tc>
          <w:tcPr>
            <w:tcW w:w="8745" w:type="dxa"/>
            <w:gridSpan w:val="11"/>
            <w:tcBorders>
              <w:top w:val="single" w:sz="4" w:space="0" w:color="auto"/>
              <w:left w:val="single" w:sz="4" w:space="0" w:color="auto"/>
              <w:bottom w:val="single" w:sz="4" w:space="0" w:color="auto"/>
              <w:right w:val="single" w:sz="4" w:space="0" w:color="auto"/>
            </w:tcBorders>
            <w:vAlign w:val="bottom"/>
          </w:tcPr>
          <w:p w14:paraId="42CC78AF" w14:textId="77777777" w:rsidR="002A2D27" w:rsidRPr="00094006" w:rsidRDefault="002A2D27" w:rsidP="002A2D27">
            <w:pPr>
              <w:pStyle w:val="TransnetNormal"/>
              <w:jc w:val="center"/>
              <w:rPr>
                <w:bCs/>
                <w:szCs w:val="20"/>
              </w:rPr>
            </w:pPr>
          </w:p>
        </w:tc>
      </w:tr>
      <w:tr w:rsidR="002A2D27" w:rsidRPr="00094006" w14:paraId="5726B494" w14:textId="77777777" w:rsidTr="002A2D27">
        <w:trPr>
          <w:trHeight w:val="340"/>
          <w:jc w:val="center"/>
        </w:trPr>
        <w:tc>
          <w:tcPr>
            <w:tcW w:w="2244" w:type="dxa"/>
            <w:gridSpan w:val="2"/>
            <w:tcBorders>
              <w:top w:val="single" w:sz="4" w:space="0" w:color="auto"/>
              <w:left w:val="single" w:sz="4" w:space="0" w:color="auto"/>
              <w:bottom w:val="single" w:sz="4" w:space="0" w:color="auto"/>
              <w:right w:val="single" w:sz="4" w:space="0" w:color="auto"/>
            </w:tcBorders>
            <w:vAlign w:val="bottom"/>
            <w:hideMark/>
          </w:tcPr>
          <w:p w14:paraId="3559A6A3" w14:textId="77777777" w:rsidR="002A2D27" w:rsidRPr="00094006" w:rsidRDefault="002A2D27" w:rsidP="002A2D27">
            <w:pPr>
              <w:pStyle w:val="TransnetNormal"/>
              <w:jc w:val="center"/>
              <w:rPr>
                <w:bCs/>
                <w:szCs w:val="20"/>
              </w:rPr>
            </w:pPr>
            <w:r w:rsidRPr="00094006">
              <w:rPr>
                <w:bCs/>
                <w:szCs w:val="20"/>
              </w:rPr>
              <w:t>TELEPHONE NUMBER</w:t>
            </w:r>
          </w:p>
        </w:tc>
        <w:tc>
          <w:tcPr>
            <w:tcW w:w="1851" w:type="dxa"/>
            <w:gridSpan w:val="2"/>
            <w:tcBorders>
              <w:top w:val="single" w:sz="4" w:space="0" w:color="auto"/>
              <w:left w:val="single" w:sz="4" w:space="0" w:color="auto"/>
              <w:bottom w:val="single" w:sz="4" w:space="0" w:color="auto"/>
              <w:right w:val="single" w:sz="4" w:space="0" w:color="auto"/>
            </w:tcBorders>
            <w:vAlign w:val="bottom"/>
            <w:hideMark/>
          </w:tcPr>
          <w:p w14:paraId="4B5A847F" w14:textId="77777777" w:rsidR="002A2D27" w:rsidRPr="00094006" w:rsidRDefault="002A2D27" w:rsidP="002A2D27">
            <w:pPr>
              <w:pStyle w:val="TransnetNormal"/>
              <w:jc w:val="center"/>
              <w:rPr>
                <w:bCs/>
                <w:szCs w:val="20"/>
              </w:rPr>
            </w:pPr>
            <w:r w:rsidRPr="00094006">
              <w:rPr>
                <w:bCs/>
                <w:szCs w:val="20"/>
              </w:rPr>
              <w:t>CODE</w:t>
            </w:r>
          </w:p>
        </w:tc>
        <w:tc>
          <w:tcPr>
            <w:tcW w:w="2421" w:type="dxa"/>
            <w:gridSpan w:val="2"/>
            <w:tcBorders>
              <w:top w:val="single" w:sz="4" w:space="0" w:color="auto"/>
              <w:left w:val="single" w:sz="4" w:space="0" w:color="auto"/>
              <w:bottom w:val="single" w:sz="4" w:space="0" w:color="auto"/>
              <w:right w:val="single" w:sz="4" w:space="0" w:color="auto"/>
            </w:tcBorders>
            <w:vAlign w:val="bottom"/>
          </w:tcPr>
          <w:p w14:paraId="6A99C856" w14:textId="77777777" w:rsidR="002A2D27" w:rsidRPr="00094006" w:rsidRDefault="002A2D27" w:rsidP="002A2D27">
            <w:pPr>
              <w:pStyle w:val="TransnetNormal"/>
              <w:jc w:val="center"/>
              <w:rPr>
                <w:bCs/>
                <w:szCs w:val="20"/>
              </w:rPr>
            </w:pPr>
          </w:p>
        </w:tc>
        <w:tc>
          <w:tcPr>
            <w:tcW w:w="2098" w:type="dxa"/>
            <w:gridSpan w:val="4"/>
            <w:tcBorders>
              <w:top w:val="single" w:sz="4" w:space="0" w:color="auto"/>
              <w:left w:val="single" w:sz="4" w:space="0" w:color="auto"/>
              <w:bottom w:val="single" w:sz="4" w:space="0" w:color="auto"/>
              <w:right w:val="single" w:sz="4" w:space="0" w:color="auto"/>
            </w:tcBorders>
            <w:vAlign w:val="bottom"/>
            <w:hideMark/>
          </w:tcPr>
          <w:p w14:paraId="28A78108" w14:textId="77777777" w:rsidR="002A2D27" w:rsidRPr="00094006" w:rsidRDefault="002A2D27" w:rsidP="002A2D27">
            <w:pPr>
              <w:pStyle w:val="TransnetNormal"/>
              <w:jc w:val="center"/>
              <w:rPr>
                <w:bCs/>
                <w:szCs w:val="20"/>
              </w:rPr>
            </w:pPr>
            <w:r w:rsidRPr="00094006">
              <w:rPr>
                <w:bCs/>
                <w:szCs w:val="20"/>
              </w:rPr>
              <w:t>NUMBER</w:t>
            </w:r>
          </w:p>
        </w:tc>
        <w:tc>
          <w:tcPr>
            <w:tcW w:w="2375" w:type="dxa"/>
            <w:gridSpan w:val="3"/>
            <w:tcBorders>
              <w:top w:val="single" w:sz="4" w:space="0" w:color="auto"/>
              <w:left w:val="single" w:sz="4" w:space="0" w:color="auto"/>
              <w:bottom w:val="single" w:sz="4" w:space="0" w:color="auto"/>
              <w:right w:val="single" w:sz="4" w:space="0" w:color="auto"/>
            </w:tcBorders>
            <w:vAlign w:val="bottom"/>
          </w:tcPr>
          <w:p w14:paraId="3D0DD810" w14:textId="77777777" w:rsidR="002A2D27" w:rsidRPr="00094006" w:rsidRDefault="002A2D27" w:rsidP="002A2D27">
            <w:pPr>
              <w:pStyle w:val="TransnetNormal"/>
              <w:jc w:val="center"/>
              <w:rPr>
                <w:bCs/>
                <w:szCs w:val="20"/>
              </w:rPr>
            </w:pPr>
          </w:p>
        </w:tc>
      </w:tr>
      <w:tr w:rsidR="002A2D27" w:rsidRPr="00094006" w14:paraId="74D5718C" w14:textId="77777777" w:rsidTr="002A2D27">
        <w:trPr>
          <w:trHeight w:val="340"/>
          <w:jc w:val="center"/>
        </w:trPr>
        <w:tc>
          <w:tcPr>
            <w:tcW w:w="2244" w:type="dxa"/>
            <w:gridSpan w:val="2"/>
            <w:tcBorders>
              <w:top w:val="single" w:sz="4" w:space="0" w:color="auto"/>
              <w:left w:val="single" w:sz="4" w:space="0" w:color="auto"/>
              <w:bottom w:val="single" w:sz="4" w:space="0" w:color="auto"/>
              <w:right w:val="single" w:sz="4" w:space="0" w:color="auto"/>
            </w:tcBorders>
            <w:vAlign w:val="bottom"/>
            <w:hideMark/>
          </w:tcPr>
          <w:p w14:paraId="02EA78A5" w14:textId="77777777" w:rsidR="002A2D27" w:rsidRPr="00094006" w:rsidRDefault="002A2D27" w:rsidP="002A2D27">
            <w:pPr>
              <w:pStyle w:val="TransnetNormal"/>
              <w:jc w:val="center"/>
              <w:rPr>
                <w:bCs/>
                <w:szCs w:val="20"/>
              </w:rPr>
            </w:pPr>
            <w:r w:rsidRPr="00094006">
              <w:rPr>
                <w:bCs/>
                <w:szCs w:val="20"/>
              </w:rPr>
              <w:t>CELLPHONE NUMBER</w:t>
            </w:r>
          </w:p>
        </w:tc>
        <w:tc>
          <w:tcPr>
            <w:tcW w:w="8745" w:type="dxa"/>
            <w:gridSpan w:val="11"/>
            <w:tcBorders>
              <w:top w:val="single" w:sz="4" w:space="0" w:color="auto"/>
              <w:left w:val="single" w:sz="4" w:space="0" w:color="auto"/>
              <w:bottom w:val="single" w:sz="4" w:space="0" w:color="auto"/>
              <w:right w:val="single" w:sz="4" w:space="0" w:color="auto"/>
            </w:tcBorders>
            <w:vAlign w:val="bottom"/>
          </w:tcPr>
          <w:p w14:paraId="7823147A" w14:textId="77777777" w:rsidR="002A2D27" w:rsidRPr="00094006" w:rsidRDefault="002A2D27" w:rsidP="002A2D27">
            <w:pPr>
              <w:pStyle w:val="TransnetNormal"/>
              <w:jc w:val="center"/>
              <w:rPr>
                <w:bCs/>
                <w:szCs w:val="20"/>
              </w:rPr>
            </w:pPr>
          </w:p>
        </w:tc>
      </w:tr>
      <w:tr w:rsidR="002A2D27" w:rsidRPr="00094006" w14:paraId="248D7D60" w14:textId="77777777" w:rsidTr="002A2D27">
        <w:trPr>
          <w:trHeight w:val="340"/>
          <w:jc w:val="center"/>
        </w:trPr>
        <w:tc>
          <w:tcPr>
            <w:tcW w:w="2244" w:type="dxa"/>
            <w:gridSpan w:val="2"/>
            <w:tcBorders>
              <w:top w:val="single" w:sz="4" w:space="0" w:color="auto"/>
              <w:left w:val="single" w:sz="4" w:space="0" w:color="auto"/>
              <w:bottom w:val="single" w:sz="4" w:space="0" w:color="auto"/>
              <w:right w:val="single" w:sz="4" w:space="0" w:color="auto"/>
            </w:tcBorders>
            <w:vAlign w:val="bottom"/>
            <w:hideMark/>
          </w:tcPr>
          <w:p w14:paraId="3B7207EA" w14:textId="77777777" w:rsidR="002A2D27" w:rsidRPr="00094006" w:rsidRDefault="002A2D27" w:rsidP="002A2D27">
            <w:pPr>
              <w:pStyle w:val="TransnetNormal"/>
              <w:jc w:val="center"/>
              <w:rPr>
                <w:bCs/>
                <w:szCs w:val="20"/>
              </w:rPr>
            </w:pPr>
            <w:r w:rsidRPr="00094006">
              <w:rPr>
                <w:bCs/>
                <w:szCs w:val="20"/>
              </w:rPr>
              <w:t>FACSIMILE NUMBER</w:t>
            </w:r>
          </w:p>
        </w:tc>
        <w:tc>
          <w:tcPr>
            <w:tcW w:w="1851" w:type="dxa"/>
            <w:gridSpan w:val="2"/>
            <w:tcBorders>
              <w:top w:val="single" w:sz="4" w:space="0" w:color="auto"/>
              <w:left w:val="single" w:sz="4" w:space="0" w:color="auto"/>
              <w:bottom w:val="single" w:sz="4" w:space="0" w:color="auto"/>
              <w:right w:val="single" w:sz="4" w:space="0" w:color="auto"/>
            </w:tcBorders>
            <w:vAlign w:val="bottom"/>
            <w:hideMark/>
          </w:tcPr>
          <w:p w14:paraId="20A65FD2" w14:textId="77777777" w:rsidR="002A2D27" w:rsidRPr="00094006" w:rsidRDefault="002A2D27" w:rsidP="002A2D27">
            <w:pPr>
              <w:pStyle w:val="TransnetNormal"/>
              <w:jc w:val="center"/>
              <w:rPr>
                <w:bCs/>
                <w:szCs w:val="20"/>
              </w:rPr>
            </w:pPr>
            <w:r w:rsidRPr="00094006">
              <w:rPr>
                <w:bCs/>
                <w:szCs w:val="20"/>
              </w:rPr>
              <w:t>CODE</w:t>
            </w:r>
          </w:p>
        </w:tc>
        <w:tc>
          <w:tcPr>
            <w:tcW w:w="2421" w:type="dxa"/>
            <w:gridSpan w:val="2"/>
            <w:tcBorders>
              <w:top w:val="single" w:sz="4" w:space="0" w:color="auto"/>
              <w:left w:val="single" w:sz="4" w:space="0" w:color="auto"/>
              <w:bottom w:val="single" w:sz="4" w:space="0" w:color="auto"/>
              <w:right w:val="single" w:sz="4" w:space="0" w:color="auto"/>
            </w:tcBorders>
            <w:vAlign w:val="bottom"/>
          </w:tcPr>
          <w:p w14:paraId="29B6BD87" w14:textId="77777777" w:rsidR="002A2D27" w:rsidRPr="00094006" w:rsidRDefault="002A2D27" w:rsidP="002A2D27">
            <w:pPr>
              <w:pStyle w:val="TransnetNormal"/>
              <w:jc w:val="center"/>
              <w:rPr>
                <w:bCs/>
                <w:szCs w:val="20"/>
              </w:rPr>
            </w:pPr>
          </w:p>
        </w:tc>
        <w:tc>
          <w:tcPr>
            <w:tcW w:w="2098" w:type="dxa"/>
            <w:gridSpan w:val="4"/>
            <w:tcBorders>
              <w:top w:val="single" w:sz="4" w:space="0" w:color="auto"/>
              <w:left w:val="single" w:sz="4" w:space="0" w:color="auto"/>
              <w:bottom w:val="single" w:sz="4" w:space="0" w:color="auto"/>
              <w:right w:val="single" w:sz="4" w:space="0" w:color="auto"/>
            </w:tcBorders>
            <w:vAlign w:val="bottom"/>
            <w:hideMark/>
          </w:tcPr>
          <w:p w14:paraId="6291AD65" w14:textId="77777777" w:rsidR="002A2D27" w:rsidRPr="00094006" w:rsidRDefault="002A2D27" w:rsidP="002A2D27">
            <w:pPr>
              <w:pStyle w:val="TransnetNormal"/>
              <w:jc w:val="center"/>
              <w:rPr>
                <w:bCs/>
                <w:szCs w:val="20"/>
              </w:rPr>
            </w:pPr>
            <w:r w:rsidRPr="00094006">
              <w:rPr>
                <w:bCs/>
                <w:szCs w:val="20"/>
              </w:rPr>
              <w:t>NUMBER</w:t>
            </w:r>
          </w:p>
        </w:tc>
        <w:tc>
          <w:tcPr>
            <w:tcW w:w="2375" w:type="dxa"/>
            <w:gridSpan w:val="3"/>
            <w:tcBorders>
              <w:top w:val="single" w:sz="4" w:space="0" w:color="auto"/>
              <w:left w:val="single" w:sz="4" w:space="0" w:color="auto"/>
              <w:bottom w:val="single" w:sz="4" w:space="0" w:color="auto"/>
              <w:right w:val="single" w:sz="4" w:space="0" w:color="auto"/>
            </w:tcBorders>
            <w:vAlign w:val="bottom"/>
          </w:tcPr>
          <w:p w14:paraId="09B5F53B" w14:textId="77777777" w:rsidR="002A2D27" w:rsidRPr="00094006" w:rsidRDefault="002A2D27" w:rsidP="002A2D27">
            <w:pPr>
              <w:pStyle w:val="TransnetNormal"/>
              <w:jc w:val="center"/>
              <w:rPr>
                <w:bCs/>
                <w:szCs w:val="20"/>
              </w:rPr>
            </w:pPr>
          </w:p>
        </w:tc>
      </w:tr>
      <w:tr w:rsidR="002A2D27" w:rsidRPr="00094006" w14:paraId="5F7537D0" w14:textId="77777777" w:rsidTr="002A2D27">
        <w:trPr>
          <w:trHeight w:val="340"/>
          <w:jc w:val="center"/>
        </w:trPr>
        <w:tc>
          <w:tcPr>
            <w:tcW w:w="2244" w:type="dxa"/>
            <w:gridSpan w:val="2"/>
            <w:tcBorders>
              <w:top w:val="single" w:sz="4" w:space="0" w:color="auto"/>
              <w:left w:val="single" w:sz="4" w:space="0" w:color="auto"/>
              <w:bottom w:val="single" w:sz="4" w:space="0" w:color="auto"/>
              <w:right w:val="single" w:sz="4" w:space="0" w:color="auto"/>
            </w:tcBorders>
            <w:vAlign w:val="bottom"/>
            <w:hideMark/>
          </w:tcPr>
          <w:p w14:paraId="630F9467" w14:textId="77777777" w:rsidR="002A2D27" w:rsidRPr="00094006" w:rsidRDefault="002A2D27" w:rsidP="002A2D27">
            <w:pPr>
              <w:pStyle w:val="TransnetNormal"/>
              <w:jc w:val="center"/>
              <w:rPr>
                <w:bCs/>
                <w:szCs w:val="20"/>
              </w:rPr>
            </w:pPr>
            <w:r w:rsidRPr="00094006">
              <w:rPr>
                <w:bCs/>
                <w:szCs w:val="20"/>
              </w:rPr>
              <w:t>E-MAIL ADDRESS</w:t>
            </w:r>
          </w:p>
        </w:tc>
        <w:tc>
          <w:tcPr>
            <w:tcW w:w="8745" w:type="dxa"/>
            <w:gridSpan w:val="11"/>
            <w:tcBorders>
              <w:top w:val="single" w:sz="4" w:space="0" w:color="auto"/>
              <w:left w:val="single" w:sz="4" w:space="0" w:color="auto"/>
              <w:bottom w:val="single" w:sz="4" w:space="0" w:color="auto"/>
              <w:right w:val="single" w:sz="4" w:space="0" w:color="auto"/>
            </w:tcBorders>
            <w:vAlign w:val="bottom"/>
          </w:tcPr>
          <w:p w14:paraId="67BD2D06" w14:textId="77777777" w:rsidR="002A2D27" w:rsidRPr="00094006" w:rsidRDefault="002A2D27" w:rsidP="002A2D27">
            <w:pPr>
              <w:pStyle w:val="TransnetNormal"/>
              <w:jc w:val="center"/>
              <w:rPr>
                <w:bCs/>
                <w:szCs w:val="20"/>
              </w:rPr>
            </w:pPr>
          </w:p>
        </w:tc>
      </w:tr>
      <w:tr w:rsidR="002A2D27" w:rsidRPr="00094006" w14:paraId="55A66409" w14:textId="77777777" w:rsidTr="002A2D27">
        <w:trPr>
          <w:trHeight w:val="299"/>
          <w:jc w:val="center"/>
        </w:trPr>
        <w:tc>
          <w:tcPr>
            <w:tcW w:w="2244" w:type="dxa"/>
            <w:gridSpan w:val="2"/>
            <w:tcBorders>
              <w:top w:val="single" w:sz="4" w:space="0" w:color="auto"/>
              <w:left w:val="single" w:sz="4" w:space="0" w:color="auto"/>
              <w:bottom w:val="single" w:sz="4" w:space="0" w:color="auto"/>
              <w:right w:val="single" w:sz="4" w:space="0" w:color="auto"/>
            </w:tcBorders>
            <w:vAlign w:val="bottom"/>
            <w:hideMark/>
          </w:tcPr>
          <w:p w14:paraId="2EEB1156" w14:textId="77777777" w:rsidR="002A2D27" w:rsidRPr="00094006" w:rsidRDefault="002A2D27" w:rsidP="002A2D27">
            <w:pPr>
              <w:pStyle w:val="TransnetNormal"/>
              <w:jc w:val="center"/>
              <w:rPr>
                <w:bCs/>
                <w:szCs w:val="20"/>
              </w:rPr>
            </w:pPr>
            <w:r w:rsidRPr="00094006">
              <w:rPr>
                <w:bCs/>
                <w:szCs w:val="20"/>
              </w:rPr>
              <w:t>VAT REGISTRATION NUMBER</w:t>
            </w:r>
          </w:p>
        </w:tc>
        <w:tc>
          <w:tcPr>
            <w:tcW w:w="8745" w:type="dxa"/>
            <w:gridSpan w:val="11"/>
            <w:tcBorders>
              <w:top w:val="single" w:sz="4" w:space="0" w:color="auto"/>
              <w:left w:val="single" w:sz="4" w:space="0" w:color="auto"/>
              <w:bottom w:val="single" w:sz="4" w:space="0" w:color="auto"/>
              <w:right w:val="single" w:sz="4" w:space="0" w:color="auto"/>
            </w:tcBorders>
            <w:vAlign w:val="bottom"/>
          </w:tcPr>
          <w:p w14:paraId="0B04E3DE" w14:textId="77777777" w:rsidR="002A2D27" w:rsidRPr="00094006" w:rsidRDefault="002A2D27" w:rsidP="002A2D27">
            <w:pPr>
              <w:pStyle w:val="TransnetNormal"/>
              <w:jc w:val="center"/>
              <w:rPr>
                <w:bCs/>
                <w:szCs w:val="20"/>
              </w:rPr>
            </w:pPr>
          </w:p>
        </w:tc>
      </w:tr>
      <w:tr w:rsidR="002A2D27" w:rsidRPr="00094006" w14:paraId="0E7309C9" w14:textId="77777777" w:rsidTr="002A2D27">
        <w:trPr>
          <w:trHeight w:val="57"/>
          <w:jc w:val="center"/>
        </w:trPr>
        <w:tc>
          <w:tcPr>
            <w:tcW w:w="2244" w:type="dxa"/>
            <w:gridSpan w:val="2"/>
            <w:tcBorders>
              <w:top w:val="single" w:sz="4" w:space="0" w:color="auto"/>
              <w:left w:val="single" w:sz="4" w:space="0" w:color="auto"/>
              <w:bottom w:val="single" w:sz="4" w:space="0" w:color="auto"/>
              <w:right w:val="single" w:sz="4" w:space="0" w:color="auto"/>
            </w:tcBorders>
            <w:hideMark/>
          </w:tcPr>
          <w:p w14:paraId="6B58836F" w14:textId="77777777" w:rsidR="002A2D27" w:rsidRPr="00094006" w:rsidRDefault="002A2D27" w:rsidP="002A2D27">
            <w:pPr>
              <w:pStyle w:val="TransnetNormal"/>
              <w:jc w:val="center"/>
              <w:rPr>
                <w:bCs/>
                <w:szCs w:val="20"/>
                <w:lang w:val="en-ZA"/>
              </w:rPr>
            </w:pPr>
            <w:r w:rsidRPr="00094006">
              <w:rPr>
                <w:bCs/>
                <w:szCs w:val="20"/>
                <w:lang w:val="en-ZA"/>
              </w:rPr>
              <w:t>SUPPLIER COMPLIANCE STATUS</w:t>
            </w:r>
          </w:p>
        </w:tc>
        <w:tc>
          <w:tcPr>
            <w:tcW w:w="1851" w:type="dxa"/>
            <w:gridSpan w:val="2"/>
            <w:tcBorders>
              <w:top w:val="single" w:sz="4" w:space="0" w:color="auto"/>
              <w:left w:val="single" w:sz="4" w:space="0" w:color="auto"/>
              <w:bottom w:val="single" w:sz="4" w:space="0" w:color="auto"/>
              <w:right w:val="single" w:sz="4" w:space="0" w:color="auto"/>
            </w:tcBorders>
            <w:hideMark/>
          </w:tcPr>
          <w:p w14:paraId="3DB7352E" w14:textId="77777777" w:rsidR="002A2D27" w:rsidRPr="00094006" w:rsidRDefault="002A2D27" w:rsidP="002A2D27">
            <w:pPr>
              <w:pStyle w:val="TransnetNormal"/>
              <w:jc w:val="center"/>
              <w:rPr>
                <w:bCs/>
                <w:szCs w:val="20"/>
              </w:rPr>
            </w:pPr>
            <w:r w:rsidRPr="00094006">
              <w:rPr>
                <w:bCs/>
                <w:szCs w:val="20"/>
                <w:lang w:val="en-ZA"/>
              </w:rPr>
              <w:t>TAX COMPLIANCE SYSTEM PIN:</w:t>
            </w:r>
          </w:p>
        </w:tc>
        <w:tc>
          <w:tcPr>
            <w:tcW w:w="1360" w:type="dxa"/>
            <w:tcBorders>
              <w:top w:val="single" w:sz="4" w:space="0" w:color="auto"/>
              <w:left w:val="single" w:sz="4" w:space="0" w:color="auto"/>
              <w:bottom w:val="single" w:sz="4" w:space="0" w:color="auto"/>
              <w:right w:val="single" w:sz="4" w:space="0" w:color="auto"/>
            </w:tcBorders>
            <w:vAlign w:val="bottom"/>
          </w:tcPr>
          <w:p w14:paraId="3880094B" w14:textId="77777777" w:rsidR="002A2D27" w:rsidRPr="00094006" w:rsidRDefault="002A2D27" w:rsidP="002A2D27">
            <w:pPr>
              <w:pStyle w:val="TransnetNormal"/>
              <w:jc w:val="center"/>
              <w:rPr>
                <w:bCs/>
                <w:szCs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hideMark/>
          </w:tcPr>
          <w:p w14:paraId="22F14516" w14:textId="77777777" w:rsidR="002A2D27" w:rsidRPr="00094006" w:rsidRDefault="002A2D27" w:rsidP="002A2D27">
            <w:pPr>
              <w:pStyle w:val="TransnetNormal"/>
              <w:rPr>
                <w:bCs/>
                <w:szCs w:val="20"/>
              </w:rPr>
            </w:pPr>
            <w:r w:rsidRPr="00094006">
              <w:rPr>
                <w:bCs/>
                <w:szCs w:val="20"/>
              </w:rPr>
              <w:t>OR</w:t>
            </w:r>
          </w:p>
        </w:tc>
        <w:tc>
          <w:tcPr>
            <w:tcW w:w="1642" w:type="dxa"/>
            <w:tcBorders>
              <w:top w:val="single" w:sz="4" w:space="0" w:color="auto"/>
              <w:left w:val="single" w:sz="4" w:space="0" w:color="auto"/>
              <w:bottom w:val="single" w:sz="4" w:space="0" w:color="auto"/>
              <w:right w:val="single" w:sz="4" w:space="0" w:color="auto"/>
            </w:tcBorders>
            <w:vAlign w:val="bottom"/>
            <w:hideMark/>
          </w:tcPr>
          <w:p w14:paraId="1CF4115F" w14:textId="77777777" w:rsidR="002A2D27" w:rsidRPr="00094006" w:rsidRDefault="002A2D27" w:rsidP="002A2D27">
            <w:pPr>
              <w:pStyle w:val="TransnetNormal"/>
              <w:jc w:val="center"/>
              <w:rPr>
                <w:bCs/>
                <w:szCs w:val="20"/>
              </w:rPr>
            </w:pPr>
            <w:r w:rsidRPr="00094006">
              <w:rPr>
                <w:bCs/>
                <w:szCs w:val="20"/>
                <w:lang w:val="en-ZA"/>
              </w:rPr>
              <w:t xml:space="preserve">CENTRAL SUPPLIER DATABASE No: </w:t>
            </w:r>
          </w:p>
        </w:tc>
        <w:tc>
          <w:tcPr>
            <w:tcW w:w="2791" w:type="dxa"/>
            <w:gridSpan w:val="5"/>
            <w:tcBorders>
              <w:top w:val="single" w:sz="4" w:space="0" w:color="auto"/>
              <w:left w:val="single" w:sz="4" w:space="0" w:color="auto"/>
              <w:bottom w:val="single" w:sz="4" w:space="0" w:color="auto"/>
              <w:right w:val="single" w:sz="4" w:space="0" w:color="auto"/>
            </w:tcBorders>
            <w:vAlign w:val="bottom"/>
            <w:hideMark/>
          </w:tcPr>
          <w:p w14:paraId="5A4B1BB6" w14:textId="77777777" w:rsidR="002A2D27" w:rsidRPr="00094006" w:rsidRDefault="002A2D27" w:rsidP="002A2D27">
            <w:pPr>
              <w:pStyle w:val="TransnetNormal"/>
              <w:jc w:val="center"/>
              <w:rPr>
                <w:bCs/>
                <w:szCs w:val="20"/>
              </w:rPr>
            </w:pPr>
            <w:r w:rsidRPr="00094006">
              <w:rPr>
                <w:bCs/>
                <w:szCs w:val="20"/>
              </w:rPr>
              <w:t>MAAA</w:t>
            </w:r>
          </w:p>
        </w:tc>
      </w:tr>
      <w:tr w:rsidR="002A2D27" w:rsidRPr="00094006" w14:paraId="72366B56" w14:textId="77777777" w:rsidTr="002A2D27">
        <w:trPr>
          <w:trHeight w:val="864"/>
          <w:jc w:val="center"/>
        </w:trPr>
        <w:tc>
          <w:tcPr>
            <w:tcW w:w="2244" w:type="dxa"/>
            <w:gridSpan w:val="2"/>
            <w:tcBorders>
              <w:top w:val="single" w:sz="4" w:space="0" w:color="auto"/>
              <w:left w:val="single" w:sz="4" w:space="0" w:color="auto"/>
              <w:bottom w:val="single" w:sz="4" w:space="0" w:color="auto"/>
              <w:right w:val="single" w:sz="4" w:space="0" w:color="auto"/>
            </w:tcBorders>
            <w:vAlign w:val="center"/>
            <w:hideMark/>
          </w:tcPr>
          <w:p w14:paraId="6E4B1060" w14:textId="77777777" w:rsidR="002A2D27" w:rsidRPr="00094006" w:rsidRDefault="002A2D27" w:rsidP="002A2D27">
            <w:pPr>
              <w:pStyle w:val="TransnetNormal"/>
              <w:numPr>
                <w:ilvl w:val="0"/>
                <w:numId w:val="6"/>
              </w:numPr>
              <w:jc w:val="center"/>
              <w:rPr>
                <w:bCs/>
                <w:szCs w:val="20"/>
              </w:rPr>
            </w:pPr>
            <w:r w:rsidRPr="00094006">
              <w:rPr>
                <w:bCs/>
                <w:szCs w:val="20"/>
                <w:lang w:val="en-ZA"/>
              </w:rPr>
              <w:t>ARE YOU THE ACCREDITED REPRESENTATIVE IN SOUTH AFRICA FOR THE GOODS /SERVICES OFFERED?</w:t>
            </w:r>
          </w:p>
        </w:tc>
        <w:tc>
          <w:tcPr>
            <w:tcW w:w="3211" w:type="dxa"/>
            <w:gridSpan w:val="3"/>
            <w:tcBorders>
              <w:top w:val="single" w:sz="4" w:space="0" w:color="auto"/>
              <w:left w:val="single" w:sz="4" w:space="0" w:color="auto"/>
              <w:bottom w:val="single" w:sz="4" w:space="0" w:color="auto"/>
              <w:right w:val="single" w:sz="4" w:space="0" w:color="auto"/>
            </w:tcBorders>
            <w:vAlign w:val="bottom"/>
          </w:tcPr>
          <w:p w14:paraId="50C02118" w14:textId="77777777" w:rsidR="002A2D27" w:rsidRPr="00094006" w:rsidRDefault="002A2D27" w:rsidP="002A2D27">
            <w:pPr>
              <w:pStyle w:val="TransnetNormal"/>
              <w:jc w:val="center"/>
              <w:rPr>
                <w:bCs/>
                <w:szCs w:val="20"/>
              </w:rPr>
            </w:pPr>
            <w:r w:rsidRPr="00094006">
              <w:rPr>
                <w:bCs/>
                <w:szCs w:val="20"/>
              </w:rPr>
              <w:fldChar w:fldCharType="begin">
                <w:ffData>
                  <w:name w:val="Check1"/>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rPr>
              <w:t xml:space="preserve">Yes                         </w:t>
            </w:r>
            <w:r w:rsidRPr="00094006">
              <w:rPr>
                <w:bCs/>
                <w:szCs w:val="20"/>
              </w:rPr>
              <w:fldChar w:fldCharType="begin">
                <w:ffData>
                  <w:name w:val=""/>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rPr>
              <w:t xml:space="preserve">No </w:t>
            </w:r>
          </w:p>
          <w:p w14:paraId="75C2770C" w14:textId="77777777" w:rsidR="002A2D27" w:rsidRPr="00094006" w:rsidRDefault="002A2D27" w:rsidP="002A2D27">
            <w:pPr>
              <w:pStyle w:val="TransnetNormal"/>
              <w:jc w:val="center"/>
              <w:rPr>
                <w:bCs/>
                <w:szCs w:val="20"/>
              </w:rPr>
            </w:pPr>
          </w:p>
          <w:p w14:paraId="405E05B0" w14:textId="77777777" w:rsidR="002A2D27" w:rsidRPr="00094006" w:rsidRDefault="002A2D27" w:rsidP="002A2D27">
            <w:pPr>
              <w:pStyle w:val="TransnetNormal"/>
              <w:jc w:val="center"/>
              <w:rPr>
                <w:bCs/>
                <w:szCs w:val="20"/>
                <w:lang w:val="en-ZA"/>
              </w:rPr>
            </w:pPr>
            <w:r w:rsidRPr="00094006">
              <w:rPr>
                <w:bCs/>
                <w:szCs w:val="20"/>
              </w:rPr>
              <w:t>[</w:t>
            </w:r>
            <w:r w:rsidRPr="00094006">
              <w:rPr>
                <w:bCs/>
                <w:szCs w:val="20"/>
                <w:lang w:val="en-ZA"/>
              </w:rPr>
              <w:t>IF YES ENCLOSE PROOF]</w:t>
            </w:r>
          </w:p>
          <w:p w14:paraId="720D1437" w14:textId="77777777" w:rsidR="002A2D27" w:rsidRPr="00094006" w:rsidRDefault="002A2D27" w:rsidP="002A2D27">
            <w:pPr>
              <w:pStyle w:val="TransnetNormal"/>
              <w:jc w:val="center"/>
              <w:rPr>
                <w:bCs/>
                <w:szCs w:val="20"/>
              </w:rPr>
            </w:pPr>
          </w:p>
        </w:tc>
        <w:tc>
          <w:tcPr>
            <w:tcW w:w="3159" w:type="dxa"/>
            <w:gridSpan w:val="5"/>
            <w:tcBorders>
              <w:top w:val="single" w:sz="4" w:space="0" w:color="auto"/>
              <w:left w:val="single" w:sz="4" w:space="0" w:color="auto"/>
              <w:bottom w:val="single" w:sz="4" w:space="0" w:color="auto"/>
              <w:right w:val="single" w:sz="4" w:space="0" w:color="auto"/>
            </w:tcBorders>
            <w:vAlign w:val="center"/>
            <w:hideMark/>
          </w:tcPr>
          <w:p w14:paraId="7ACD75AB" w14:textId="77777777" w:rsidR="002A2D27" w:rsidRPr="00094006" w:rsidRDefault="002A2D27" w:rsidP="002A2D27">
            <w:pPr>
              <w:pStyle w:val="TransnetNormal"/>
              <w:numPr>
                <w:ilvl w:val="0"/>
                <w:numId w:val="6"/>
              </w:numPr>
              <w:jc w:val="center"/>
              <w:rPr>
                <w:bCs/>
                <w:szCs w:val="20"/>
                <w:lang w:val="en-ZA"/>
              </w:rPr>
            </w:pPr>
            <w:r w:rsidRPr="00094006">
              <w:rPr>
                <w:bCs/>
                <w:szCs w:val="20"/>
                <w:lang w:val="en-ZA"/>
              </w:rPr>
              <w:t>ARE YOU A FOREIGN BASED SUPPLIER FOR THE GOODS /SERVICES OFFERED?</w:t>
            </w:r>
            <w:r w:rsidRPr="00094006">
              <w:rPr>
                <w:bCs/>
                <w:szCs w:val="20"/>
              </w:rPr>
              <w:br/>
            </w:r>
          </w:p>
        </w:tc>
        <w:tc>
          <w:tcPr>
            <w:tcW w:w="2375" w:type="dxa"/>
            <w:gridSpan w:val="3"/>
            <w:tcBorders>
              <w:top w:val="single" w:sz="4" w:space="0" w:color="auto"/>
              <w:left w:val="single" w:sz="4" w:space="0" w:color="auto"/>
              <w:bottom w:val="single" w:sz="4" w:space="0" w:color="auto"/>
              <w:right w:val="single" w:sz="4" w:space="0" w:color="auto"/>
            </w:tcBorders>
            <w:vAlign w:val="bottom"/>
          </w:tcPr>
          <w:p w14:paraId="37280C58" w14:textId="77777777" w:rsidR="002A2D27" w:rsidRPr="00094006" w:rsidRDefault="002A2D27" w:rsidP="002A2D27">
            <w:pPr>
              <w:pStyle w:val="TransnetNormal"/>
              <w:jc w:val="center"/>
              <w:rPr>
                <w:bCs/>
                <w:szCs w:val="20"/>
              </w:rPr>
            </w:pPr>
            <w:r w:rsidRPr="00094006">
              <w:rPr>
                <w:bCs/>
                <w:szCs w:val="20"/>
              </w:rPr>
              <w:fldChar w:fldCharType="begin">
                <w:ffData>
                  <w:name w:val="Check1"/>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rPr>
              <w:t xml:space="preserve">Yes </w:t>
            </w:r>
            <w:r w:rsidRPr="00094006">
              <w:rPr>
                <w:bCs/>
                <w:szCs w:val="20"/>
              </w:rPr>
              <w:fldChar w:fldCharType="begin">
                <w:ffData>
                  <w:name w:val="Check2"/>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rPr>
              <w:t>No</w:t>
            </w:r>
            <w:r w:rsidRPr="00094006">
              <w:rPr>
                <w:bCs/>
                <w:szCs w:val="20"/>
              </w:rPr>
              <w:br/>
            </w:r>
          </w:p>
          <w:p w14:paraId="166E631D" w14:textId="77777777" w:rsidR="002A2D27" w:rsidRPr="00094006" w:rsidRDefault="002A2D27" w:rsidP="002A2D27">
            <w:pPr>
              <w:pStyle w:val="TransnetNormal"/>
              <w:jc w:val="center"/>
              <w:rPr>
                <w:bCs/>
                <w:szCs w:val="20"/>
                <w:lang w:val="en-ZA"/>
              </w:rPr>
            </w:pPr>
            <w:r w:rsidRPr="00094006">
              <w:rPr>
                <w:bCs/>
                <w:szCs w:val="20"/>
              </w:rPr>
              <w:t>[</w:t>
            </w:r>
            <w:r w:rsidRPr="00094006">
              <w:rPr>
                <w:bCs/>
                <w:szCs w:val="20"/>
                <w:lang w:val="en-ZA"/>
              </w:rPr>
              <w:t>IF YES, ANSWER THE QUESTIONNAIRE BELOW]</w:t>
            </w:r>
          </w:p>
          <w:p w14:paraId="23DD0C87" w14:textId="77777777" w:rsidR="002A2D27" w:rsidRPr="00094006" w:rsidRDefault="002A2D27" w:rsidP="002A2D27">
            <w:pPr>
              <w:pStyle w:val="TransnetNormal"/>
              <w:jc w:val="center"/>
              <w:rPr>
                <w:bCs/>
                <w:szCs w:val="20"/>
                <w:lang w:val="en-ZA"/>
              </w:rPr>
            </w:pPr>
          </w:p>
        </w:tc>
      </w:tr>
      <w:tr w:rsidR="002A2D27" w:rsidRPr="00094006" w14:paraId="762D6C68" w14:textId="77777777">
        <w:trPr>
          <w:trHeight w:val="340"/>
          <w:jc w:val="center"/>
        </w:trPr>
        <w:tc>
          <w:tcPr>
            <w:tcW w:w="10989" w:type="dxa"/>
            <w:gridSpan w:val="13"/>
            <w:tcBorders>
              <w:top w:val="single" w:sz="4" w:space="0" w:color="auto"/>
              <w:left w:val="single" w:sz="4" w:space="0" w:color="auto"/>
              <w:bottom w:val="single" w:sz="4" w:space="0" w:color="auto"/>
              <w:right w:val="single" w:sz="4" w:space="0" w:color="auto"/>
            </w:tcBorders>
            <w:shd w:val="clear" w:color="auto" w:fill="DDD9C3"/>
            <w:vAlign w:val="center"/>
            <w:hideMark/>
          </w:tcPr>
          <w:p w14:paraId="2CC0A958" w14:textId="77777777" w:rsidR="002A2D27" w:rsidRPr="00094006" w:rsidRDefault="002A2D27" w:rsidP="002A2D27">
            <w:pPr>
              <w:pStyle w:val="TransnetNormal"/>
              <w:jc w:val="center"/>
              <w:rPr>
                <w:b/>
                <w:szCs w:val="20"/>
              </w:rPr>
            </w:pPr>
            <w:r w:rsidRPr="00094006">
              <w:rPr>
                <w:b/>
                <w:szCs w:val="20"/>
                <w:lang w:val="en-ZA"/>
              </w:rPr>
              <w:t>QUESTIONNAIRE TO BIDDING FOREIGN SUPPLIERS</w:t>
            </w:r>
          </w:p>
        </w:tc>
      </w:tr>
      <w:tr w:rsidR="002A2D27" w:rsidRPr="00094006" w14:paraId="217942F3" w14:textId="77777777">
        <w:trPr>
          <w:trHeight w:val="20"/>
          <w:jc w:val="center"/>
        </w:trPr>
        <w:tc>
          <w:tcPr>
            <w:tcW w:w="10989" w:type="dxa"/>
            <w:gridSpan w:val="13"/>
            <w:tcBorders>
              <w:top w:val="single" w:sz="4" w:space="0" w:color="auto"/>
              <w:left w:val="single" w:sz="4" w:space="0" w:color="auto"/>
              <w:bottom w:val="single" w:sz="4" w:space="0" w:color="auto"/>
              <w:right w:val="single" w:sz="4" w:space="0" w:color="auto"/>
            </w:tcBorders>
            <w:vAlign w:val="center"/>
          </w:tcPr>
          <w:p w14:paraId="47A4D102" w14:textId="77777777" w:rsidR="002A2D27" w:rsidRPr="00094006" w:rsidRDefault="002A2D27" w:rsidP="002A2D27">
            <w:pPr>
              <w:pStyle w:val="TransnetNormal"/>
              <w:jc w:val="center"/>
              <w:rPr>
                <w:bCs/>
                <w:szCs w:val="20"/>
                <w:lang w:val="en-ZA"/>
              </w:rPr>
            </w:pPr>
            <w:r w:rsidRPr="00094006">
              <w:rPr>
                <w:bCs/>
                <w:szCs w:val="20"/>
                <w:lang w:val="en-ZA"/>
              </w:rPr>
              <w:t>IS THE ENTITY A RESIDENT OF THE REPUBLIC OF SOUTH AFRICA (RSA)?</w:t>
            </w:r>
            <w:r w:rsidRPr="00094006">
              <w:rPr>
                <w:bCs/>
                <w:szCs w:val="20"/>
                <w:lang w:val="en-ZA"/>
              </w:rPr>
              <w:tab/>
            </w:r>
            <w:r w:rsidRPr="00094006">
              <w:rPr>
                <w:bCs/>
                <w:szCs w:val="20"/>
                <w:lang w:val="en-ZA"/>
              </w:rPr>
              <w:tab/>
              <w:t xml:space="preserve">                            </w:t>
            </w:r>
            <w:r w:rsidRPr="00094006">
              <w:rPr>
                <w:bCs/>
                <w:szCs w:val="20"/>
              </w:rPr>
              <w:fldChar w:fldCharType="begin">
                <w:ffData>
                  <w:name w:val="Check1"/>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lang w:val="en-ZA"/>
              </w:rPr>
              <w:t xml:space="preserve">  YES  </w:t>
            </w:r>
            <w:r w:rsidRPr="00094006">
              <w:rPr>
                <w:bCs/>
                <w:szCs w:val="20"/>
              </w:rPr>
              <w:fldChar w:fldCharType="begin">
                <w:ffData>
                  <w:name w:val="Check1"/>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lang w:val="en-ZA"/>
              </w:rPr>
              <w:t xml:space="preserve"> NO</w:t>
            </w:r>
          </w:p>
          <w:p w14:paraId="18F323E7" w14:textId="77777777" w:rsidR="002A2D27" w:rsidRPr="00094006" w:rsidRDefault="002A2D27" w:rsidP="002A2D27">
            <w:pPr>
              <w:pStyle w:val="TransnetNormal"/>
              <w:jc w:val="center"/>
              <w:rPr>
                <w:bCs/>
                <w:szCs w:val="20"/>
                <w:lang w:val="en-ZA"/>
              </w:rPr>
            </w:pPr>
            <w:r w:rsidRPr="00094006">
              <w:rPr>
                <w:bCs/>
                <w:szCs w:val="20"/>
                <w:lang w:val="en-ZA"/>
              </w:rPr>
              <w:t>DOES THE ENTITY HAVE A BRANCH IN THE RSA?</w:t>
            </w:r>
            <w:r w:rsidRPr="00094006">
              <w:rPr>
                <w:bCs/>
                <w:szCs w:val="20"/>
                <w:lang w:val="en-ZA"/>
              </w:rPr>
              <w:tab/>
            </w:r>
            <w:r w:rsidRPr="00094006">
              <w:rPr>
                <w:bCs/>
                <w:szCs w:val="20"/>
                <w:lang w:val="en-ZA"/>
              </w:rPr>
              <w:tab/>
            </w:r>
            <w:r w:rsidRPr="00094006">
              <w:rPr>
                <w:bCs/>
                <w:szCs w:val="20"/>
                <w:lang w:val="en-ZA"/>
              </w:rPr>
              <w:tab/>
            </w:r>
            <w:r w:rsidRPr="00094006">
              <w:rPr>
                <w:bCs/>
                <w:szCs w:val="20"/>
                <w:lang w:val="en-ZA"/>
              </w:rPr>
              <w:tab/>
              <w:t xml:space="preserve">                                      </w:t>
            </w:r>
            <w:r>
              <w:rPr>
                <w:bCs/>
                <w:szCs w:val="20"/>
                <w:lang w:val="en-ZA"/>
              </w:rPr>
              <w:t xml:space="preserve"> </w:t>
            </w:r>
            <w:r w:rsidRPr="00094006">
              <w:rPr>
                <w:bCs/>
                <w:szCs w:val="20"/>
                <w:lang w:val="en-ZA"/>
              </w:rPr>
              <w:t xml:space="preserve"> </w:t>
            </w:r>
            <w:r w:rsidRPr="00094006">
              <w:rPr>
                <w:bCs/>
                <w:szCs w:val="20"/>
              </w:rPr>
              <w:fldChar w:fldCharType="begin">
                <w:ffData>
                  <w:name w:val="Check1"/>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lang w:val="en-ZA"/>
              </w:rPr>
              <w:t xml:space="preserve">  YES  </w:t>
            </w:r>
            <w:r w:rsidRPr="00094006">
              <w:rPr>
                <w:bCs/>
                <w:szCs w:val="20"/>
              </w:rPr>
              <w:fldChar w:fldCharType="begin">
                <w:ffData>
                  <w:name w:val="Check1"/>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lang w:val="en-ZA"/>
              </w:rPr>
              <w:t xml:space="preserve"> NO</w:t>
            </w:r>
          </w:p>
          <w:p w14:paraId="42B51728" w14:textId="77777777" w:rsidR="002A2D27" w:rsidRPr="00094006" w:rsidRDefault="002A2D27" w:rsidP="002A2D27">
            <w:pPr>
              <w:pStyle w:val="TransnetNormal"/>
              <w:jc w:val="center"/>
              <w:rPr>
                <w:bCs/>
                <w:szCs w:val="20"/>
                <w:lang w:val="en-ZA"/>
              </w:rPr>
            </w:pPr>
            <w:r w:rsidRPr="00094006">
              <w:rPr>
                <w:bCs/>
                <w:szCs w:val="20"/>
                <w:lang w:val="en-ZA"/>
              </w:rPr>
              <w:t>DOES THE ENTITY HAVE A PERMANENT ESTABLISHMENT IN THE RSA?</w:t>
            </w:r>
            <w:r w:rsidRPr="00094006">
              <w:rPr>
                <w:bCs/>
                <w:szCs w:val="20"/>
                <w:lang w:val="en-ZA"/>
              </w:rPr>
              <w:tab/>
              <w:t xml:space="preserve">                                                     </w:t>
            </w:r>
            <w:r w:rsidRPr="00094006">
              <w:rPr>
                <w:bCs/>
                <w:szCs w:val="20"/>
              </w:rPr>
              <w:fldChar w:fldCharType="begin">
                <w:ffData>
                  <w:name w:val="Check1"/>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lang w:val="en-ZA"/>
              </w:rPr>
              <w:t xml:space="preserve">  YES  </w:t>
            </w:r>
            <w:r w:rsidRPr="00094006">
              <w:rPr>
                <w:bCs/>
                <w:szCs w:val="20"/>
              </w:rPr>
              <w:fldChar w:fldCharType="begin">
                <w:ffData>
                  <w:name w:val="Check1"/>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lang w:val="en-ZA"/>
              </w:rPr>
              <w:t xml:space="preserve"> NO</w:t>
            </w:r>
          </w:p>
          <w:p w14:paraId="384622E3" w14:textId="77777777" w:rsidR="002A2D27" w:rsidRPr="00094006" w:rsidRDefault="002A2D27" w:rsidP="002A2D27">
            <w:pPr>
              <w:pStyle w:val="TransnetNormal"/>
              <w:jc w:val="center"/>
              <w:rPr>
                <w:bCs/>
                <w:szCs w:val="20"/>
                <w:lang w:val="en-ZA"/>
              </w:rPr>
            </w:pPr>
            <w:r w:rsidRPr="00094006">
              <w:rPr>
                <w:bCs/>
                <w:szCs w:val="20"/>
                <w:lang w:val="en-ZA"/>
              </w:rPr>
              <w:t>DOES THE ENTITY HAVE ANY SOURCE OF INCOME IN THE RSA?</w:t>
            </w:r>
            <w:r w:rsidRPr="00094006">
              <w:rPr>
                <w:bCs/>
                <w:szCs w:val="20"/>
                <w:lang w:val="en-ZA"/>
              </w:rPr>
              <w:tab/>
            </w:r>
            <w:r w:rsidRPr="00094006">
              <w:rPr>
                <w:bCs/>
                <w:szCs w:val="20"/>
                <w:lang w:val="en-ZA"/>
              </w:rPr>
              <w:tab/>
              <w:t xml:space="preserve">                                                     </w:t>
            </w:r>
            <w:r w:rsidRPr="00094006">
              <w:rPr>
                <w:bCs/>
                <w:szCs w:val="20"/>
              </w:rPr>
              <w:fldChar w:fldCharType="begin">
                <w:ffData>
                  <w:name w:val="Check1"/>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lang w:val="en-ZA"/>
              </w:rPr>
              <w:t xml:space="preserve">  YES  </w:t>
            </w:r>
            <w:r w:rsidRPr="00094006">
              <w:rPr>
                <w:bCs/>
                <w:szCs w:val="20"/>
              </w:rPr>
              <w:fldChar w:fldCharType="begin">
                <w:ffData>
                  <w:name w:val="Check1"/>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lang w:val="en-ZA"/>
              </w:rPr>
              <w:t xml:space="preserve"> NO</w:t>
            </w:r>
          </w:p>
          <w:p w14:paraId="75B531A2" w14:textId="77777777" w:rsidR="002A2D27" w:rsidRPr="00094006" w:rsidRDefault="002A2D27" w:rsidP="002A2D27">
            <w:pPr>
              <w:pStyle w:val="TransnetNormal"/>
              <w:jc w:val="center"/>
              <w:rPr>
                <w:bCs/>
                <w:szCs w:val="20"/>
                <w:lang w:val="en-ZA"/>
              </w:rPr>
            </w:pPr>
            <w:r w:rsidRPr="00094006">
              <w:rPr>
                <w:bCs/>
                <w:szCs w:val="20"/>
                <w:lang w:val="en-ZA"/>
              </w:rPr>
              <w:t>IS THE ENTITY LIABLE IN THE RSA FOR ANY FORM OF TAXATION?</w:t>
            </w:r>
            <w:r w:rsidRPr="00094006">
              <w:rPr>
                <w:bCs/>
                <w:szCs w:val="20"/>
                <w:lang w:val="en-ZA"/>
              </w:rPr>
              <w:tab/>
            </w:r>
            <w:r w:rsidRPr="00094006">
              <w:rPr>
                <w:bCs/>
                <w:szCs w:val="20"/>
                <w:lang w:val="en-ZA"/>
              </w:rPr>
              <w:tab/>
              <w:t xml:space="preserve">                                        </w:t>
            </w:r>
            <w:r w:rsidRPr="00094006">
              <w:rPr>
                <w:bCs/>
                <w:szCs w:val="20"/>
              </w:rPr>
              <w:fldChar w:fldCharType="begin">
                <w:ffData>
                  <w:name w:val="Check1"/>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lang w:val="en-ZA"/>
              </w:rPr>
              <w:t xml:space="preserve">  YES  </w:t>
            </w:r>
            <w:r w:rsidRPr="00094006">
              <w:rPr>
                <w:bCs/>
                <w:szCs w:val="20"/>
              </w:rPr>
              <w:fldChar w:fldCharType="begin">
                <w:ffData>
                  <w:name w:val="Check1"/>
                  <w:enabled/>
                  <w:calcOnExit w:val="0"/>
                  <w:checkBox>
                    <w:sizeAuto/>
                    <w:default w:val="0"/>
                  </w:checkBox>
                </w:ffData>
              </w:fldChar>
            </w:r>
            <w:r w:rsidRPr="00094006">
              <w:rPr>
                <w:bCs/>
                <w:szCs w:val="20"/>
              </w:rPr>
              <w:instrText xml:space="preserve"> FORMCHECKBOX </w:instrText>
            </w:r>
            <w:r w:rsidRPr="00094006">
              <w:rPr>
                <w:bCs/>
                <w:szCs w:val="20"/>
              </w:rPr>
            </w:r>
            <w:r w:rsidRPr="00094006">
              <w:rPr>
                <w:bCs/>
                <w:szCs w:val="20"/>
              </w:rPr>
              <w:fldChar w:fldCharType="separate"/>
            </w:r>
            <w:r w:rsidRPr="00094006">
              <w:rPr>
                <w:bCs/>
                <w:szCs w:val="20"/>
              </w:rPr>
              <w:fldChar w:fldCharType="end"/>
            </w:r>
            <w:r w:rsidRPr="00094006">
              <w:rPr>
                <w:bCs/>
                <w:szCs w:val="20"/>
                <w:lang w:val="en-ZA"/>
              </w:rPr>
              <w:t xml:space="preserve"> NO </w:t>
            </w:r>
          </w:p>
          <w:p w14:paraId="433E0585" w14:textId="77777777" w:rsidR="002A2D27" w:rsidRPr="00094006" w:rsidRDefault="002A2D27" w:rsidP="002A2D27">
            <w:pPr>
              <w:pStyle w:val="TransnetNormal"/>
              <w:rPr>
                <w:bCs/>
                <w:szCs w:val="20"/>
                <w:lang w:val="en-ZA"/>
              </w:rPr>
            </w:pPr>
            <w:r w:rsidRPr="00094006">
              <w:rPr>
                <w:bCs/>
                <w:szCs w:val="20"/>
                <w:lang w:val="en-ZA"/>
              </w:rPr>
              <w:t xml:space="preserve">IF THE ANSWER IS “NO” TO ALL OF THE ABOVE, THEN IT IS NOT A REQUIREMENT TO REGISTER FOR A TAX COMPLIANCE STATUS SYSTEM PIN CODE FROM THE SOUTH AFRICAN REVENUE SERVICE (SARS) AND IF NOT REGISTER AS PER 2.3 BELOW. </w:t>
            </w:r>
          </w:p>
          <w:p w14:paraId="3D6687EC" w14:textId="77777777" w:rsidR="002A2D27" w:rsidRPr="00094006" w:rsidRDefault="002A2D27" w:rsidP="002A2D27">
            <w:pPr>
              <w:pStyle w:val="TransnetNormal"/>
              <w:jc w:val="center"/>
              <w:rPr>
                <w:b/>
                <w:szCs w:val="20"/>
              </w:rPr>
            </w:pPr>
          </w:p>
        </w:tc>
      </w:tr>
    </w:tbl>
    <w:p w14:paraId="440A326D" w14:textId="77777777" w:rsidR="00094006" w:rsidRPr="00094006" w:rsidRDefault="00094006" w:rsidP="00094006">
      <w:pPr>
        <w:pStyle w:val="TransnetNormal"/>
        <w:rPr>
          <w:b/>
          <w:szCs w:val="20"/>
        </w:rPr>
      </w:pPr>
      <w:r w:rsidRPr="00094006">
        <w:rPr>
          <w:b/>
          <w:szCs w:val="20"/>
        </w:rPr>
        <w:br w:type="page"/>
      </w:r>
      <w:r w:rsidRPr="00094006">
        <w:rPr>
          <w:b/>
          <w:szCs w:val="20"/>
        </w:rPr>
        <w:lastRenderedPageBreak/>
        <w:t>PART B</w:t>
      </w:r>
    </w:p>
    <w:p w14:paraId="563D6ABE" w14:textId="77777777" w:rsidR="00094006" w:rsidRPr="00094006" w:rsidRDefault="00094006" w:rsidP="00094006">
      <w:pPr>
        <w:pStyle w:val="TransnetNormal"/>
        <w:rPr>
          <w:b/>
          <w:bCs/>
          <w:szCs w:val="20"/>
        </w:rPr>
      </w:pPr>
      <w:r w:rsidRPr="00094006">
        <w:rPr>
          <w:b/>
          <w:bCs/>
          <w:szCs w:val="20"/>
        </w:rPr>
        <w:t>TERMS AND CONDITIONS FOR BIDDING</w:t>
      </w:r>
    </w:p>
    <w:p w14:paraId="0D34F17D" w14:textId="77777777" w:rsidR="00094006" w:rsidRPr="00094006" w:rsidRDefault="00094006" w:rsidP="00094006">
      <w:pPr>
        <w:pStyle w:val="TransnetNormal"/>
        <w:jc w:val="center"/>
        <w:rPr>
          <w:b/>
          <w:szCs w:val="20"/>
        </w:rPr>
      </w:pPr>
      <w:r w:rsidRPr="00094006">
        <w:rPr>
          <w:b/>
          <w:bCs/>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094006" w:rsidRPr="00094006" w14:paraId="646BD9A0" w14:textId="77777777">
        <w:tc>
          <w:tcPr>
            <w:tcW w:w="10706" w:type="dxa"/>
            <w:tcBorders>
              <w:top w:val="single" w:sz="4" w:space="0" w:color="auto"/>
              <w:left w:val="single" w:sz="4" w:space="0" w:color="auto"/>
              <w:bottom w:val="single" w:sz="4" w:space="0" w:color="auto"/>
              <w:right w:val="single" w:sz="4" w:space="0" w:color="auto"/>
            </w:tcBorders>
            <w:shd w:val="clear" w:color="auto" w:fill="DDD9C3"/>
            <w:hideMark/>
          </w:tcPr>
          <w:p w14:paraId="4321028E" w14:textId="77777777" w:rsidR="00094006" w:rsidRPr="00094006" w:rsidRDefault="00094006" w:rsidP="00094006">
            <w:pPr>
              <w:pStyle w:val="TransnetNormal"/>
              <w:numPr>
                <w:ilvl w:val="0"/>
                <w:numId w:val="66"/>
              </w:numPr>
              <w:jc w:val="center"/>
              <w:rPr>
                <w:b/>
                <w:szCs w:val="20"/>
              </w:rPr>
            </w:pPr>
            <w:r w:rsidRPr="00094006">
              <w:rPr>
                <w:b/>
                <w:bCs/>
                <w:szCs w:val="20"/>
                <w:lang w:val="en-ZA"/>
              </w:rPr>
              <w:t>BID SUBMISSION:</w:t>
            </w:r>
          </w:p>
        </w:tc>
      </w:tr>
      <w:tr w:rsidR="00094006" w:rsidRPr="00094006" w14:paraId="11D9DF2A" w14:textId="77777777">
        <w:trPr>
          <w:trHeight w:val="1212"/>
        </w:trPr>
        <w:tc>
          <w:tcPr>
            <w:tcW w:w="10706" w:type="dxa"/>
            <w:tcBorders>
              <w:top w:val="single" w:sz="4" w:space="0" w:color="auto"/>
              <w:left w:val="single" w:sz="4" w:space="0" w:color="auto"/>
              <w:bottom w:val="single" w:sz="4" w:space="0" w:color="auto"/>
              <w:right w:val="single" w:sz="4" w:space="0" w:color="auto"/>
            </w:tcBorders>
          </w:tcPr>
          <w:p w14:paraId="1888B960" w14:textId="77777777" w:rsidR="00094006" w:rsidRPr="00EB6BFB" w:rsidRDefault="00094006" w:rsidP="00EB6BFB">
            <w:pPr>
              <w:pStyle w:val="TransnetNormal"/>
              <w:numPr>
                <w:ilvl w:val="1"/>
                <w:numId w:val="67"/>
              </w:numPr>
              <w:jc w:val="left"/>
              <w:rPr>
                <w:bCs/>
                <w:szCs w:val="20"/>
                <w:lang w:val="en-ZA"/>
              </w:rPr>
            </w:pPr>
            <w:r w:rsidRPr="00EB6BFB">
              <w:rPr>
                <w:bCs/>
                <w:szCs w:val="20"/>
                <w:lang w:val="en-ZA"/>
              </w:rPr>
              <w:t>BIDS MUST BE DELIVERED BY THE STIPULATED TIME TO THE CORRECT ADDRESS. LATE BIDS WILL NOT BE ACCEPTED FOR CONSIDERATION.</w:t>
            </w:r>
          </w:p>
          <w:p w14:paraId="503C6114" w14:textId="77777777" w:rsidR="00094006" w:rsidRPr="00EB6BFB" w:rsidRDefault="00094006" w:rsidP="00EB6BFB">
            <w:pPr>
              <w:pStyle w:val="TransnetNormal"/>
              <w:numPr>
                <w:ilvl w:val="1"/>
                <w:numId w:val="67"/>
              </w:numPr>
              <w:jc w:val="left"/>
              <w:rPr>
                <w:bCs/>
                <w:szCs w:val="20"/>
                <w:lang w:val="en-ZA"/>
              </w:rPr>
            </w:pPr>
            <w:r w:rsidRPr="00EB6BFB">
              <w:rPr>
                <w:bCs/>
                <w:szCs w:val="20"/>
                <w:lang w:val="en-ZA"/>
              </w:rPr>
              <w:t>ALL BIDS MUST BE SUBMITTED ON THE OFFICIAL FORMS PROVIDED (NOT TO BE RE-TYPED) OR IN THE MANNER PRESCRIBED IN THE BID DOCUMENT.</w:t>
            </w:r>
          </w:p>
          <w:p w14:paraId="376527DD" w14:textId="77777777" w:rsidR="00094006" w:rsidRPr="00EB6BFB" w:rsidRDefault="00094006" w:rsidP="00EB6BFB">
            <w:pPr>
              <w:pStyle w:val="TransnetNormal"/>
              <w:numPr>
                <w:ilvl w:val="1"/>
                <w:numId w:val="67"/>
              </w:numPr>
              <w:jc w:val="left"/>
              <w:rPr>
                <w:bCs/>
                <w:szCs w:val="20"/>
                <w:lang w:val="en-ZA"/>
              </w:rPr>
            </w:pPr>
            <w:r w:rsidRPr="00EB6BFB">
              <w:rPr>
                <w:bCs/>
                <w:szCs w:val="20"/>
                <w:lang w:val="en-ZA"/>
              </w:rPr>
              <w:t>THIS BID IS SUBJECT TO THE PREFERENTIAL PROCUREMENT POLICY FRAMEWORK ACT, 2000 AND THE PREFERENTIAL PROCUREMENT REGULATIONS, THE GENERAL CONDITIONS OF CONTRACT (GCC) AND, IF APPLICABLE, ANY OTHER SPECIAL CONDITIONS OF CONTRACT.</w:t>
            </w:r>
          </w:p>
          <w:p w14:paraId="3EB71CD5" w14:textId="77777777" w:rsidR="00094006" w:rsidRPr="00EB6BFB" w:rsidRDefault="00094006" w:rsidP="00EB6BFB">
            <w:pPr>
              <w:pStyle w:val="TransnetNormal"/>
              <w:numPr>
                <w:ilvl w:val="1"/>
                <w:numId w:val="67"/>
              </w:numPr>
              <w:ind w:left="792"/>
              <w:jc w:val="left"/>
              <w:rPr>
                <w:bCs/>
                <w:szCs w:val="20"/>
                <w:lang w:val="en-ZA"/>
              </w:rPr>
            </w:pPr>
            <w:r w:rsidRPr="00EB6BFB">
              <w:rPr>
                <w:bCs/>
                <w:szCs w:val="20"/>
              </w:rPr>
              <w:t>THE SUCCESSFUL BIDDER WILL BE REQUIRED TO FILL IN AND SIGN A WRITTEN CONTRACT FORM (SBD7).</w:t>
            </w:r>
          </w:p>
        </w:tc>
      </w:tr>
      <w:tr w:rsidR="00094006" w:rsidRPr="00094006" w14:paraId="01879A32" w14:textId="77777777">
        <w:tc>
          <w:tcPr>
            <w:tcW w:w="10706" w:type="dxa"/>
            <w:tcBorders>
              <w:top w:val="single" w:sz="4" w:space="0" w:color="auto"/>
              <w:left w:val="single" w:sz="4" w:space="0" w:color="auto"/>
              <w:bottom w:val="single" w:sz="4" w:space="0" w:color="auto"/>
              <w:right w:val="single" w:sz="4" w:space="0" w:color="auto"/>
            </w:tcBorders>
            <w:shd w:val="clear" w:color="auto" w:fill="DDD9C3"/>
            <w:hideMark/>
          </w:tcPr>
          <w:p w14:paraId="6E53022E" w14:textId="77777777" w:rsidR="00094006" w:rsidRPr="00094006" w:rsidRDefault="00094006" w:rsidP="00094006">
            <w:pPr>
              <w:pStyle w:val="TransnetNormal"/>
              <w:numPr>
                <w:ilvl w:val="0"/>
                <w:numId w:val="66"/>
              </w:numPr>
              <w:jc w:val="center"/>
              <w:rPr>
                <w:b/>
                <w:bCs/>
                <w:szCs w:val="20"/>
                <w:lang w:val="en-ZA"/>
              </w:rPr>
            </w:pPr>
            <w:r w:rsidRPr="00094006">
              <w:rPr>
                <w:b/>
                <w:bCs/>
                <w:szCs w:val="20"/>
                <w:lang w:val="en-ZA"/>
              </w:rPr>
              <w:t>TAX COMPLIANCE REQUIREMENTS</w:t>
            </w:r>
          </w:p>
        </w:tc>
      </w:tr>
      <w:tr w:rsidR="00094006" w:rsidRPr="00094006" w14:paraId="3152E537" w14:textId="77777777">
        <w:tc>
          <w:tcPr>
            <w:tcW w:w="10706" w:type="dxa"/>
            <w:tcBorders>
              <w:top w:val="single" w:sz="4" w:space="0" w:color="auto"/>
              <w:left w:val="single" w:sz="4" w:space="0" w:color="auto"/>
              <w:bottom w:val="single" w:sz="4" w:space="0" w:color="auto"/>
              <w:right w:val="single" w:sz="4" w:space="0" w:color="auto"/>
            </w:tcBorders>
            <w:shd w:val="clear" w:color="auto" w:fill="FFFFFF"/>
            <w:hideMark/>
          </w:tcPr>
          <w:p w14:paraId="4A3330D4" w14:textId="77777777" w:rsidR="00094006" w:rsidRPr="00EB6BFB" w:rsidRDefault="00094006" w:rsidP="00EB6BFB">
            <w:pPr>
              <w:pStyle w:val="TransnetNormal"/>
              <w:numPr>
                <w:ilvl w:val="0"/>
                <w:numId w:val="68"/>
              </w:numPr>
              <w:rPr>
                <w:bCs/>
                <w:szCs w:val="20"/>
                <w:lang w:val="en-ZA"/>
              </w:rPr>
            </w:pPr>
            <w:r w:rsidRPr="00EB6BFB">
              <w:rPr>
                <w:bCs/>
                <w:szCs w:val="20"/>
                <w:lang w:val="en-ZA"/>
              </w:rPr>
              <w:t xml:space="preserve">BIDDERS MUST ENSURE COMPLIANCE WITH THEIR TAX OBLIGATIONS. </w:t>
            </w:r>
          </w:p>
          <w:p w14:paraId="28E5057E" w14:textId="77777777" w:rsidR="00094006" w:rsidRPr="00EB6BFB" w:rsidRDefault="00094006" w:rsidP="00EB6BFB">
            <w:pPr>
              <w:pStyle w:val="TransnetNormal"/>
              <w:numPr>
                <w:ilvl w:val="0"/>
                <w:numId w:val="68"/>
              </w:numPr>
              <w:rPr>
                <w:bCs/>
                <w:szCs w:val="20"/>
                <w:lang w:val="en-ZA"/>
              </w:rPr>
            </w:pPr>
            <w:r w:rsidRPr="00EB6BFB">
              <w:rPr>
                <w:bCs/>
                <w:szCs w:val="20"/>
                <w:lang w:val="en-ZA"/>
              </w:rPr>
              <w:t>BIDDERS ARE REQUIRED TO SUBMIT THEIR UNIQUE PERSONAL IDENTIFICATION NUMBER (PIN) ISSUED BY SARS TO ENABLE   THE ORGAN OF STATE TO VERIFY THE TAXPAYER’S PROFILE AND TAX STATUS.</w:t>
            </w:r>
          </w:p>
          <w:p w14:paraId="751074DB" w14:textId="77777777" w:rsidR="00094006" w:rsidRPr="00EB6BFB" w:rsidRDefault="00094006" w:rsidP="00EB6BFB">
            <w:pPr>
              <w:pStyle w:val="TransnetNormal"/>
              <w:numPr>
                <w:ilvl w:val="0"/>
                <w:numId w:val="68"/>
              </w:numPr>
              <w:rPr>
                <w:bCs/>
                <w:szCs w:val="20"/>
                <w:lang w:val="en-ZA"/>
              </w:rPr>
            </w:pPr>
            <w:r w:rsidRPr="00EB6BFB">
              <w:rPr>
                <w:bCs/>
                <w:szCs w:val="20"/>
                <w:lang w:val="en-ZA"/>
              </w:rPr>
              <w:t xml:space="preserve">APPLICATION FOR TAX COMPLIANCE STATUS (TCS) PIN MAY BE MADE VIA E-FILING THROUGH THE SARS WEBSITE </w:t>
            </w:r>
            <w:hyperlink r:id="rId12" w:history="1">
              <w:r w:rsidRPr="00EB6BFB">
                <w:rPr>
                  <w:rStyle w:val="Hyperlink"/>
                  <w:bCs/>
                  <w:szCs w:val="20"/>
                  <w:lang w:val="en-ZA"/>
                </w:rPr>
                <w:t>WWW.SARS.GOV.ZA</w:t>
              </w:r>
            </w:hyperlink>
            <w:r w:rsidRPr="00EB6BFB">
              <w:rPr>
                <w:bCs/>
                <w:szCs w:val="20"/>
                <w:lang w:val="en-ZA"/>
              </w:rPr>
              <w:t>.</w:t>
            </w:r>
          </w:p>
          <w:p w14:paraId="135FFDB5" w14:textId="77777777" w:rsidR="00094006" w:rsidRPr="00EB6BFB" w:rsidRDefault="00094006" w:rsidP="00EB6BFB">
            <w:pPr>
              <w:pStyle w:val="TransnetNormal"/>
              <w:numPr>
                <w:ilvl w:val="0"/>
                <w:numId w:val="68"/>
              </w:numPr>
              <w:rPr>
                <w:bCs/>
                <w:szCs w:val="20"/>
                <w:lang w:val="en-ZA"/>
              </w:rPr>
            </w:pPr>
            <w:r w:rsidRPr="00EB6BFB">
              <w:rPr>
                <w:bCs/>
                <w:szCs w:val="20"/>
                <w:lang w:val="en-ZA"/>
              </w:rPr>
              <w:t xml:space="preserve">BIDDERS MAY ALSO SUBMIT A PRINTED TCS CERTIFICATE TOGETHER WITH THE BID. </w:t>
            </w:r>
          </w:p>
          <w:p w14:paraId="6494BDE0" w14:textId="77777777" w:rsidR="00094006" w:rsidRPr="00EB6BFB" w:rsidRDefault="00094006" w:rsidP="00EB6BFB">
            <w:pPr>
              <w:pStyle w:val="TransnetNormal"/>
              <w:numPr>
                <w:ilvl w:val="0"/>
                <w:numId w:val="68"/>
              </w:numPr>
              <w:rPr>
                <w:bCs/>
                <w:szCs w:val="20"/>
                <w:lang w:val="en-ZA"/>
              </w:rPr>
            </w:pPr>
            <w:r w:rsidRPr="00EB6BFB">
              <w:rPr>
                <w:bCs/>
                <w:szCs w:val="20"/>
                <w:lang w:val="en-ZA"/>
              </w:rPr>
              <w:t>IN BIDS WHERE CONSORTIA / JOINT VENTURES / SUB-CONTRACTORS ARE INVOLVED; EACH PARTY MUST SUBMIT A SEPARATE   TCS CERTIFICATE / PIN / CSD NUMBER.</w:t>
            </w:r>
          </w:p>
          <w:p w14:paraId="39453243" w14:textId="77777777" w:rsidR="00094006" w:rsidRPr="00EB6BFB" w:rsidRDefault="00094006" w:rsidP="00EB6BFB">
            <w:pPr>
              <w:pStyle w:val="TransnetNormal"/>
              <w:numPr>
                <w:ilvl w:val="0"/>
                <w:numId w:val="68"/>
              </w:numPr>
              <w:rPr>
                <w:bCs/>
                <w:szCs w:val="20"/>
                <w:lang w:val="en-ZA"/>
              </w:rPr>
            </w:pPr>
            <w:r w:rsidRPr="00EB6BFB">
              <w:rPr>
                <w:bCs/>
                <w:szCs w:val="20"/>
                <w:lang w:val="en-ZA"/>
              </w:rPr>
              <w:t xml:space="preserve">WHERE NO TCS PIN IS AVAILABLE BUT THE BIDDER IS REGISTERED ON THE CENTRAL SUPPLIER DATABASE (CSD), A CSD NUMBER MUST BE PROVIDED. </w:t>
            </w:r>
          </w:p>
          <w:p w14:paraId="2EA5FFCB" w14:textId="77777777" w:rsidR="00094006" w:rsidRPr="00094006" w:rsidRDefault="00094006" w:rsidP="00EB6BFB">
            <w:pPr>
              <w:pStyle w:val="TransnetNormal"/>
              <w:numPr>
                <w:ilvl w:val="0"/>
                <w:numId w:val="68"/>
              </w:numPr>
              <w:rPr>
                <w:b/>
                <w:szCs w:val="20"/>
                <w:lang w:val="en-ZA"/>
              </w:rPr>
            </w:pPr>
            <w:r w:rsidRPr="00EB6BFB">
              <w:rPr>
                <w:bCs/>
                <w:szCs w:val="20"/>
                <w:lang w:val="en-ZA"/>
              </w:rPr>
              <w:t>NO BIDS WILL BE CONSIDERED FROM PERSONS IN THE SERVICE OF THE STATE, COMPANIES WITH DIRECTORS WHO ARE PERSONS IN THE SERVICE OF THE STATE, OR CLOSE CORPORATIONS WITH MEMBERS PERSONS IN THE SERVICE OF THE STATE</w:t>
            </w:r>
            <w:r w:rsidRPr="00094006">
              <w:rPr>
                <w:b/>
                <w:szCs w:val="20"/>
                <w:lang w:val="en-ZA"/>
              </w:rPr>
              <w:t>.”</w:t>
            </w:r>
          </w:p>
        </w:tc>
      </w:tr>
    </w:tbl>
    <w:p w14:paraId="543039FC" w14:textId="77777777" w:rsidR="00094006" w:rsidRPr="00094006" w:rsidRDefault="00094006" w:rsidP="00094006">
      <w:pPr>
        <w:pStyle w:val="TransnetNormal"/>
        <w:ind w:left="0"/>
        <w:jc w:val="center"/>
        <w:rPr>
          <w:b/>
          <w:szCs w:val="20"/>
          <w:lang w:val="en-US"/>
        </w:rPr>
      </w:pPr>
    </w:p>
    <w:p w14:paraId="592D4B91" w14:textId="77777777" w:rsidR="00094006" w:rsidRPr="00094006" w:rsidRDefault="00094006" w:rsidP="00094006">
      <w:pPr>
        <w:pStyle w:val="TransnetNormal"/>
        <w:ind w:left="0"/>
        <w:jc w:val="center"/>
        <w:rPr>
          <w:b/>
          <w:szCs w:val="20"/>
        </w:rPr>
      </w:pPr>
      <w:r w:rsidRPr="00094006">
        <w:rPr>
          <w:b/>
          <w:szCs w:val="20"/>
          <w:lang w:val="en-US"/>
        </w:rPr>
        <w:t>NB: FAILURE TO PROVIDE / OR COMPLY WITH ANY OF THE ABOVE PARTICULARS MAY RENDER THE BID INVALID.</w:t>
      </w:r>
    </w:p>
    <w:p w14:paraId="39B8DD68" w14:textId="77777777" w:rsidR="00094006" w:rsidRPr="00094006" w:rsidRDefault="00094006" w:rsidP="00094006">
      <w:pPr>
        <w:pStyle w:val="TransnetNormal"/>
        <w:ind w:left="0"/>
        <w:jc w:val="center"/>
        <w:rPr>
          <w:b/>
          <w:szCs w:val="20"/>
        </w:rPr>
      </w:pPr>
    </w:p>
    <w:p w14:paraId="0412AF8F" w14:textId="77777777" w:rsidR="00094006" w:rsidRPr="00EB6BFB" w:rsidRDefault="00094006" w:rsidP="00094006">
      <w:pPr>
        <w:pStyle w:val="TransnetNormal"/>
        <w:ind w:left="0"/>
        <w:jc w:val="center"/>
        <w:rPr>
          <w:bCs/>
          <w:szCs w:val="20"/>
          <w:lang w:val="en-US"/>
        </w:rPr>
      </w:pPr>
      <w:r w:rsidRPr="00EB6BFB">
        <w:rPr>
          <w:bCs/>
          <w:szCs w:val="20"/>
          <w:lang w:val="en-US"/>
        </w:rPr>
        <w:t>SIGNATURE OF BIDDER:</w:t>
      </w:r>
      <w:r w:rsidRPr="00EB6BFB">
        <w:rPr>
          <w:bCs/>
          <w:szCs w:val="20"/>
          <w:lang w:val="en-US"/>
        </w:rPr>
        <w:tab/>
      </w:r>
      <w:r w:rsidRPr="00EB6BFB">
        <w:rPr>
          <w:bCs/>
          <w:szCs w:val="20"/>
          <w:lang w:val="en-US"/>
        </w:rPr>
        <w:tab/>
      </w:r>
      <w:r w:rsidRPr="00EB6BFB">
        <w:rPr>
          <w:bCs/>
          <w:szCs w:val="20"/>
          <w:lang w:val="en-US"/>
        </w:rPr>
        <w:tab/>
      </w:r>
      <w:r w:rsidRPr="00EB6BFB">
        <w:rPr>
          <w:bCs/>
          <w:szCs w:val="20"/>
          <w:lang w:val="en-US"/>
        </w:rPr>
        <w:tab/>
      </w:r>
      <w:r w:rsidRPr="00EB6BFB">
        <w:rPr>
          <w:bCs/>
          <w:szCs w:val="20"/>
          <w:lang w:val="en-US"/>
        </w:rPr>
        <w:tab/>
        <w:t>……………………………………………</w:t>
      </w:r>
    </w:p>
    <w:p w14:paraId="5BE5AD15" w14:textId="77777777" w:rsidR="00094006" w:rsidRPr="00EB6BFB" w:rsidRDefault="00094006" w:rsidP="00094006">
      <w:pPr>
        <w:pStyle w:val="TransnetNormal"/>
        <w:ind w:left="0"/>
        <w:jc w:val="center"/>
        <w:rPr>
          <w:bCs/>
          <w:szCs w:val="20"/>
          <w:lang w:val="en-US"/>
        </w:rPr>
      </w:pPr>
    </w:p>
    <w:p w14:paraId="152DD7F2" w14:textId="77777777" w:rsidR="00094006" w:rsidRPr="00EB6BFB" w:rsidRDefault="00094006" w:rsidP="00094006">
      <w:pPr>
        <w:pStyle w:val="TransnetNormal"/>
        <w:ind w:left="0"/>
        <w:jc w:val="center"/>
        <w:rPr>
          <w:bCs/>
          <w:szCs w:val="20"/>
          <w:lang w:val="en-US"/>
        </w:rPr>
      </w:pPr>
      <w:r w:rsidRPr="00EB6BFB">
        <w:rPr>
          <w:bCs/>
          <w:szCs w:val="20"/>
          <w:lang w:val="en-US"/>
        </w:rPr>
        <w:t>CAPACITY UNDER WHICH THIS BID IS SIGNED:</w:t>
      </w:r>
      <w:r w:rsidRPr="00EB6BFB">
        <w:rPr>
          <w:bCs/>
          <w:szCs w:val="20"/>
          <w:lang w:val="en-US"/>
        </w:rPr>
        <w:tab/>
      </w:r>
      <w:r w:rsidRPr="00EB6BFB">
        <w:rPr>
          <w:bCs/>
          <w:szCs w:val="20"/>
          <w:lang w:val="en-US"/>
        </w:rPr>
        <w:tab/>
        <w:t>……………………………………………</w:t>
      </w:r>
    </w:p>
    <w:p w14:paraId="1AC2262C" w14:textId="77777777" w:rsidR="00094006" w:rsidRPr="00EB6BFB" w:rsidRDefault="00094006" w:rsidP="00094006">
      <w:pPr>
        <w:pStyle w:val="TransnetNormal"/>
        <w:ind w:left="0"/>
        <w:jc w:val="center"/>
        <w:rPr>
          <w:bCs/>
          <w:szCs w:val="20"/>
          <w:lang w:val="en-US"/>
        </w:rPr>
      </w:pPr>
      <w:r w:rsidRPr="00EB6BFB">
        <w:rPr>
          <w:bCs/>
          <w:szCs w:val="20"/>
          <w:lang w:val="en-US"/>
        </w:rPr>
        <w:t>(Proof of authority must be submitted e.g. company resolution)</w:t>
      </w:r>
    </w:p>
    <w:p w14:paraId="253F35DC" w14:textId="77777777" w:rsidR="00094006" w:rsidRPr="00EB6BFB" w:rsidRDefault="00094006" w:rsidP="00094006">
      <w:pPr>
        <w:pStyle w:val="TransnetNormal"/>
        <w:ind w:left="0"/>
        <w:jc w:val="center"/>
        <w:rPr>
          <w:bCs/>
          <w:szCs w:val="20"/>
          <w:lang w:val="en-US"/>
        </w:rPr>
      </w:pPr>
    </w:p>
    <w:p w14:paraId="05020487" w14:textId="77777777" w:rsidR="00094006" w:rsidRDefault="00094006" w:rsidP="00094006">
      <w:pPr>
        <w:pStyle w:val="TransnetNormal"/>
        <w:jc w:val="center"/>
        <w:rPr>
          <w:bCs/>
          <w:szCs w:val="20"/>
          <w:lang w:val="en-US"/>
        </w:rPr>
      </w:pPr>
      <w:r w:rsidRPr="00EB6BFB">
        <w:rPr>
          <w:bCs/>
          <w:szCs w:val="20"/>
          <w:lang w:val="en-US"/>
        </w:rPr>
        <w:t>DATE:</w:t>
      </w:r>
      <w:r w:rsidRPr="00EB6BFB">
        <w:rPr>
          <w:bCs/>
          <w:szCs w:val="20"/>
          <w:lang w:val="en-US"/>
        </w:rPr>
        <w:tab/>
      </w:r>
      <w:r w:rsidRPr="00EB6BFB">
        <w:rPr>
          <w:bCs/>
          <w:szCs w:val="20"/>
          <w:lang w:val="en-US"/>
        </w:rPr>
        <w:tab/>
      </w:r>
      <w:r w:rsidRPr="00EB6BFB">
        <w:rPr>
          <w:bCs/>
          <w:szCs w:val="20"/>
          <w:lang w:val="en-US"/>
        </w:rPr>
        <w:tab/>
      </w:r>
      <w:r w:rsidRPr="00EB6BFB">
        <w:rPr>
          <w:bCs/>
          <w:szCs w:val="20"/>
          <w:lang w:val="en-US"/>
        </w:rPr>
        <w:tab/>
      </w:r>
      <w:r w:rsidRPr="00EB6BFB">
        <w:rPr>
          <w:bCs/>
          <w:szCs w:val="20"/>
          <w:lang w:val="en-US"/>
        </w:rPr>
        <w:tab/>
      </w:r>
      <w:r w:rsidRPr="00EB6BFB">
        <w:rPr>
          <w:bCs/>
          <w:szCs w:val="20"/>
          <w:lang w:val="en-US"/>
        </w:rPr>
        <w:tab/>
      </w:r>
      <w:r w:rsidRPr="00EB6BFB">
        <w:rPr>
          <w:bCs/>
          <w:szCs w:val="20"/>
          <w:lang w:val="en-US"/>
        </w:rPr>
        <w:tab/>
      </w:r>
      <w:r w:rsidRPr="00EB6BFB">
        <w:rPr>
          <w:bCs/>
          <w:szCs w:val="20"/>
          <w:lang w:val="en-US"/>
        </w:rPr>
        <w:tab/>
        <w:t>……………………………</w:t>
      </w:r>
    </w:p>
    <w:p w14:paraId="39746D16" w14:textId="77777777" w:rsidR="00EB6BFB" w:rsidRDefault="00EB6BFB" w:rsidP="00094006">
      <w:pPr>
        <w:pStyle w:val="TransnetNormal"/>
        <w:jc w:val="center"/>
        <w:rPr>
          <w:bCs/>
          <w:szCs w:val="20"/>
          <w:lang w:val="en-US"/>
        </w:rPr>
      </w:pPr>
    </w:p>
    <w:p w14:paraId="4289A7C1" w14:textId="77777777" w:rsidR="00EB6BFB" w:rsidRDefault="00EB6BFB" w:rsidP="00094006">
      <w:pPr>
        <w:pStyle w:val="TransnetNormal"/>
        <w:jc w:val="center"/>
        <w:rPr>
          <w:bCs/>
          <w:szCs w:val="20"/>
          <w:lang w:val="en-US"/>
        </w:rPr>
      </w:pPr>
    </w:p>
    <w:p w14:paraId="35F56AE2" w14:textId="77777777" w:rsidR="00EB6BFB" w:rsidRDefault="00EB6BFB" w:rsidP="00094006">
      <w:pPr>
        <w:pStyle w:val="TransnetNormal"/>
        <w:jc w:val="center"/>
        <w:rPr>
          <w:bCs/>
          <w:szCs w:val="20"/>
          <w:lang w:val="en-US"/>
        </w:rPr>
      </w:pPr>
    </w:p>
    <w:p w14:paraId="23123CCA" w14:textId="77777777" w:rsidR="00EB6BFB" w:rsidRDefault="00EB6BFB" w:rsidP="00094006">
      <w:pPr>
        <w:pStyle w:val="TransnetNormal"/>
        <w:jc w:val="center"/>
        <w:rPr>
          <w:bCs/>
          <w:szCs w:val="20"/>
          <w:lang w:val="en-US"/>
        </w:rPr>
      </w:pPr>
    </w:p>
    <w:p w14:paraId="0DB2DF50" w14:textId="77777777" w:rsidR="00EB6BFB" w:rsidRDefault="00EB6BFB" w:rsidP="00094006">
      <w:pPr>
        <w:pStyle w:val="TransnetNormal"/>
        <w:jc w:val="center"/>
        <w:rPr>
          <w:bCs/>
          <w:szCs w:val="20"/>
          <w:lang w:val="en-US"/>
        </w:rPr>
      </w:pPr>
    </w:p>
    <w:p w14:paraId="222DAFF2" w14:textId="77777777" w:rsidR="00EB6BFB" w:rsidRPr="00EB6BFB" w:rsidRDefault="00EB6BFB" w:rsidP="00094006">
      <w:pPr>
        <w:pStyle w:val="TransnetNormal"/>
        <w:jc w:val="center"/>
        <w:rPr>
          <w:bCs/>
          <w:szCs w:val="20"/>
          <w:lang w:val="en-US"/>
        </w:rPr>
      </w:pPr>
    </w:p>
    <w:p w14:paraId="4DC38D03" w14:textId="77777777" w:rsidR="001D4E81" w:rsidRPr="00EB6BFB" w:rsidRDefault="004C0B83" w:rsidP="00B51E31">
      <w:pPr>
        <w:pStyle w:val="TransnetNormal"/>
        <w:ind w:left="0"/>
        <w:jc w:val="center"/>
        <w:rPr>
          <w:bCs/>
          <w:sz w:val="20"/>
          <w:szCs w:val="20"/>
        </w:rPr>
      </w:pPr>
      <w:r w:rsidRPr="00EB6BFB">
        <w:rPr>
          <w:bCs/>
          <w:sz w:val="20"/>
          <w:szCs w:val="20"/>
        </w:rPr>
        <w:lastRenderedPageBreak/>
        <w:t xml:space="preserve">SECTION </w:t>
      </w:r>
      <w:r w:rsidR="003607D1" w:rsidRPr="00EB6BFB">
        <w:rPr>
          <w:bCs/>
          <w:sz w:val="20"/>
          <w:szCs w:val="20"/>
        </w:rPr>
        <w:t>2</w:t>
      </w:r>
      <w:r w:rsidR="00B51E31" w:rsidRPr="00EB6BFB">
        <w:rPr>
          <w:bCs/>
          <w:sz w:val="20"/>
          <w:szCs w:val="20"/>
        </w:rPr>
        <w:t xml:space="preserve">: </w:t>
      </w:r>
      <w:r w:rsidR="001D4E81" w:rsidRPr="00EB6BFB">
        <w:rPr>
          <w:bCs/>
          <w:sz w:val="20"/>
          <w:szCs w:val="20"/>
        </w:rPr>
        <w:t>NOTICE TO BIDDERS</w:t>
      </w:r>
    </w:p>
    <w:p w14:paraId="62058B79" w14:textId="77777777" w:rsidR="001D4E81" w:rsidRDefault="001D4E81" w:rsidP="00FD4FDF">
      <w:pPr>
        <w:pStyle w:val="TransnetNormal"/>
        <w:ind w:left="0"/>
      </w:pPr>
      <w:r>
        <w:t>_________________________________________________________________</w:t>
      </w:r>
      <w:r w:rsidR="00CD724D">
        <w:t>_</w:t>
      </w:r>
      <w:r>
        <w:t>___</w:t>
      </w:r>
      <w:r w:rsidR="00CD724D">
        <w:t>_________</w:t>
      </w:r>
      <w:r>
        <w:t>__</w:t>
      </w:r>
      <w:r w:rsidR="00FD4FDF">
        <w:t>_____</w:t>
      </w:r>
    </w:p>
    <w:p w14:paraId="09C48391" w14:textId="77777777" w:rsidR="002535A8" w:rsidRDefault="002535A8" w:rsidP="001D57B6">
      <w:pPr>
        <w:pStyle w:val="Heading1"/>
        <w:numPr>
          <w:ilvl w:val="0"/>
          <w:numId w:val="23"/>
        </w:numPr>
      </w:pPr>
      <w:r w:rsidRPr="00B51E31">
        <w:rPr>
          <w:caps w:val="0"/>
        </w:rPr>
        <w:t>Responses to RFQ</w:t>
      </w:r>
    </w:p>
    <w:p w14:paraId="52F806A6" w14:textId="77777777" w:rsidR="001D4E81" w:rsidRDefault="00323935" w:rsidP="002535A8">
      <w:pPr>
        <w:pStyle w:val="Level1Paragraph"/>
      </w:pPr>
      <w:r>
        <w:t>Responses to this RFQ [</w:t>
      </w:r>
      <w:r w:rsidR="001D4E81" w:rsidRPr="00323935">
        <w:rPr>
          <w:b/>
        </w:rPr>
        <w:t>Quotations</w:t>
      </w:r>
      <w:r>
        <w:rPr>
          <w:b/>
        </w:rPr>
        <w:t>]</w:t>
      </w:r>
      <w:r w:rsidR="001D4E81">
        <w:t xml:space="preserve"> must not include documents or reference relating to any other quotation or proposal. Any additional conditions</w:t>
      </w:r>
      <w:r w:rsidR="00926163">
        <w:t xml:space="preserve"> that the bidder wants to bring to the attention of Transnet</w:t>
      </w:r>
      <w:r w:rsidR="001D4E81">
        <w:t xml:space="preserve"> must be embodied in an accompanying letter.</w:t>
      </w:r>
    </w:p>
    <w:p w14:paraId="1023F842" w14:textId="77777777" w:rsidR="00213B99" w:rsidRPr="00132FA1" w:rsidRDefault="00213B99" w:rsidP="001D57B6">
      <w:pPr>
        <w:pStyle w:val="Heading1"/>
        <w:numPr>
          <w:ilvl w:val="0"/>
          <w:numId w:val="23"/>
        </w:numPr>
        <w:rPr>
          <w:caps w:val="0"/>
        </w:rPr>
      </w:pPr>
      <w:bookmarkStart w:id="0" w:name="_Toc340988722"/>
      <w:bookmarkStart w:id="1" w:name="_Toc346095699"/>
      <w:bookmarkStart w:id="2" w:name="_Ref377438764"/>
      <w:bookmarkStart w:id="3" w:name="_Toc435687426"/>
      <w:bookmarkStart w:id="4" w:name="_Toc26194802"/>
      <w:bookmarkStart w:id="5" w:name="_Toc34401757"/>
      <w:r w:rsidRPr="00730333">
        <w:rPr>
          <w:caps w:val="0"/>
        </w:rPr>
        <w:t xml:space="preserve">Formal </w:t>
      </w:r>
      <w:r w:rsidRPr="00216E85">
        <w:rPr>
          <w:caps w:val="0"/>
        </w:rPr>
        <w:t>Briefing</w:t>
      </w:r>
      <w:bookmarkEnd w:id="0"/>
      <w:bookmarkEnd w:id="1"/>
      <w:bookmarkEnd w:id="2"/>
      <w:bookmarkEnd w:id="3"/>
      <w:bookmarkEnd w:id="4"/>
      <w:bookmarkEnd w:id="5"/>
    </w:p>
    <w:p w14:paraId="4EF7A94F" w14:textId="77777777" w:rsidR="00213B99" w:rsidRDefault="00213B99" w:rsidP="00213B99">
      <w:pPr>
        <w:pStyle w:val="Level1Paragraph"/>
      </w:pPr>
      <w:r w:rsidRPr="00605C3E">
        <w:rPr>
          <w:highlight w:val="yellow"/>
        </w:rPr>
        <w:t xml:space="preserve">A formal briefing session </w:t>
      </w:r>
      <w:r w:rsidRPr="00605C3E">
        <w:rPr>
          <w:highlight w:val="yellow"/>
          <w:u w:val="single"/>
        </w:rPr>
        <w:t>will not be held</w:t>
      </w:r>
      <w:r w:rsidRPr="00605C3E">
        <w:rPr>
          <w:highlight w:val="yellow"/>
        </w:rPr>
        <w:t xml:space="preserve"> but should Respondents have specific queries they should email these to the Transnet employee(s) indicated in paragraph </w:t>
      </w:r>
      <w:r w:rsidR="00BA7ECA">
        <w:rPr>
          <w:highlight w:val="yellow"/>
        </w:rPr>
        <w:t>3</w:t>
      </w:r>
      <w:r w:rsidRPr="00605C3E">
        <w:rPr>
          <w:highlight w:val="yellow"/>
        </w:rPr>
        <w:t xml:space="preserve"> </w:t>
      </w:r>
      <w:r w:rsidRPr="00605C3E">
        <w:rPr>
          <w:i/>
          <w:highlight w:val="yellow"/>
        </w:rPr>
        <w:t>[Communication]</w:t>
      </w:r>
      <w:r w:rsidRPr="00605C3E">
        <w:rPr>
          <w:highlight w:val="yellow"/>
        </w:rPr>
        <w:t xml:space="preserve"> below:</w:t>
      </w:r>
    </w:p>
    <w:p w14:paraId="0E27116C" w14:textId="77777777" w:rsidR="00213B99" w:rsidRPr="005E14F9" w:rsidRDefault="00213B99" w:rsidP="00213B99">
      <w:pPr>
        <w:jc w:val="center"/>
        <w:rPr>
          <w:b/>
          <w:i/>
          <w:color w:val="FF0000"/>
        </w:rPr>
      </w:pPr>
      <w:r w:rsidRPr="00642707">
        <w:rPr>
          <w:b/>
          <w:i/>
          <w:color w:val="FF0000"/>
        </w:rPr>
        <w:t>OR [delete alternative]</w:t>
      </w:r>
    </w:p>
    <w:p w14:paraId="0BD407EC" w14:textId="77777777" w:rsidR="00213B99" w:rsidRPr="00814605" w:rsidRDefault="00213B99" w:rsidP="00213B99">
      <w:pPr>
        <w:pStyle w:val="Level1Paragraph"/>
        <w:rPr>
          <w:rFonts w:cs="Tahoma"/>
          <w:szCs w:val="18"/>
        </w:rPr>
      </w:pPr>
      <w:r>
        <w:t xml:space="preserve">A </w:t>
      </w:r>
      <w:r w:rsidRPr="00A14F7E">
        <w:rPr>
          <w:highlight w:val="yellow"/>
        </w:rPr>
        <w:t>compulsory/non-compulsory</w:t>
      </w:r>
      <w:r>
        <w:t xml:space="preserve"> pre-p</w:t>
      </w:r>
      <w:r w:rsidRPr="00005FEB">
        <w:t>roposal</w:t>
      </w:r>
      <w:r w:rsidRPr="009F31E3">
        <w:t xml:space="preserve"> </w:t>
      </w:r>
      <w:r w:rsidRPr="006168BE">
        <w:rPr>
          <w:rFonts w:cs="Tahoma"/>
          <w:szCs w:val="18"/>
          <w:highlight w:val="yellow"/>
        </w:rPr>
        <w:t>site meeting and/or</w:t>
      </w:r>
      <w:r w:rsidRPr="003404E3">
        <w:rPr>
          <w:rFonts w:cs="Tahoma"/>
          <w:szCs w:val="18"/>
          <w:highlight w:val="yellow"/>
        </w:rPr>
        <w:t xml:space="preserve"> </w:t>
      </w:r>
      <w:r w:rsidRPr="000822F6">
        <w:rPr>
          <w:highlight w:val="yellow"/>
        </w:rPr>
        <w:t>RF</w:t>
      </w:r>
      <w:r w:rsidR="001B3623">
        <w:rPr>
          <w:highlight w:val="yellow"/>
        </w:rPr>
        <w:t>Q</w:t>
      </w:r>
      <w:r w:rsidRPr="000822F6">
        <w:rPr>
          <w:highlight w:val="yellow"/>
        </w:rPr>
        <w:t xml:space="preserve"> briefing </w:t>
      </w:r>
      <w:r w:rsidRPr="00005FEB">
        <w:t xml:space="preserve">will be conducted at </w:t>
      </w:r>
      <w:r w:rsidRPr="008202B9">
        <w:rPr>
          <w:highlight w:val="green"/>
        </w:rPr>
        <w:fldChar w:fldCharType="begin"/>
      </w:r>
      <w:r w:rsidRPr="008202B9">
        <w:rPr>
          <w:highlight w:val="green"/>
        </w:rPr>
        <w:instrText xml:space="preserve"> MACROBUTTON NOMACRO ................ </w:instrText>
      </w:r>
      <w:r w:rsidRPr="008202B9">
        <w:rPr>
          <w:highlight w:val="green"/>
        </w:rPr>
        <w:fldChar w:fldCharType="end"/>
      </w:r>
      <w:r>
        <w:rPr>
          <w:b/>
          <w:i/>
          <w:color w:val="FF0000"/>
        </w:rPr>
        <w:t>[address]</w:t>
      </w:r>
      <w:r w:rsidRPr="009F31E3">
        <w:rPr>
          <w:b/>
          <w:i/>
          <w:color w:val="FF0000"/>
        </w:rPr>
        <w:t xml:space="preserve"> </w:t>
      </w:r>
      <w:r w:rsidRPr="00005FEB">
        <w:t xml:space="preserve">on the </w:t>
      </w:r>
      <w:r w:rsidRPr="00AB6958">
        <w:rPr>
          <w:b/>
          <w:highlight w:val="green"/>
        </w:rPr>
        <w:fldChar w:fldCharType="begin"/>
      </w:r>
      <w:r w:rsidRPr="00AB6958">
        <w:rPr>
          <w:b/>
          <w:highlight w:val="green"/>
        </w:rPr>
        <w:instrText xml:space="preserve"> MACROBUTTON NOMACRO ................ </w:instrText>
      </w:r>
      <w:r w:rsidRPr="00AB6958">
        <w:rPr>
          <w:b/>
          <w:highlight w:val="green"/>
        </w:rPr>
        <w:fldChar w:fldCharType="end"/>
      </w:r>
      <w:r>
        <w:rPr>
          <w:b/>
        </w:rPr>
        <w:t>20</w:t>
      </w:r>
      <w:r w:rsidRPr="00AB6958">
        <w:rPr>
          <w:rFonts w:cs="Tahoma"/>
          <w:b/>
          <w:szCs w:val="18"/>
          <w:highlight w:val="green"/>
        </w:rPr>
        <w:fldChar w:fldCharType="begin"/>
      </w:r>
      <w:r w:rsidRPr="00AB6958">
        <w:rPr>
          <w:rFonts w:cs="Tahoma"/>
          <w:b/>
          <w:szCs w:val="18"/>
          <w:highlight w:val="green"/>
        </w:rPr>
        <w:instrText xml:space="preserve"> MACROBUTTON NOMACRO ................ </w:instrText>
      </w:r>
      <w:r w:rsidRPr="00AB6958">
        <w:rPr>
          <w:rFonts w:cs="Tahoma"/>
          <w:b/>
          <w:szCs w:val="18"/>
          <w:highlight w:val="green"/>
        </w:rPr>
        <w:fldChar w:fldCharType="end"/>
      </w:r>
      <w:r>
        <w:rPr>
          <w:rFonts w:cs="Tahoma"/>
          <w:b/>
          <w:szCs w:val="18"/>
        </w:rPr>
        <w:t xml:space="preserve">, </w:t>
      </w:r>
      <w:r w:rsidRPr="00005FEB">
        <w:t xml:space="preserve">at </w:t>
      </w:r>
      <w:r w:rsidRPr="008202B9">
        <w:rPr>
          <w:highlight w:val="green"/>
        </w:rPr>
        <w:fldChar w:fldCharType="begin"/>
      </w:r>
      <w:r w:rsidRPr="008202B9">
        <w:rPr>
          <w:highlight w:val="green"/>
        </w:rPr>
        <w:instrText xml:space="preserve"> MACROBUTTON NOMACRO ................ </w:instrText>
      </w:r>
      <w:r w:rsidRPr="008202B9">
        <w:rPr>
          <w:highlight w:val="green"/>
        </w:rPr>
        <w:fldChar w:fldCharType="end"/>
      </w:r>
      <w:r>
        <w:rPr>
          <w:b/>
          <w:i/>
          <w:color w:val="FF0000"/>
        </w:rPr>
        <w:t>[time]</w:t>
      </w:r>
      <w:r w:rsidRPr="00642707">
        <w:rPr>
          <w:b/>
          <w:color w:val="FF0000"/>
        </w:rPr>
        <w:t xml:space="preserve"> </w:t>
      </w:r>
      <w:r>
        <w:t>fo</w:t>
      </w:r>
      <w:r w:rsidRPr="00005FEB">
        <w:t xml:space="preserve">r a period of ± </w:t>
      </w:r>
      <w:r w:rsidRPr="008202B9">
        <w:rPr>
          <w:highlight w:val="green"/>
        </w:rPr>
        <w:fldChar w:fldCharType="begin"/>
      </w:r>
      <w:r w:rsidRPr="008202B9">
        <w:rPr>
          <w:highlight w:val="green"/>
        </w:rPr>
        <w:instrText xml:space="preserve"> MACROBUTTON NOMACRO ................ </w:instrText>
      </w:r>
      <w:r w:rsidRPr="008202B9">
        <w:rPr>
          <w:highlight w:val="green"/>
        </w:rPr>
        <w:fldChar w:fldCharType="end"/>
      </w:r>
      <w:r>
        <w:t xml:space="preserve">hours. </w:t>
      </w:r>
      <w:r w:rsidRPr="00E82A95">
        <w:t>[Respondents to provide own transportation and accommodation].</w:t>
      </w:r>
      <w:r w:rsidRPr="00814605">
        <w:rPr>
          <w:rFonts w:cs="Tahoma"/>
          <w:szCs w:val="18"/>
        </w:rPr>
        <w:t xml:space="preserve"> </w:t>
      </w:r>
      <w:r w:rsidRPr="00217703">
        <w:rPr>
          <w:rFonts w:cs="Tahoma"/>
          <w:szCs w:val="18"/>
        </w:rPr>
        <w:t xml:space="preserve">The briefing session will start </w:t>
      </w:r>
      <w:proofErr w:type="gramStart"/>
      <w:r w:rsidRPr="00217703">
        <w:rPr>
          <w:rFonts w:cs="Tahoma"/>
          <w:szCs w:val="18"/>
        </w:rPr>
        <w:t>punctually</w:t>
      </w:r>
      <w:proofErr w:type="gramEnd"/>
      <w:r w:rsidRPr="00217703">
        <w:rPr>
          <w:rFonts w:cs="Tahoma"/>
          <w:szCs w:val="18"/>
        </w:rPr>
        <w:t xml:space="preserve"> and information will not be repeated for the benefit of Respondents arriving late.</w:t>
      </w:r>
    </w:p>
    <w:p w14:paraId="6040983D" w14:textId="77777777" w:rsidR="00213B99" w:rsidRPr="009F31E3" w:rsidRDefault="00213B99" w:rsidP="00213B99">
      <w:pPr>
        <w:pStyle w:val="Heading2"/>
        <w:tabs>
          <w:tab w:val="clear" w:pos="1135"/>
          <w:tab w:val="num" w:pos="1134"/>
        </w:tabs>
        <w:ind w:left="1134"/>
        <w:rPr>
          <w:highlight w:val="yellow"/>
        </w:rPr>
      </w:pPr>
      <w:r w:rsidRPr="000C2572">
        <w:rPr>
          <w:i/>
          <w:highlight w:val="yellow"/>
        </w:rPr>
        <w:t xml:space="preserve">A Certificate of Attendance in the form set out in Section </w:t>
      </w:r>
      <w:r w:rsidRPr="0000578B">
        <w:rPr>
          <w:i/>
          <w:highlight w:val="green"/>
        </w:rPr>
        <w:fldChar w:fldCharType="begin"/>
      </w:r>
      <w:r w:rsidRPr="0000578B">
        <w:rPr>
          <w:i/>
          <w:highlight w:val="green"/>
        </w:rPr>
        <w:instrText xml:space="preserve"> MACROBUTTON NOMACRO ................ </w:instrText>
      </w:r>
      <w:r w:rsidRPr="0000578B">
        <w:rPr>
          <w:i/>
          <w:highlight w:val="green"/>
        </w:rPr>
        <w:fldChar w:fldCharType="end"/>
      </w:r>
      <w:r w:rsidRPr="000C2572">
        <w:rPr>
          <w:i/>
          <w:highlight w:val="yellow"/>
        </w:rPr>
        <w:t xml:space="preserve">hereto must be completed and submitted with your Proposal as proof of attendance is required for a </w:t>
      </w:r>
      <w:r w:rsidRPr="00415438">
        <w:rPr>
          <w:b/>
          <w:i/>
          <w:highlight w:val="yellow"/>
        </w:rPr>
        <w:t xml:space="preserve">compulsory </w:t>
      </w:r>
      <w:r w:rsidRPr="000C2572">
        <w:rPr>
          <w:i/>
          <w:highlight w:val="yellow"/>
        </w:rPr>
        <w:t>site meeting and/or RF</w:t>
      </w:r>
      <w:r w:rsidR="001B3623">
        <w:rPr>
          <w:i/>
          <w:highlight w:val="yellow"/>
        </w:rPr>
        <w:t xml:space="preserve">Q </w:t>
      </w:r>
      <w:r w:rsidRPr="000C2572">
        <w:rPr>
          <w:i/>
          <w:highlight w:val="yellow"/>
        </w:rPr>
        <w:t>briefing</w:t>
      </w:r>
      <w:r w:rsidRPr="009F31E3">
        <w:rPr>
          <w:highlight w:val="yellow"/>
        </w:rPr>
        <w:t>.</w:t>
      </w:r>
    </w:p>
    <w:p w14:paraId="291D3C25" w14:textId="77777777" w:rsidR="00213B99" w:rsidRDefault="00213B99" w:rsidP="00213B99">
      <w:pPr>
        <w:pStyle w:val="Heading2"/>
        <w:tabs>
          <w:tab w:val="clear" w:pos="1135"/>
          <w:tab w:val="num" w:pos="1134"/>
        </w:tabs>
        <w:ind w:left="1134"/>
        <w:rPr>
          <w:highlight w:val="yellow"/>
        </w:rPr>
      </w:pPr>
      <w:r w:rsidRPr="008202B9">
        <w:rPr>
          <w:highlight w:val="yellow"/>
        </w:rPr>
        <w:t>Respondents failing to attend the compulsory RF</w:t>
      </w:r>
      <w:r w:rsidR="001B3623">
        <w:rPr>
          <w:highlight w:val="yellow"/>
        </w:rPr>
        <w:t xml:space="preserve">Q </w:t>
      </w:r>
      <w:r w:rsidRPr="008202B9">
        <w:rPr>
          <w:highlight w:val="yellow"/>
        </w:rPr>
        <w:t>briefing will be disqualified.</w:t>
      </w:r>
      <w:r w:rsidR="00926163">
        <w:rPr>
          <w:highlight w:val="yellow"/>
        </w:rPr>
        <w:t xml:space="preserve"> The certificate of attendance and/or the attendance register will be used as proof/evidence of attendance.</w:t>
      </w:r>
    </w:p>
    <w:p w14:paraId="61992511" w14:textId="77777777" w:rsidR="00213B99" w:rsidRPr="00230966" w:rsidRDefault="00213B99" w:rsidP="00213B99">
      <w:pPr>
        <w:ind w:left="850"/>
        <w:jc w:val="center"/>
        <w:rPr>
          <w:rFonts w:cs="Tahoma"/>
          <w:b/>
          <w:i/>
          <w:color w:val="FF0000"/>
          <w:szCs w:val="18"/>
        </w:rPr>
      </w:pPr>
      <w:r w:rsidRPr="00230966">
        <w:rPr>
          <w:rFonts w:cs="Tahoma"/>
          <w:b/>
          <w:i/>
          <w:color w:val="FF0000"/>
          <w:szCs w:val="18"/>
        </w:rPr>
        <w:t>OR [delete alternative]</w:t>
      </w:r>
    </w:p>
    <w:p w14:paraId="4B2FDDE8" w14:textId="77777777" w:rsidR="00213B99" w:rsidRPr="00814605" w:rsidRDefault="00213B99" w:rsidP="00213B99">
      <w:pPr>
        <w:pStyle w:val="Heading2"/>
        <w:tabs>
          <w:tab w:val="clear" w:pos="1135"/>
          <w:tab w:val="num" w:pos="1134"/>
        </w:tabs>
        <w:ind w:left="1134"/>
        <w:rPr>
          <w:highlight w:val="yellow"/>
        </w:rPr>
      </w:pPr>
      <w:r w:rsidRPr="003755A3">
        <w:rPr>
          <w:highlight w:val="yellow"/>
        </w:rPr>
        <w:t xml:space="preserve">Despite the briefing session being non-compulsory, Transnet encourages all Respondents to attend. </w:t>
      </w:r>
      <w:r w:rsidRPr="00814605">
        <w:rPr>
          <w:highlight w:val="yellow"/>
        </w:rPr>
        <w:t xml:space="preserve">Transnet will </w:t>
      </w:r>
      <w:r>
        <w:rPr>
          <w:highlight w:val="yellow"/>
        </w:rPr>
        <w:t>not be held responsible if any Respondent</w:t>
      </w:r>
      <w:r w:rsidRPr="00814605">
        <w:rPr>
          <w:highlight w:val="yellow"/>
        </w:rPr>
        <w:t xml:space="preserve"> who did not attend the </w:t>
      </w:r>
      <w:r w:rsidRPr="00814605">
        <w:rPr>
          <w:b/>
          <w:highlight w:val="yellow"/>
        </w:rPr>
        <w:t>non-compulsory</w:t>
      </w:r>
      <w:r w:rsidRPr="00814605">
        <w:rPr>
          <w:highlight w:val="yellow"/>
        </w:rPr>
        <w:t xml:space="preserve"> session subsequently feels disadvantaged as a result thereof.</w:t>
      </w:r>
    </w:p>
    <w:p w14:paraId="0660FA3B" w14:textId="77777777" w:rsidR="00213B99" w:rsidRPr="00E82A95" w:rsidRDefault="00213B99" w:rsidP="00213B99">
      <w:pPr>
        <w:pStyle w:val="Heading2"/>
        <w:tabs>
          <w:tab w:val="clear" w:pos="1135"/>
          <w:tab w:val="num" w:pos="1134"/>
        </w:tabs>
        <w:ind w:left="1134"/>
        <w:rPr>
          <w:highlight w:val="yellow"/>
        </w:rPr>
      </w:pPr>
      <w:r w:rsidRPr="00E82A95">
        <w:rPr>
          <w:highlight w:val="yellow"/>
        </w:rPr>
        <w:t xml:space="preserve">Respondents </w:t>
      </w:r>
      <w:r w:rsidRPr="00E82A95">
        <w:rPr>
          <w:rFonts w:cs="Tahoma"/>
          <w:szCs w:val="18"/>
          <w:highlight w:val="yellow"/>
        </w:rPr>
        <w:t>are encouraged to</w:t>
      </w:r>
      <w:r w:rsidRPr="00E82A95">
        <w:rPr>
          <w:highlight w:val="yellow"/>
        </w:rPr>
        <w:t xml:space="preserve"> </w:t>
      </w:r>
      <w:r w:rsidRPr="00E82A95">
        <w:rPr>
          <w:rFonts w:cs="Tahoma"/>
          <w:szCs w:val="18"/>
          <w:highlight w:val="yellow"/>
        </w:rPr>
        <w:t>bring a copy of the RF</w:t>
      </w:r>
      <w:r w:rsidR="001B3623" w:rsidRPr="00E82A95">
        <w:rPr>
          <w:rFonts w:cs="Tahoma"/>
          <w:szCs w:val="18"/>
          <w:highlight w:val="yellow"/>
        </w:rPr>
        <w:t>Q</w:t>
      </w:r>
      <w:r w:rsidRPr="00E82A95">
        <w:rPr>
          <w:rFonts w:cs="Tahoma"/>
          <w:szCs w:val="18"/>
          <w:highlight w:val="yellow"/>
        </w:rPr>
        <w:t xml:space="preserve"> to </w:t>
      </w:r>
      <w:r w:rsidRPr="00E82A95">
        <w:rPr>
          <w:highlight w:val="yellow"/>
        </w:rPr>
        <w:t xml:space="preserve">the </w:t>
      </w:r>
      <w:r w:rsidRPr="00E82A95">
        <w:rPr>
          <w:rFonts w:cs="Tahoma"/>
          <w:szCs w:val="18"/>
          <w:highlight w:val="yellow"/>
        </w:rPr>
        <w:t xml:space="preserve">site meeting and/or </w:t>
      </w:r>
      <w:r w:rsidRPr="00E82A95">
        <w:rPr>
          <w:highlight w:val="yellow"/>
        </w:rPr>
        <w:t>RF</w:t>
      </w:r>
      <w:r w:rsidR="001B3623" w:rsidRPr="00E82A95">
        <w:rPr>
          <w:highlight w:val="yellow"/>
        </w:rPr>
        <w:t>Q</w:t>
      </w:r>
      <w:r w:rsidRPr="00E82A95">
        <w:rPr>
          <w:highlight w:val="yellow"/>
        </w:rPr>
        <w:t xml:space="preserve"> briefing.</w:t>
      </w:r>
    </w:p>
    <w:p w14:paraId="516C60F4" w14:textId="77777777" w:rsidR="00E82A95" w:rsidRPr="00E82A95" w:rsidRDefault="00E82A95" w:rsidP="00E82A95">
      <w:pPr>
        <w:pStyle w:val="Heading2"/>
        <w:ind w:left="1134"/>
        <w:rPr>
          <w:rFonts w:cs="Tahoma"/>
          <w:szCs w:val="18"/>
        </w:rPr>
      </w:pPr>
      <w:r w:rsidRPr="00E82A95">
        <w:rPr>
          <w:rFonts w:cs="Tahoma"/>
          <w:szCs w:val="18"/>
        </w:rPr>
        <w:t xml:space="preserve">Bidders are required to confirm their attendance and to send their contact details including the number of representatives (where applicable) to the following address: </w:t>
      </w:r>
      <w:r w:rsidRPr="00E82A95">
        <w:rPr>
          <w:highlight w:val="green"/>
        </w:rPr>
        <w:fldChar w:fldCharType="begin"/>
      </w:r>
      <w:r w:rsidRPr="00E82A95">
        <w:rPr>
          <w:highlight w:val="green"/>
        </w:rPr>
        <w:instrText xml:space="preserve"> MACROBUTTON NOMACRO ................ </w:instrText>
      </w:r>
      <w:r w:rsidRPr="00E82A95">
        <w:rPr>
          <w:highlight w:val="green"/>
        </w:rPr>
        <w:fldChar w:fldCharType="end"/>
      </w:r>
      <w:r w:rsidRPr="00E82A95">
        <w:rPr>
          <w:rFonts w:cs="Tahoma"/>
          <w:color w:val="0000FF"/>
          <w:szCs w:val="18"/>
          <w:u w:val="single"/>
        </w:rPr>
        <w:t xml:space="preserve"> </w:t>
      </w:r>
      <w:r w:rsidRPr="00E82A95">
        <w:rPr>
          <w:b/>
          <w:i/>
          <w:color w:val="FF0000"/>
          <w:lang w:val="en-ZA"/>
        </w:rPr>
        <w:t xml:space="preserve">[insert email address]. </w:t>
      </w:r>
      <w:r w:rsidRPr="00E82A95">
        <w:rPr>
          <w:rFonts w:cs="Tahoma"/>
          <w:szCs w:val="18"/>
        </w:rPr>
        <w:t>This is to ensure that Transnet may make the necessary arrangements for the briefing session.</w:t>
      </w:r>
    </w:p>
    <w:tbl>
      <w:tblPr>
        <w:tblW w:w="9270" w:type="dxa"/>
        <w:jc w:val="center"/>
        <w:tblBorders>
          <w:top w:val="single" w:sz="8" w:space="0" w:color="FFFFFF"/>
        </w:tblBorders>
        <w:tblLayout w:type="fixed"/>
        <w:tblLook w:val="0000" w:firstRow="0" w:lastRow="0" w:firstColumn="0" w:lastColumn="0" w:noHBand="0" w:noVBand="0"/>
      </w:tblPr>
      <w:tblGrid>
        <w:gridCol w:w="1680"/>
        <w:gridCol w:w="7590"/>
      </w:tblGrid>
      <w:tr w:rsidR="00213B99" w:rsidRPr="00E67A2D" w14:paraId="67D931A8" w14:textId="77777777" w:rsidTr="002A1F88">
        <w:trPr>
          <w:trHeight w:val="77"/>
          <w:jc w:val="center"/>
        </w:trPr>
        <w:tc>
          <w:tcPr>
            <w:tcW w:w="1680" w:type="dxa"/>
          </w:tcPr>
          <w:p w14:paraId="45D06155" w14:textId="77777777" w:rsidR="00213B99" w:rsidRPr="00D222DA" w:rsidRDefault="00213B99" w:rsidP="008A10C6">
            <w:pPr>
              <w:pStyle w:val="NECGuidanceNotes"/>
              <w:keepNext/>
              <w:jc w:val="left"/>
              <w:rPr>
                <w:rFonts w:ascii="Tahoma" w:hAnsi="Tahoma" w:cs="Tahoma"/>
                <w:b/>
                <w:color w:val="FF0000"/>
              </w:rPr>
            </w:pPr>
            <w:r w:rsidRPr="00D222DA">
              <w:rPr>
                <w:rFonts w:ascii="Tahoma" w:hAnsi="Tahoma" w:cs="Tahoma"/>
                <w:b/>
                <w:color w:val="FF0000"/>
              </w:rPr>
              <w:lastRenderedPageBreak/>
              <w:t>Delete these Notes</w:t>
            </w:r>
            <w:r>
              <w:rPr>
                <w:rFonts w:ascii="Tahoma" w:hAnsi="Tahoma" w:cs="Tahoma"/>
                <w:b/>
                <w:color w:val="FF0000"/>
              </w:rPr>
              <w:t xml:space="preserve"> [table]</w:t>
            </w:r>
          </w:p>
        </w:tc>
        <w:tc>
          <w:tcPr>
            <w:tcW w:w="7590" w:type="dxa"/>
          </w:tcPr>
          <w:p w14:paraId="6632DAE9" w14:textId="77777777" w:rsidR="00213B99" w:rsidRPr="00DC1F56" w:rsidRDefault="00213B99" w:rsidP="008A10C6">
            <w:pPr>
              <w:pStyle w:val="NECGuidanceNotes"/>
              <w:keepNext/>
              <w:jc w:val="left"/>
              <w:rPr>
                <w:rFonts w:ascii="Tahoma" w:hAnsi="Tahoma" w:cs="Tahoma"/>
                <w:b/>
              </w:rPr>
            </w:pPr>
            <w:r w:rsidRPr="00DC1F56">
              <w:rPr>
                <w:rFonts w:ascii="Tahoma" w:hAnsi="Tahoma" w:cs="Tahoma"/>
                <w:b/>
              </w:rPr>
              <w:t>Guidance Notes</w:t>
            </w:r>
          </w:p>
          <w:p w14:paraId="4804FF1A" w14:textId="77777777" w:rsidR="00213B99" w:rsidRPr="002A1F88" w:rsidRDefault="00213B99" w:rsidP="00213B99">
            <w:pPr>
              <w:pStyle w:val="NECGuidanceNotes"/>
              <w:keepNext/>
              <w:numPr>
                <w:ilvl w:val="0"/>
                <w:numId w:val="5"/>
              </w:numPr>
              <w:ind w:left="360"/>
              <w:jc w:val="left"/>
            </w:pPr>
            <w:r w:rsidRPr="0075394C">
              <w:rPr>
                <w:rFonts w:ascii="Tahoma" w:hAnsi="Tahoma" w:cs="Tahoma"/>
              </w:rPr>
              <w:t>Delete 2.1 and 2.</w:t>
            </w:r>
            <w:r>
              <w:rPr>
                <w:rFonts w:ascii="Tahoma" w:hAnsi="Tahoma" w:cs="Tahoma"/>
              </w:rPr>
              <w:t>2</w:t>
            </w:r>
            <w:r w:rsidRPr="0075394C">
              <w:rPr>
                <w:rFonts w:ascii="Tahoma" w:hAnsi="Tahoma" w:cs="Tahoma"/>
              </w:rPr>
              <w:t xml:space="preserve"> if meeting is non-compulso</w:t>
            </w:r>
            <w:r>
              <w:rPr>
                <w:rFonts w:ascii="Tahoma" w:hAnsi="Tahoma" w:cs="Tahoma"/>
              </w:rPr>
              <w:t>r</w:t>
            </w:r>
            <w:r w:rsidRPr="0075394C">
              <w:rPr>
                <w:rFonts w:ascii="Tahoma" w:hAnsi="Tahoma" w:cs="Tahoma"/>
              </w:rPr>
              <w:t xml:space="preserve">y </w:t>
            </w:r>
            <w:r>
              <w:rPr>
                <w:rFonts w:ascii="Tahoma" w:hAnsi="Tahoma" w:cs="Tahoma"/>
              </w:rPr>
              <w:t>or 2.3 if meeting is compulsory.</w:t>
            </w:r>
          </w:p>
          <w:p w14:paraId="02BB55DA" w14:textId="77777777" w:rsidR="002A1F88" w:rsidRPr="009F31E3" w:rsidRDefault="002A1F88" w:rsidP="00213B99">
            <w:pPr>
              <w:pStyle w:val="NECGuidanceNotes"/>
              <w:keepNext/>
              <w:numPr>
                <w:ilvl w:val="0"/>
                <w:numId w:val="5"/>
              </w:numPr>
              <w:ind w:left="360"/>
              <w:jc w:val="left"/>
            </w:pPr>
            <w:r w:rsidRPr="002A1F88">
              <w:rPr>
                <w:rFonts w:ascii="Tahoma" w:hAnsi="Tahoma" w:cs="Tahoma"/>
                <w:szCs w:val="18"/>
              </w:rPr>
              <w:t>Indicate whether the briefing session will take place face to face or by electronic means</w:t>
            </w:r>
          </w:p>
        </w:tc>
      </w:tr>
    </w:tbl>
    <w:p w14:paraId="1252F358" w14:textId="77777777" w:rsidR="001D4E81" w:rsidRDefault="002535A8" w:rsidP="00CB1AB8">
      <w:pPr>
        <w:pStyle w:val="Heading1"/>
      </w:pPr>
      <w:r>
        <w:rPr>
          <w:caps w:val="0"/>
        </w:rPr>
        <w:t>Communication</w:t>
      </w:r>
      <w:r w:rsidR="00926163">
        <w:rPr>
          <w:caps w:val="0"/>
        </w:rPr>
        <w:t xml:space="preserve"> (Clarifications and Complaints)</w:t>
      </w:r>
    </w:p>
    <w:p w14:paraId="134E445F" w14:textId="77777777" w:rsidR="00926163" w:rsidRDefault="00253E9F" w:rsidP="00261FC0">
      <w:pPr>
        <w:pStyle w:val="Heading2"/>
        <w:keepNext/>
        <w:spacing w:before="0"/>
        <w:ind w:left="1134"/>
      </w:pPr>
      <w:r>
        <w:t>S</w:t>
      </w:r>
      <w:r w:rsidRPr="00C937B1">
        <w:t xml:space="preserve">pecific </w:t>
      </w:r>
      <w:r w:rsidR="001C1AC8">
        <w:t xml:space="preserve">clarification </w:t>
      </w:r>
      <w:r w:rsidRPr="00C937B1">
        <w:t xml:space="preserve">queries relating to this </w:t>
      </w:r>
      <w:r>
        <w:t>RFQ</w:t>
      </w:r>
      <w:r w:rsidRPr="00253E9F">
        <w:t xml:space="preserve"> </w:t>
      </w:r>
      <w:r>
        <w:t>before the closing date of the RFQ</w:t>
      </w:r>
      <w:r w:rsidRPr="00C937B1">
        <w:t xml:space="preserve"> should be submitted </w:t>
      </w:r>
      <w:r w:rsidRPr="00913D25">
        <w:t>to [</w:t>
      </w:r>
      <w:r w:rsidRPr="009F31E3">
        <w:rPr>
          <w:b/>
          <w:highlight w:val="yellow"/>
        </w:rPr>
        <w:t xml:space="preserve">insert tender administrator’s </w:t>
      </w:r>
      <w:r w:rsidRPr="00253E9F">
        <w:rPr>
          <w:b/>
          <w:highlight w:val="yellow"/>
        </w:rPr>
        <w:t>details</w:t>
      </w:r>
      <w:r w:rsidRPr="00253E9F">
        <w:rPr>
          <w:highlight w:val="yellow"/>
        </w:rPr>
        <w:t>]</w:t>
      </w:r>
      <w:r w:rsidRPr="00913D25">
        <w:t xml:space="preserve"> </w:t>
      </w:r>
      <w:r w:rsidRPr="00C937B1">
        <w:t xml:space="preserve">before </w:t>
      </w:r>
      <w:r w:rsidR="001C1AC8" w:rsidRPr="009977F1">
        <w:rPr>
          <w:b/>
          <w:highlight w:val="green"/>
        </w:rPr>
        <w:fldChar w:fldCharType="begin"/>
      </w:r>
      <w:r w:rsidR="001C1AC8" w:rsidRPr="009977F1">
        <w:rPr>
          <w:b/>
          <w:highlight w:val="green"/>
        </w:rPr>
        <w:instrText xml:space="preserve"> MACROBUTTON NOMACRO ................ </w:instrText>
      </w:r>
      <w:r w:rsidR="001C1AC8" w:rsidRPr="009977F1">
        <w:rPr>
          <w:b/>
          <w:highlight w:val="green"/>
        </w:rPr>
        <w:fldChar w:fldCharType="end"/>
      </w:r>
      <w:r w:rsidR="001C1AC8">
        <w:rPr>
          <w:b/>
        </w:rPr>
        <w:t xml:space="preserve"> </w:t>
      </w:r>
      <w:r w:rsidRPr="009977F1">
        <w:rPr>
          <w:b/>
        </w:rPr>
        <w:t xml:space="preserve">on </w:t>
      </w:r>
      <w:r w:rsidRPr="009977F1">
        <w:rPr>
          <w:b/>
          <w:highlight w:val="green"/>
        </w:rPr>
        <w:fldChar w:fldCharType="begin"/>
      </w:r>
      <w:r w:rsidRPr="009977F1">
        <w:rPr>
          <w:b/>
          <w:highlight w:val="green"/>
        </w:rPr>
        <w:instrText xml:space="preserve"> MACROBUTTON NOMACRO ................ </w:instrText>
      </w:r>
      <w:r w:rsidRPr="009977F1">
        <w:rPr>
          <w:b/>
          <w:highlight w:val="green"/>
        </w:rPr>
        <w:fldChar w:fldCharType="end"/>
      </w:r>
      <w:r w:rsidRPr="00C937B1">
        <w:t>. In the interest of fairness and transparency Transnet’s response to such a query wil</w:t>
      </w:r>
      <w:r>
        <w:t xml:space="preserve">l then be made available to </w:t>
      </w:r>
      <w:r w:rsidRPr="00C937B1">
        <w:t xml:space="preserve">other </w:t>
      </w:r>
      <w:r w:rsidR="00A81713">
        <w:t>bidders</w:t>
      </w:r>
      <w:r w:rsidRPr="00C937B1">
        <w:t>.</w:t>
      </w:r>
    </w:p>
    <w:p w14:paraId="3CA1BC57" w14:textId="77777777" w:rsidR="00926163" w:rsidRPr="00926163" w:rsidRDefault="00926163" w:rsidP="00261FC0">
      <w:pPr>
        <w:pStyle w:val="Heading2"/>
        <w:keepNext/>
        <w:spacing w:before="0"/>
        <w:ind w:left="1134"/>
      </w:pPr>
      <w:r w:rsidRPr="00926163">
        <w:t xml:space="preserve">Specific complaints relating to this RFQ before or after the closing date should be formally submitted </w:t>
      </w:r>
      <w:r w:rsidR="00376721">
        <w:t>by emailing</w:t>
      </w:r>
      <w:r w:rsidRPr="00926163">
        <w:t xml:space="preserve"> </w:t>
      </w:r>
      <w:hyperlink r:id="rId13" w:history="1">
        <w:r w:rsidR="00376721" w:rsidRPr="00D33134">
          <w:rPr>
            <w:rStyle w:val="Hyperlink"/>
          </w:rPr>
          <w:t>groupscmcomplaints@transnet.net</w:t>
        </w:r>
      </w:hyperlink>
      <w:r w:rsidR="00376721">
        <w:t>.</w:t>
      </w:r>
      <w:r w:rsidR="00981F28" w:rsidRPr="00981F28">
        <w:t xml:space="preserve"> Once the complaint has been submitted, the Transnet SCM Complaints office will acknowledge your complaint and send you a complaint form for completion</w:t>
      </w:r>
      <w:r w:rsidR="00981F28">
        <w:t>.</w:t>
      </w:r>
    </w:p>
    <w:p w14:paraId="23C3288E" w14:textId="77777777" w:rsidR="00213B99" w:rsidRDefault="00213B99" w:rsidP="00213B99">
      <w:pPr>
        <w:pStyle w:val="Heading2"/>
        <w:keepNext/>
        <w:tabs>
          <w:tab w:val="clear" w:pos="1135"/>
          <w:tab w:val="num" w:pos="1134"/>
        </w:tabs>
        <w:spacing w:before="0"/>
        <w:ind w:left="1134"/>
      </w:pPr>
      <w:r>
        <w:t xml:space="preserve">It is prohibited for </w:t>
      </w:r>
      <w:r w:rsidRPr="00217703">
        <w:t xml:space="preserve">Respondents to </w:t>
      </w:r>
      <w:r>
        <w:t>attempt, either directly or indirectly,</w:t>
      </w:r>
      <w:r w:rsidRPr="00217703">
        <w:t xml:space="preserve"> </w:t>
      </w:r>
      <w:r>
        <w:t xml:space="preserve">to </w:t>
      </w:r>
      <w:r w:rsidRPr="00217703">
        <w:t>canvass any officer or employee of</w:t>
      </w:r>
      <w:r w:rsidR="001943C6">
        <w:t xml:space="preserve"> Transnet in respect of this RFQ</w:t>
      </w:r>
      <w:r w:rsidRPr="00217703">
        <w:t xml:space="preserve"> between the closing date and the date of the award of the business.</w:t>
      </w:r>
    </w:p>
    <w:p w14:paraId="10F785FD" w14:textId="77777777" w:rsidR="00B37173" w:rsidRPr="00B37173" w:rsidRDefault="00213B99" w:rsidP="00132FA1">
      <w:pPr>
        <w:pStyle w:val="Heading2"/>
        <w:keepNext/>
        <w:spacing w:before="0"/>
        <w:ind w:left="1134"/>
      </w:pPr>
      <w:r w:rsidRPr="00730333">
        <w:t>Respondents</w:t>
      </w:r>
      <w:r w:rsidRPr="00664EDD">
        <w:t xml:space="preserve"> found to be in collusion with one another will be automatically disqualified and restricted from doing business with </w:t>
      </w:r>
      <w:r>
        <w:t>organs of state for a specified period</w:t>
      </w:r>
      <w:r w:rsidRPr="00664EDD">
        <w:t>.</w:t>
      </w:r>
      <w:r w:rsidR="00B66BDF">
        <w:tab/>
      </w:r>
    </w:p>
    <w:p w14:paraId="02DBE972" w14:textId="77777777" w:rsidR="001D4E81" w:rsidRDefault="00A81713" w:rsidP="00732418">
      <w:pPr>
        <w:pStyle w:val="Heading3"/>
        <w:ind w:left="993"/>
        <w:rPr>
          <w:rFonts w:cs="Tahoma"/>
          <w:szCs w:val="18"/>
        </w:rPr>
      </w:pPr>
      <w:r w:rsidRPr="00CE0E29">
        <w:rPr>
          <w:rFonts w:cs="Tahoma"/>
          <w:szCs w:val="18"/>
          <w:highlight w:val="green"/>
        </w:rPr>
        <w:fldChar w:fldCharType="begin"/>
      </w:r>
      <w:r w:rsidRPr="00CE0E29">
        <w:rPr>
          <w:rFonts w:cs="Tahoma"/>
          <w:szCs w:val="18"/>
          <w:highlight w:val="green"/>
        </w:rPr>
        <w:instrText xml:space="preserve"> MACROBUTTON NOMACRO ................ </w:instrText>
      </w:r>
      <w:r w:rsidRPr="00CE0E29">
        <w:rPr>
          <w:rFonts w:cs="Tahoma"/>
          <w:szCs w:val="18"/>
          <w:highlight w:val="green"/>
        </w:rPr>
        <w:fldChar w:fldCharType="end"/>
      </w:r>
    </w:p>
    <w:p w14:paraId="4997662C" w14:textId="77777777" w:rsidR="00354960" w:rsidRPr="00354960" w:rsidRDefault="00981F28" w:rsidP="00354960">
      <w:pPr>
        <w:pStyle w:val="Heading2"/>
        <w:keepNext/>
        <w:spacing w:before="0"/>
        <w:ind w:left="1134"/>
      </w:pPr>
      <w:bookmarkStart w:id="6" w:name="_Hlk190870023"/>
      <w:r>
        <w:t>The outcome of the process will be communicated, via email, to all bidders as soon as the process is concluded. Should a bidder not receive any communication from Transnet 30 days after the expiry of the validity period of this bid, the bidder can consider its bid not being successful</w:t>
      </w:r>
      <w:bookmarkEnd w:id="6"/>
      <w:r>
        <w:t xml:space="preserve">. </w:t>
      </w:r>
      <w:r w:rsidR="00354960">
        <w:rPr>
          <w:rFonts w:cs="Tahoma"/>
          <w:szCs w:val="18"/>
        </w:rPr>
        <w:t>All unsuccessful bidders have a right to request Transnet to furnish reasons for their bid not being successful. This requested must be directed to the contact person stated in the SBD 1 form</w:t>
      </w:r>
    </w:p>
    <w:p w14:paraId="503782D2" w14:textId="77777777" w:rsidR="002535A8" w:rsidRDefault="002535A8" w:rsidP="00CB1AB8">
      <w:pPr>
        <w:pStyle w:val="Heading1"/>
      </w:pPr>
      <w:r>
        <w:rPr>
          <w:caps w:val="0"/>
        </w:rPr>
        <w:t>Legal Compliance</w:t>
      </w:r>
    </w:p>
    <w:p w14:paraId="7CA2A527" w14:textId="77777777" w:rsidR="001D4E81" w:rsidRDefault="00B12D62" w:rsidP="00B4116C">
      <w:pPr>
        <w:pStyle w:val="Level1Paragraph"/>
      </w:pPr>
      <w:r>
        <w:t>The successful R</w:t>
      </w:r>
      <w:r w:rsidR="001D4E81">
        <w:t xml:space="preserve">espondent shall be in full and complete compliance with </w:t>
      </w:r>
      <w:proofErr w:type="gramStart"/>
      <w:r w:rsidR="001D4E81">
        <w:t>any and all</w:t>
      </w:r>
      <w:proofErr w:type="gramEnd"/>
      <w:r w:rsidR="001D4E81">
        <w:t xml:space="preserve"> applicable </w:t>
      </w:r>
      <w:r w:rsidR="0060444B">
        <w:t>national</w:t>
      </w:r>
      <w:r w:rsidR="001D4E81">
        <w:t xml:space="preserve"> and local laws and regulations.</w:t>
      </w:r>
      <w:r w:rsidR="003061BF">
        <w:t xml:space="preserve"> </w:t>
      </w:r>
    </w:p>
    <w:p w14:paraId="06A6B478" w14:textId="77777777" w:rsidR="00B95B8B" w:rsidRDefault="00B95B8B" w:rsidP="00B95B8B">
      <w:pPr>
        <w:pStyle w:val="Heading1"/>
        <w:rPr>
          <w:rFonts w:cs="Tahoma"/>
          <w:szCs w:val="18"/>
        </w:rPr>
      </w:pPr>
      <w:r w:rsidRPr="00C80092">
        <w:rPr>
          <w:rFonts w:cs="Tahoma"/>
          <w:caps w:val="0"/>
          <w:szCs w:val="18"/>
        </w:rPr>
        <w:t>Employment Equity Act</w:t>
      </w:r>
    </w:p>
    <w:p w14:paraId="44661744" w14:textId="77777777" w:rsidR="00B95B8B" w:rsidRDefault="00B95B8B" w:rsidP="00B95B8B">
      <w:pPr>
        <w:pStyle w:val="Level1Paragraph"/>
      </w:pPr>
      <w:r w:rsidRPr="00C80092">
        <w:rPr>
          <w:rFonts w:cs="Tahoma"/>
          <w:szCs w:val="18"/>
        </w:rPr>
        <w:t xml:space="preserve">Respondents must comply with the requirements </w:t>
      </w:r>
      <w:r>
        <w:rPr>
          <w:rFonts w:cs="Tahoma"/>
          <w:szCs w:val="18"/>
        </w:rPr>
        <w:t xml:space="preserve">of the Employment Equity Act 55 of 1998 applicable to it including (but not limited to) </w:t>
      </w:r>
      <w:r w:rsidRPr="00C80092">
        <w:rPr>
          <w:rFonts w:cs="Tahoma"/>
          <w:szCs w:val="18"/>
        </w:rPr>
        <w:t>Section 53 of the Employment Equity Act</w:t>
      </w:r>
      <w:r>
        <w:rPr>
          <w:rFonts w:cs="Tahoma"/>
          <w:szCs w:val="18"/>
        </w:rPr>
        <w:t>.</w:t>
      </w:r>
    </w:p>
    <w:p w14:paraId="1B9763F9" w14:textId="77777777" w:rsidR="002535A8" w:rsidRDefault="002535A8" w:rsidP="00CB1AB8">
      <w:pPr>
        <w:pStyle w:val="Heading1"/>
      </w:pPr>
      <w:r>
        <w:rPr>
          <w:caps w:val="0"/>
        </w:rPr>
        <w:t>Changes to Quotations</w:t>
      </w:r>
    </w:p>
    <w:p w14:paraId="19E2F9E3" w14:textId="77777777" w:rsidR="001D4E81" w:rsidRDefault="001D4E81" w:rsidP="00F1746D">
      <w:pPr>
        <w:pStyle w:val="Level1Paragraph"/>
      </w:pPr>
      <w:r>
        <w:t>Changes by the Respondent to its submission will not be considered a</w:t>
      </w:r>
      <w:r w:rsidR="00F1746D">
        <w:t>fter the closing date and time.</w:t>
      </w:r>
    </w:p>
    <w:p w14:paraId="3399364F" w14:textId="77777777" w:rsidR="00B4116C" w:rsidRDefault="00B4116C" w:rsidP="00CB1AB8">
      <w:pPr>
        <w:pStyle w:val="Heading1"/>
      </w:pPr>
      <w:r>
        <w:rPr>
          <w:caps w:val="0"/>
        </w:rPr>
        <w:t>Binding Offer</w:t>
      </w:r>
    </w:p>
    <w:p w14:paraId="17C53B0F" w14:textId="77777777" w:rsidR="001D4E81" w:rsidRDefault="001D4E81" w:rsidP="00B4116C">
      <w:pPr>
        <w:pStyle w:val="Level1Paragraph"/>
      </w:pPr>
      <w:r>
        <w:t xml:space="preserve">Any Quotation furnished pursuant to this Request shall be deemed to be an offer. Any exceptions to this statement must be clearly and specifically indicated. </w:t>
      </w:r>
    </w:p>
    <w:p w14:paraId="0477776F" w14:textId="77777777" w:rsidR="00B4116C" w:rsidRDefault="00B4116C" w:rsidP="00CB1AB8">
      <w:pPr>
        <w:pStyle w:val="Heading1"/>
      </w:pPr>
      <w:r>
        <w:rPr>
          <w:caps w:val="0"/>
        </w:rPr>
        <w:t>Disclaimers</w:t>
      </w:r>
    </w:p>
    <w:p w14:paraId="762D8DA6" w14:textId="77777777" w:rsidR="001D4E81" w:rsidRDefault="00FD5CB6" w:rsidP="002E5199">
      <w:pPr>
        <w:pStyle w:val="Heading2"/>
      </w:pPr>
      <w:r w:rsidRPr="001E691B">
        <w:rPr>
          <w:rFonts w:cs="Tahoma"/>
          <w:szCs w:val="18"/>
        </w:rPr>
        <w:t xml:space="preserve">Respondents are hereby advised that </w:t>
      </w:r>
      <w:r w:rsidR="001D4E81" w:rsidRPr="003F3C18">
        <w:t>Transnet</w:t>
      </w:r>
      <w:r w:rsidR="001D4E81">
        <w:t xml:space="preserve"> is not committed to any course of action </w:t>
      </w:r>
      <w:proofErr w:type="gramStart"/>
      <w:r w:rsidR="001D4E81">
        <w:t>as a result of</w:t>
      </w:r>
      <w:proofErr w:type="gramEnd"/>
      <w:r w:rsidR="001D4E81">
        <w:t xml:space="preserve"> its issuance of th</w:t>
      </w:r>
      <w:r w:rsidR="009B0972">
        <w:t>is RFQ and/or its receipt of a Q</w:t>
      </w:r>
      <w:r w:rsidR="001D4E81">
        <w:t>uotation in response to it. Please note that Transnet reserves the right to:</w:t>
      </w:r>
    </w:p>
    <w:p w14:paraId="4CA01F93" w14:textId="77777777" w:rsidR="001D4E81" w:rsidRDefault="009B0972" w:rsidP="001D57B6">
      <w:pPr>
        <w:pStyle w:val="TemplateBullets"/>
        <w:numPr>
          <w:ilvl w:val="0"/>
          <w:numId w:val="21"/>
        </w:numPr>
        <w:spacing w:before="0" w:line="360" w:lineRule="auto"/>
        <w:jc w:val="both"/>
      </w:pPr>
      <w:r>
        <w:t>modify the RFQ’s g</w:t>
      </w:r>
      <w:r w:rsidR="001D4E81">
        <w:t>oods / service(s</w:t>
      </w:r>
      <w:proofErr w:type="gramStart"/>
      <w:r w:rsidR="001D4E81">
        <w:t>);</w:t>
      </w:r>
      <w:proofErr w:type="gramEnd"/>
    </w:p>
    <w:p w14:paraId="35E8376D" w14:textId="77777777" w:rsidR="001D4E81" w:rsidRDefault="001D4E81" w:rsidP="001D57B6">
      <w:pPr>
        <w:pStyle w:val="TemplateBullets"/>
        <w:numPr>
          <w:ilvl w:val="0"/>
          <w:numId w:val="21"/>
        </w:numPr>
        <w:spacing w:before="0" w:line="360" w:lineRule="auto"/>
        <w:jc w:val="both"/>
      </w:pPr>
      <w:r w:rsidRPr="00216E85">
        <w:lastRenderedPageBreak/>
        <w:t xml:space="preserve">award </w:t>
      </w:r>
      <w:r w:rsidR="009B0972" w:rsidRPr="000009BD">
        <w:t>only a portion of the</w:t>
      </w:r>
      <w:r w:rsidR="009B0972">
        <w:t xml:space="preserve"> proposed g</w:t>
      </w:r>
      <w:r>
        <w:t xml:space="preserve">oods / services which are reflected in the scope of this </w:t>
      </w:r>
      <w:proofErr w:type="gramStart"/>
      <w:r>
        <w:t>RFQ;</w:t>
      </w:r>
      <w:proofErr w:type="gramEnd"/>
    </w:p>
    <w:p w14:paraId="28A30F17" w14:textId="77777777" w:rsidR="001D4E81" w:rsidRDefault="00D7384C" w:rsidP="001D57B6">
      <w:pPr>
        <w:pStyle w:val="TemplateBullets"/>
        <w:numPr>
          <w:ilvl w:val="0"/>
          <w:numId w:val="21"/>
        </w:numPr>
        <w:spacing w:before="0" w:line="360" w:lineRule="auto"/>
        <w:jc w:val="both"/>
      </w:pPr>
      <w:r>
        <w:t>split the award of the order/s between more than one Supplier/Service Provider</w:t>
      </w:r>
      <w:r w:rsidR="00EB73EA">
        <w:t xml:space="preserve"> as may be exp</w:t>
      </w:r>
      <w:r w:rsidR="00825562">
        <w:t>licitly</w:t>
      </w:r>
      <w:r w:rsidR="00EB73EA">
        <w:t xml:space="preserve"> articulated </w:t>
      </w:r>
      <w:r w:rsidR="00825562">
        <w:t xml:space="preserve">in the conditions or objective criteria to this </w:t>
      </w:r>
      <w:proofErr w:type="gramStart"/>
      <w:r w:rsidR="00825562">
        <w:t>RFQ</w:t>
      </w:r>
      <w:r w:rsidR="001D4E81">
        <w:t>;</w:t>
      </w:r>
      <w:proofErr w:type="gramEnd"/>
      <w:r w:rsidR="001D4E81">
        <w:t xml:space="preserve"> </w:t>
      </w:r>
    </w:p>
    <w:p w14:paraId="1286AB91" w14:textId="77777777" w:rsidR="00915D6D" w:rsidRPr="00730333" w:rsidRDefault="00FD5CB6" w:rsidP="001D57B6">
      <w:pPr>
        <w:pStyle w:val="TemplateBullets"/>
        <w:numPr>
          <w:ilvl w:val="0"/>
          <w:numId w:val="21"/>
        </w:numPr>
        <w:spacing w:before="0" w:line="360" w:lineRule="auto"/>
        <w:jc w:val="both"/>
      </w:pPr>
      <w:r w:rsidRPr="00132FA1">
        <w:t xml:space="preserve">cancel the quotation </w:t>
      </w:r>
      <w:proofErr w:type="gramStart"/>
      <w:r w:rsidRPr="00132FA1">
        <w:t>process</w:t>
      </w:r>
      <w:r w:rsidR="00B11DF7" w:rsidRPr="00730333">
        <w:t>;</w:t>
      </w:r>
      <w:proofErr w:type="gramEnd"/>
    </w:p>
    <w:p w14:paraId="537094B8" w14:textId="77777777" w:rsidR="00915D6D" w:rsidRDefault="00915D6D" w:rsidP="001D57B6">
      <w:pPr>
        <w:pStyle w:val="TemplateBullets"/>
        <w:numPr>
          <w:ilvl w:val="0"/>
          <w:numId w:val="21"/>
        </w:numPr>
        <w:spacing w:line="360" w:lineRule="auto"/>
        <w:ind w:left="1434" w:hanging="357"/>
        <w:jc w:val="both"/>
      </w:pPr>
      <w:r w:rsidRPr="00F362F3">
        <w:t xml:space="preserve">validate any information submitted by Respondents in response to this bid. This would include, but is not limited to, requesting the Respondents to provide supporting evidence. By submitting a bid, Respondents hereby irrevocably grant the necessary consent to Transnet to do </w:t>
      </w:r>
      <w:proofErr w:type="gramStart"/>
      <w:r w:rsidRPr="00F362F3">
        <w:t>so;</w:t>
      </w:r>
      <w:proofErr w:type="gramEnd"/>
    </w:p>
    <w:p w14:paraId="210635C8" w14:textId="77777777" w:rsidR="00915D6D" w:rsidRDefault="00915D6D" w:rsidP="001D57B6">
      <w:pPr>
        <w:pStyle w:val="TemplateBullets"/>
        <w:numPr>
          <w:ilvl w:val="0"/>
          <w:numId w:val="21"/>
        </w:numPr>
        <w:spacing w:line="360" w:lineRule="auto"/>
        <w:ind w:left="1434" w:hanging="357"/>
        <w:jc w:val="both"/>
      </w:pPr>
      <w:r>
        <w:t xml:space="preserve">request audited financial statements or other documentation for the purposes of a due diligence </w:t>
      </w:r>
      <w:proofErr w:type="gramStart"/>
      <w:r w:rsidR="006C3150">
        <w:t>e</w:t>
      </w:r>
      <w:r>
        <w:t>xercise;</w:t>
      </w:r>
      <w:proofErr w:type="gramEnd"/>
      <w:r w:rsidR="00B11DF7">
        <w:t xml:space="preserve"> </w:t>
      </w:r>
    </w:p>
    <w:p w14:paraId="0649F275" w14:textId="77777777" w:rsidR="00FD5CB6" w:rsidRDefault="00915D6D" w:rsidP="001D57B6">
      <w:pPr>
        <w:pStyle w:val="TemplateBullets"/>
        <w:numPr>
          <w:ilvl w:val="0"/>
          <w:numId w:val="21"/>
        </w:numPr>
        <w:spacing w:line="360" w:lineRule="auto"/>
        <w:ind w:left="1434" w:hanging="357"/>
        <w:jc w:val="both"/>
      </w:pPr>
      <w:r>
        <w:t xml:space="preserve">not accept any changes or purported changes by the Respondent to the </w:t>
      </w:r>
      <w:r w:rsidR="00B11DF7">
        <w:t>bid</w:t>
      </w:r>
      <w:r>
        <w:t xml:space="preserve"> rates after the closing </w:t>
      </w:r>
      <w:r w:rsidR="006C3150">
        <w:t xml:space="preserve">  </w:t>
      </w:r>
      <w:r>
        <w:t>date and/or after the award of the business, unless the contract specifically provide</w:t>
      </w:r>
      <w:r w:rsidR="00B11DF7">
        <w:t>s</w:t>
      </w:r>
      <w:r>
        <w:t xml:space="preserve"> for </w:t>
      </w:r>
      <w:proofErr w:type="gramStart"/>
      <w:r>
        <w:t>it</w:t>
      </w:r>
      <w:r w:rsidR="00FD5CB6">
        <w:t>;</w:t>
      </w:r>
      <w:proofErr w:type="gramEnd"/>
    </w:p>
    <w:p w14:paraId="5DE719D7" w14:textId="77777777" w:rsidR="00FD5CB6" w:rsidRPr="00501AB2" w:rsidRDefault="00EB03D1" w:rsidP="001D57B6">
      <w:pPr>
        <w:pStyle w:val="TemplateBullets"/>
        <w:numPr>
          <w:ilvl w:val="0"/>
          <w:numId w:val="21"/>
        </w:numPr>
        <w:spacing w:line="360" w:lineRule="auto"/>
        <w:ind w:left="1434" w:hanging="357"/>
        <w:jc w:val="both"/>
      </w:pPr>
      <w:r>
        <w:t xml:space="preserve">to </w:t>
      </w:r>
      <w:r w:rsidR="00FD5CB6" w:rsidRPr="007D0FA6">
        <w:t xml:space="preserve">cancel the contract and/request that National Treasury place the Respondent on its Database of Restricted Suppliers for a period not exceeding 10 years, </w:t>
      </w:r>
      <w:r w:rsidR="00FD5CB6" w:rsidRPr="00F65FAB">
        <w:t xml:space="preserve">on the </w:t>
      </w:r>
      <w:r w:rsidR="00FD5CB6" w:rsidRPr="00501AB2">
        <w:t>basis that a contract was awarded on the strength of incorrect information furnished by the Respondent</w:t>
      </w:r>
      <w:r w:rsidR="00624602">
        <w:t xml:space="preserve"> </w:t>
      </w:r>
      <w:r w:rsidR="00624602" w:rsidRPr="00623128">
        <w:t xml:space="preserve">or on any other basis recognised in </w:t>
      </w:r>
      <w:proofErr w:type="gramStart"/>
      <w:r w:rsidR="00624602" w:rsidRPr="00623128">
        <w:t>law</w:t>
      </w:r>
      <w:r w:rsidR="00FD5CB6" w:rsidRPr="00501AB2">
        <w:t>;</w:t>
      </w:r>
      <w:proofErr w:type="gramEnd"/>
    </w:p>
    <w:p w14:paraId="05D734CF" w14:textId="77777777" w:rsidR="00915D6D" w:rsidRDefault="00354960" w:rsidP="001D57B6">
      <w:pPr>
        <w:pStyle w:val="TemplateBullets"/>
        <w:numPr>
          <w:ilvl w:val="0"/>
          <w:numId w:val="21"/>
        </w:numPr>
        <w:spacing w:line="360" w:lineRule="auto"/>
        <w:ind w:left="1434" w:hanging="357"/>
        <w:jc w:val="both"/>
      </w:pPr>
      <w:r w:rsidRPr="00437C12">
        <w:t xml:space="preserve">award the business to the next ranked bidder, </w:t>
      </w:r>
      <w:proofErr w:type="gramStart"/>
      <w:r w:rsidRPr="00437C12">
        <w:t>provided that</w:t>
      </w:r>
      <w:proofErr w:type="gramEnd"/>
      <w:r w:rsidRPr="00437C12">
        <w:t xml:space="preserve"> he/she is still prepared to provide the required </w:t>
      </w:r>
      <w:r w:rsidRPr="00664363">
        <w:t>Goods/Services</w:t>
      </w:r>
      <w:r w:rsidRPr="00437C12">
        <w:t xml:space="preserve"> at the quoted price, </w:t>
      </w:r>
      <w:r>
        <w:t>s</w:t>
      </w:r>
      <w:r w:rsidRPr="00AA4D37">
        <w:t>hould</w:t>
      </w:r>
      <w:r w:rsidRPr="00437C12">
        <w:t xml:space="preserve"> the preferred bidder fail to sign or commence with the contract within a reasonable period after being requested to do so</w:t>
      </w:r>
      <w:r w:rsidRPr="006D71A6">
        <w:t>. Under such circumstances, the validity of the bids of the next ranked bidder(s) will be deemed to remain valid, irrespective of whether the next ranked bidder(s) wer</w:t>
      </w:r>
      <w:r>
        <w:t>e notified of their bid being unsuccessful</w:t>
      </w:r>
      <w:r w:rsidRPr="006D71A6">
        <w:t>. Bidders may therefore be requested to advise whether they would still be prepared to provide the required Goods/Services at their qu</w:t>
      </w:r>
      <w:r>
        <w:t>oted price</w:t>
      </w:r>
      <w:r w:rsidR="00FD5CB6" w:rsidRPr="006D71A6">
        <w:t>.</w:t>
      </w:r>
    </w:p>
    <w:p w14:paraId="2C11ABAA" w14:textId="77777777" w:rsidR="001F1E54" w:rsidRDefault="001F1E54" w:rsidP="001F1E54">
      <w:pPr>
        <w:numPr>
          <w:ilvl w:val="0"/>
          <w:numId w:val="21"/>
        </w:numPr>
        <w:spacing w:line="240" w:lineRule="auto"/>
        <w:rPr>
          <w:rFonts w:cs="Tahoma"/>
          <w:sz w:val="18"/>
          <w:szCs w:val="18"/>
        </w:rPr>
      </w:pPr>
      <w:r w:rsidRPr="00513E4F">
        <w:rPr>
          <w:rFonts w:cs="Tahoma"/>
          <w:sz w:val="18"/>
          <w:szCs w:val="18"/>
        </w:rPr>
        <w:t>Should a bidder fail to respond to a request for extension of the validity period before it expires, that bidder will be excluded from tender process.</w:t>
      </w:r>
    </w:p>
    <w:p w14:paraId="3CF350A8" w14:textId="77777777" w:rsidR="000203A5" w:rsidRDefault="00D87659" w:rsidP="001F1E54">
      <w:pPr>
        <w:numPr>
          <w:ilvl w:val="0"/>
          <w:numId w:val="21"/>
        </w:numPr>
        <w:spacing w:line="240" w:lineRule="auto"/>
        <w:rPr>
          <w:rFonts w:cs="Tahoma"/>
          <w:sz w:val="18"/>
          <w:szCs w:val="18"/>
        </w:rPr>
      </w:pPr>
      <w:r w:rsidRPr="00A67706">
        <w:rPr>
          <w:rFonts w:cs="Tahoma"/>
          <w:sz w:val="18"/>
          <w:szCs w:val="18"/>
        </w:rPr>
        <w:t>R</w:t>
      </w:r>
      <w:r w:rsidR="00A67706" w:rsidRPr="00A67706">
        <w:rPr>
          <w:rFonts w:cs="Tahoma"/>
          <w:sz w:val="18"/>
          <w:szCs w:val="18"/>
        </w:rPr>
        <w:t>equest</w:t>
      </w:r>
      <w:r>
        <w:rPr>
          <w:rFonts w:cs="Tahoma"/>
          <w:sz w:val="18"/>
          <w:szCs w:val="18"/>
        </w:rPr>
        <w:t xml:space="preserve"> a bidder</w:t>
      </w:r>
      <w:r w:rsidR="00A67706" w:rsidRPr="00A67706">
        <w:rPr>
          <w:rFonts w:cs="Tahoma"/>
          <w:sz w:val="18"/>
          <w:szCs w:val="18"/>
        </w:rPr>
        <w:t xml:space="preserve"> to furnish further information relating to its Environmental, Social and Governance (ESG) standing at any stage of the procurement or contracting process. This information may not be used for purposes of evaluation and/or disqualify </w:t>
      </w:r>
      <w:proofErr w:type="gramStart"/>
      <w:r w:rsidR="00A67706" w:rsidRPr="00A67706">
        <w:rPr>
          <w:rFonts w:cs="Tahoma"/>
          <w:sz w:val="18"/>
          <w:szCs w:val="18"/>
        </w:rPr>
        <w:t>bidder, but</w:t>
      </w:r>
      <w:proofErr w:type="gramEnd"/>
      <w:r w:rsidR="00A67706" w:rsidRPr="00A67706">
        <w:rPr>
          <w:rFonts w:cs="Tahoma"/>
          <w:sz w:val="18"/>
          <w:szCs w:val="18"/>
        </w:rPr>
        <w:t xml:space="preserve"> may be use for purpose of record and analysis of ESG compliance</w:t>
      </w:r>
      <w:r w:rsidR="000203A5">
        <w:rPr>
          <w:rFonts w:cs="Tahoma"/>
          <w:sz w:val="18"/>
          <w:szCs w:val="18"/>
        </w:rPr>
        <w:t>.</w:t>
      </w:r>
    </w:p>
    <w:p w14:paraId="5D6A03D6" w14:textId="77777777" w:rsidR="0055474D" w:rsidRPr="0037179C" w:rsidRDefault="0055474D" w:rsidP="0055474D">
      <w:pPr>
        <w:numPr>
          <w:ilvl w:val="0"/>
          <w:numId w:val="21"/>
        </w:numPr>
        <w:spacing w:line="240" w:lineRule="auto"/>
      </w:pPr>
      <w:r w:rsidRPr="0055474D">
        <w:rPr>
          <w:rFonts w:cs="Tahoma"/>
          <w:sz w:val="18"/>
          <w:szCs w:val="18"/>
        </w:rPr>
        <w:t>Where</w:t>
      </w:r>
      <w:r>
        <w:t xml:space="preserve"> sub-contracting is applied in </w:t>
      </w:r>
      <w:r w:rsidR="00665183">
        <w:t>the RFQ</w:t>
      </w:r>
      <w:r>
        <w:t>, conduct due diligence assessment</w:t>
      </w:r>
      <w:r w:rsidR="00665183">
        <w:t>s</w:t>
      </w:r>
      <w:r>
        <w:t xml:space="preserve"> on the sub-contractor(s) and this may entail requesting the bidder to provide further information relating to the sub-contractor(s) or directly requesting the information from the sub-contractor(s) as well as conducting any necessary investigations on the sub-contractor(s) to detect issues of “FRONTING”.</w:t>
      </w:r>
    </w:p>
    <w:p w14:paraId="47221B88" w14:textId="77777777" w:rsidR="00F23EC6" w:rsidRPr="00F23EC6" w:rsidRDefault="00F23EC6" w:rsidP="00CB1AB8">
      <w:pPr>
        <w:pStyle w:val="Heading1"/>
        <w:rPr>
          <w:caps w:val="0"/>
        </w:rPr>
      </w:pPr>
      <w:r w:rsidRPr="00F23EC6">
        <w:rPr>
          <w:caps w:val="0"/>
        </w:rPr>
        <w:t>Specification/Scope of Work</w:t>
      </w:r>
    </w:p>
    <w:p w14:paraId="028714BD" w14:textId="77777777" w:rsidR="00F23EC6" w:rsidRPr="00F23EC6" w:rsidRDefault="00F23EC6" w:rsidP="00F23EC6">
      <w:pPr>
        <w:pStyle w:val="Level1Paragraph"/>
        <w:rPr>
          <w:b/>
          <w:color w:val="FF0000"/>
          <w:highlight w:val="yellow"/>
        </w:rPr>
      </w:pPr>
      <w:r>
        <w:rPr>
          <w:b/>
          <w:color w:val="FF0000"/>
          <w:highlight w:val="yellow"/>
        </w:rPr>
        <w:t xml:space="preserve">Insert Specification / Scope of Work here OR cross-reference to separate Annexure. </w:t>
      </w:r>
    </w:p>
    <w:p w14:paraId="13335275" w14:textId="77777777" w:rsidR="00B4116C" w:rsidRDefault="00B4116C" w:rsidP="00CB1AB8">
      <w:pPr>
        <w:pStyle w:val="Heading1"/>
      </w:pPr>
      <w:r w:rsidRPr="007C7805">
        <w:rPr>
          <w:caps w:val="0"/>
          <w:highlight w:val="yellow"/>
        </w:rPr>
        <w:t>Respondent’s Samples</w:t>
      </w:r>
      <w:r>
        <w:rPr>
          <w:caps w:val="0"/>
        </w:rPr>
        <w:t xml:space="preserve"> </w:t>
      </w:r>
      <w:r>
        <w:rPr>
          <w:caps w:val="0"/>
        </w:rPr>
        <w:tab/>
      </w:r>
      <w:r w:rsidRPr="00B4116C">
        <w:rPr>
          <w:caps w:val="0"/>
          <w:color w:val="FF0000"/>
        </w:rPr>
        <w:t xml:space="preserve">[Delete if not applicable] </w:t>
      </w:r>
    </w:p>
    <w:p w14:paraId="32EF0409" w14:textId="77777777" w:rsidR="001D4E81" w:rsidRDefault="00732418" w:rsidP="00B4116C">
      <w:pPr>
        <w:pStyle w:val="Level1Paragraph"/>
      </w:pPr>
      <w:r w:rsidRPr="00732418">
        <w:t>Respondents are required to submit samples of the Goods tendered for</w:t>
      </w:r>
      <w:r w:rsidR="00395039">
        <w:t>.</w:t>
      </w:r>
      <w:r w:rsidRPr="00732418">
        <w:t xml:space="preserve"> </w:t>
      </w:r>
      <w:r>
        <w:t>T</w:t>
      </w:r>
      <w:r w:rsidR="001D4E81">
        <w:t>he sample(s) must be endorsed with the RFQ number and description and forwarded on or before the deadline date to the following addressee:</w:t>
      </w:r>
      <w:r w:rsidR="001D4E81">
        <w:tab/>
      </w:r>
    </w:p>
    <w:p w14:paraId="167A9A39" w14:textId="77777777" w:rsidR="00545CAC" w:rsidRDefault="00E23341" w:rsidP="00351F04">
      <w:pPr>
        <w:pStyle w:val="TransnetNormal"/>
      </w:pPr>
      <w:r w:rsidRPr="007C7805">
        <w:rPr>
          <w:highlight w:val="green"/>
        </w:rPr>
        <w:fldChar w:fldCharType="begin"/>
      </w:r>
      <w:r w:rsidRPr="007C7805">
        <w:rPr>
          <w:highlight w:val="green"/>
        </w:rPr>
        <w:instrText xml:space="preserve"> MACROBUTTON NOMACRO ................ </w:instrText>
      </w:r>
      <w:r w:rsidRPr="007C7805">
        <w:rPr>
          <w:highlight w:val="green"/>
        </w:rPr>
        <w:fldChar w:fldCharType="end"/>
      </w:r>
    </w:p>
    <w:p w14:paraId="787B4516" w14:textId="77777777" w:rsidR="00377BB4" w:rsidRPr="00AB29A8" w:rsidRDefault="00377BB4" w:rsidP="00D305AE">
      <w:pPr>
        <w:pStyle w:val="Heading1"/>
        <w:numPr>
          <w:ilvl w:val="0"/>
          <w:numId w:val="4"/>
        </w:numPr>
        <w:rPr>
          <w:rFonts w:cs="Tahoma"/>
          <w:szCs w:val="18"/>
        </w:rPr>
      </w:pPr>
      <w:bookmarkStart w:id="7" w:name="_Toc340988731"/>
      <w:bookmarkStart w:id="8" w:name="_Toc420995908"/>
      <w:r w:rsidRPr="00AB29A8">
        <w:rPr>
          <w:rFonts w:cs="Tahoma"/>
          <w:caps w:val="0"/>
          <w:szCs w:val="18"/>
        </w:rPr>
        <w:t>Legal review</w:t>
      </w:r>
      <w:bookmarkEnd w:id="7"/>
      <w:bookmarkEnd w:id="8"/>
    </w:p>
    <w:p w14:paraId="2C1648AA" w14:textId="77777777" w:rsidR="00377BB4" w:rsidRDefault="00377BB4" w:rsidP="00377BB4">
      <w:pPr>
        <w:pStyle w:val="Level1Paragraph"/>
        <w:rPr>
          <w:rFonts w:cs="Tahoma"/>
          <w:szCs w:val="18"/>
        </w:rPr>
      </w:pPr>
      <w:r w:rsidRPr="00AB29A8">
        <w:rPr>
          <w:rFonts w:cs="Tahoma"/>
          <w:szCs w:val="18"/>
        </w:rPr>
        <w:t>A Proposal submitted by a Respondent will be subjected to review and acceptance or rejection of its proposed contractual terms and conditions by Transnet’s Legal Counsel, prior to consideration for an award of business</w:t>
      </w:r>
      <w:r w:rsidRPr="00F46FBD">
        <w:rPr>
          <w:rFonts w:cs="Tahoma"/>
          <w:szCs w:val="18"/>
        </w:rPr>
        <w:t>.</w:t>
      </w:r>
    </w:p>
    <w:p w14:paraId="6DEE7C58" w14:textId="77777777" w:rsidR="00377BB4" w:rsidRPr="00730333" w:rsidRDefault="00377BB4" w:rsidP="00D305AE">
      <w:pPr>
        <w:pStyle w:val="Heading1"/>
        <w:numPr>
          <w:ilvl w:val="0"/>
          <w:numId w:val="4"/>
        </w:numPr>
        <w:rPr>
          <w:iCs/>
          <w:lang w:val="en-US"/>
        </w:rPr>
      </w:pPr>
      <w:bookmarkStart w:id="9" w:name="_Toc435687436"/>
      <w:r w:rsidRPr="00730333">
        <w:rPr>
          <w:iCs/>
          <w:caps w:val="0"/>
          <w:lang w:val="en-US"/>
        </w:rPr>
        <w:lastRenderedPageBreak/>
        <w:t>Security clearance</w:t>
      </w:r>
      <w:bookmarkEnd w:id="9"/>
    </w:p>
    <w:p w14:paraId="71252CF5" w14:textId="77777777" w:rsidR="002E5199" w:rsidRDefault="00975E92" w:rsidP="00975E92">
      <w:pPr>
        <w:pStyle w:val="Level1Paragraph"/>
        <w:rPr>
          <w:rFonts w:cs="Tahoma"/>
          <w:szCs w:val="18"/>
        </w:rPr>
      </w:pPr>
      <w:r w:rsidRPr="00216E85">
        <w:rPr>
          <w:rFonts w:cs="Tahoma"/>
          <w:szCs w:val="18"/>
        </w:rPr>
        <w:t>Acceptance of this bid coul</w:t>
      </w:r>
      <w:r w:rsidRPr="000009BD">
        <w:rPr>
          <w:rFonts w:cs="Tahoma"/>
          <w:szCs w:val="18"/>
        </w:rPr>
        <w:t>d be subject to the condition that the Successful Respondent, its personnel providing the goods and its subcontractor(s) must obtain security clearance from the appropriate authorities to the level of CONFIDENTIAL/ SECRET/TOP SECRET. Obtaining the requir</w:t>
      </w:r>
      <w:r w:rsidRPr="00B535B7">
        <w:rPr>
          <w:rFonts w:cs="Tahoma"/>
          <w:szCs w:val="18"/>
        </w:rPr>
        <w:t>ed clearance is the responsibility of the Successful Respondent. Acceptance of the bid is also subject to the condition that the Successful Respondent will implement all such security measures as the safe performance of the contract may require.</w:t>
      </w:r>
    </w:p>
    <w:p w14:paraId="3A3AAFE9" w14:textId="77777777" w:rsidR="00751370" w:rsidRPr="00132FA1" w:rsidRDefault="00090DC7" w:rsidP="00981F28">
      <w:pPr>
        <w:pStyle w:val="Heading1"/>
        <w:numPr>
          <w:ilvl w:val="0"/>
          <w:numId w:val="0"/>
        </w:numPr>
        <w:ind w:left="567"/>
        <w:jc w:val="both"/>
        <w:rPr>
          <w:iCs/>
          <w:lang w:val="en-US"/>
        </w:rPr>
      </w:pPr>
      <w:bookmarkStart w:id="10" w:name="_Toc458043658"/>
      <w:bookmarkStart w:id="11" w:name="_Toc462061698"/>
      <w:r>
        <w:rPr>
          <w:iCs/>
          <w:noProof/>
          <w:lang w:val="en-US"/>
        </w:rPr>
        <w:drawing>
          <wp:inline distT="0" distB="0" distL="0" distR="0" wp14:anchorId="4747A6D2" wp14:editId="22D7AF6A">
            <wp:extent cx="7937500" cy="2011680"/>
            <wp:effectExtent l="0" t="0" r="0" b="0"/>
            <wp:docPr id="5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37500" cy="2011680"/>
                    </a:xfrm>
                    <a:prstGeom prst="rect">
                      <a:avLst/>
                    </a:prstGeom>
                    <a:noFill/>
                  </pic:spPr>
                </pic:pic>
              </a:graphicData>
            </a:graphic>
          </wp:inline>
        </w:drawing>
      </w:r>
    </w:p>
    <w:bookmarkEnd w:id="11"/>
    <w:p w14:paraId="787B4FB0" w14:textId="77777777" w:rsidR="00232DC3" w:rsidRPr="009B19A3" w:rsidRDefault="00232DC3" w:rsidP="009B19A3">
      <w:pPr>
        <w:pStyle w:val="Level1Paragraph"/>
        <w:rPr>
          <w:rFonts w:cs="Tahoma"/>
          <w:szCs w:val="20"/>
          <w:lang w:val="en-ZA"/>
        </w:rPr>
      </w:pPr>
    </w:p>
    <w:bookmarkEnd w:id="10"/>
    <w:p w14:paraId="2DAD0F2C" w14:textId="77777777" w:rsidR="00A038FA" w:rsidRPr="00656F06" w:rsidRDefault="00B95B8B" w:rsidP="009E1C15">
      <w:pPr>
        <w:pStyle w:val="TransnetNormal"/>
        <w:jc w:val="center"/>
        <w:rPr>
          <w:b/>
          <w:sz w:val="20"/>
          <w:szCs w:val="20"/>
        </w:rPr>
      </w:pPr>
      <w:r>
        <w:rPr>
          <w:b/>
        </w:rPr>
        <w:br w:type="page"/>
      </w:r>
      <w:r w:rsidR="00FA1796" w:rsidRPr="00656F06">
        <w:rPr>
          <w:b/>
          <w:sz w:val="20"/>
          <w:szCs w:val="20"/>
        </w:rPr>
        <w:lastRenderedPageBreak/>
        <w:t xml:space="preserve">SECTION </w:t>
      </w:r>
      <w:r w:rsidR="009B19A3" w:rsidRPr="00656F06">
        <w:rPr>
          <w:b/>
          <w:sz w:val="20"/>
          <w:szCs w:val="20"/>
        </w:rPr>
        <w:t>3</w:t>
      </w:r>
    </w:p>
    <w:p w14:paraId="632BC49A" w14:textId="77777777" w:rsidR="00545CAC" w:rsidRPr="00656F06" w:rsidRDefault="00545CAC" w:rsidP="009E1C15">
      <w:pPr>
        <w:pStyle w:val="TransnetNormal"/>
        <w:jc w:val="center"/>
        <w:rPr>
          <w:b/>
          <w:sz w:val="20"/>
          <w:szCs w:val="20"/>
        </w:rPr>
      </w:pPr>
      <w:r w:rsidRPr="00656F06">
        <w:rPr>
          <w:b/>
          <w:sz w:val="20"/>
          <w:szCs w:val="20"/>
        </w:rPr>
        <w:t xml:space="preserve">EVALUATION </w:t>
      </w:r>
      <w:r w:rsidR="00730333" w:rsidRPr="00656F06">
        <w:rPr>
          <w:b/>
          <w:sz w:val="20"/>
          <w:szCs w:val="20"/>
        </w:rPr>
        <w:t xml:space="preserve">METHODOLOGY, </w:t>
      </w:r>
      <w:r w:rsidRPr="00656F06">
        <w:rPr>
          <w:b/>
          <w:sz w:val="20"/>
          <w:szCs w:val="20"/>
        </w:rPr>
        <w:t>CRITER</w:t>
      </w:r>
      <w:r w:rsidR="00D566E1">
        <w:rPr>
          <w:b/>
          <w:sz w:val="20"/>
          <w:szCs w:val="20"/>
        </w:rPr>
        <w:t>I</w:t>
      </w:r>
      <w:r w:rsidRPr="00656F06">
        <w:rPr>
          <w:b/>
          <w:sz w:val="20"/>
          <w:szCs w:val="20"/>
        </w:rPr>
        <w:t>A</w:t>
      </w:r>
      <w:r w:rsidR="00882B45" w:rsidRPr="00656F06">
        <w:rPr>
          <w:b/>
          <w:sz w:val="20"/>
          <w:szCs w:val="20"/>
        </w:rPr>
        <w:t xml:space="preserve"> AND RETURNABLE DOCUMENTS</w:t>
      </w:r>
    </w:p>
    <w:p w14:paraId="21223BF0" w14:textId="77777777" w:rsidR="00B06893" w:rsidRDefault="00B06893" w:rsidP="00B06893">
      <w:pPr>
        <w:pStyle w:val="Heading1"/>
        <w:numPr>
          <w:ilvl w:val="0"/>
          <w:numId w:val="10"/>
        </w:numPr>
      </w:pPr>
      <w:r w:rsidRPr="00545CAC">
        <w:rPr>
          <w:caps w:val="0"/>
        </w:rPr>
        <w:t xml:space="preserve">Evaluation Criteria </w:t>
      </w:r>
      <w:r w:rsidRPr="00545CAC">
        <w:rPr>
          <w:caps w:val="0"/>
        </w:rPr>
        <w:tab/>
      </w:r>
      <w:r w:rsidRPr="00545CAC">
        <w:rPr>
          <w:caps w:val="0"/>
          <w:color w:val="FF0000"/>
        </w:rPr>
        <w:t>[Indicate appropriate criteria - remove / add where necessary]</w:t>
      </w:r>
    </w:p>
    <w:p w14:paraId="3962208F" w14:textId="77777777" w:rsidR="00B06893" w:rsidRPr="00730333" w:rsidRDefault="00090DC7" w:rsidP="00B06893">
      <w:pPr>
        <w:pStyle w:val="Level1Paragraph"/>
      </w:pPr>
      <w:r>
        <w:rPr>
          <w:noProof/>
          <w:lang w:val="en-ZA" w:eastAsia="en-ZA"/>
        </w:rPr>
        <mc:AlternateContent>
          <mc:Choice Requires="wps">
            <w:drawing>
              <wp:anchor distT="0" distB="0" distL="114300" distR="114300" simplePos="0" relativeHeight="251660288" behindDoc="0" locked="0" layoutInCell="1" allowOverlap="1" wp14:anchorId="47714947" wp14:editId="6015057A">
                <wp:simplePos x="0" y="0"/>
                <wp:positionH relativeFrom="column">
                  <wp:posOffset>-705485</wp:posOffset>
                </wp:positionH>
                <wp:positionV relativeFrom="paragraph">
                  <wp:posOffset>275590</wp:posOffset>
                </wp:positionV>
                <wp:extent cx="1350010" cy="560070"/>
                <wp:effectExtent l="0" t="0" r="0" b="0"/>
                <wp:wrapNone/>
                <wp:docPr id="914075381"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50010" cy="560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FF7D96" w14:textId="77777777" w:rsidR="00B06893" w:rsidRPr="001437F1" w:rsidRDefault="00B06893" w:rsidP="00B06893">
                            <w:pPr>
                              <w:pStyle w:val="NormalWeb"/>
                              <w:spacing w:beforeAutospacing="0" w:afterAutospacing="0"/>
                              <w:jc w:val="center"/>
                              <w:textAlignment w:val="baseline"/>
                              <w:rPr>
                                <w:rFonts w:ascii="Arial" w:hAnsi="Arial"/>
                                <w:b/>
                                <w:color w:val="000000"/>
                                <w:kern w:val="24"/>
                                <w:sz w:val="16"/>
                                <w:szCs w:val="16"/>
                              </w:rPr>
                            </w:pPr>
                            <w:r w:rsidRPr="001437F1">
                              <w:rPr>
                                <w:rFonts w:ascii="Arial" w:hAnsi="Arial"/>
                                <w:b/>
                                <w:color w:val="000000"/>
                                <w:kern w:val="24"/>
                                <w:sz w:val="16"/>
                                <w:szCs w:val="16"/>
                              </w:rPr>
                              <w:t xml:space="preserve">STAGE 1: </w:t>
                            </w:r>
                          </w:p>
                          <w:p w14:paraId="5981DE99" w14:textId="77777777" w:rsidR="00B06893" w:rsidRPr="00441D8A" w:rsidRDefault="00B06893" w:rsidP="00B06893">
                            <w:pPr>
                              <w:pStyle w:val="NormalWeb"/>
                              <w:spacing w:beforeAutospacing="0" w:afterAutospacing="0"/>
                              <w:jc w:val="center"/>
                              <w:textAlignment w:val="baseline"/>
                              <w:rPr>
                                <w:b/>
                                <w:sz w:val="16"/>
                                <w:szCs w:val="16"/>
                              </w:rPr>
                            </w:pPr>
                            <w:r w:rsidRPr="001437F1">
                              <w:rPr>
                                <w:rFonts w:ascii="Arial" w:hAnsi="Arial"/>
                                <w:b/>
                                <w:color w:val="000000"/>
                                <w:kern w:val="24"/>
                                <w:sz w:val="16"/>
                                <w:szCs w:val="16"/>
                              </w:rPr>
                              <w:t>TEST FOR RESPONSIVENESS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14947" id="_x0000_t202" coordsize="21600,21600" o:spt="202" path="m,l,21600r21600,l21600,xe">
                <v:stroke joinstyle="miter"/>
                <v:path gradientshapeok="t" o:connecttype="rect"/>
              </v:shapetype>
              <v:shape id="TextBox 16" o:spid="_x0000_s1026" type="#_x0000_t202" style="position:absolute;left:0;text-align:left;margin-left:-55.55pt;margin-top:21.7pt;width:106.3pt;height:4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" filled="f" stroked="f">
                <v:path arrowok="t"/>
                <v:textbox>
                  <w:txbxContent>
                    <w:p w14:paraId="79FF7D96" w14:textId="77777777" w:rsidR="00B06893" w:rsidRPr="001437F1" w:rsidRDefault="00B06893" w:rsidP="00B06893">
                      <w:pPr>
                        <w:pStyle w:val="NormalWeb"/>
                        <w:spacing w:beforeAutospacing="0" w:afterAutospacing="0"/>
                        <w:jc w:val="center"/>
                        <w:textAlignment w:val="baseline"/>
                        <w:rPr>
                          <w:rFonts w:ascii="Arial" w:hAnsi="Arial"/>
                          <w:b/>
                          <w:color w:val="000000"/>
                          <w:kern w:val="24"/>
                          <w:sz w:val="16"/>
                          <w:szCs w:val="16"/>
                        </w:rPr>
                      </w:pPr>
                      <w:r w:rsidRPr="001437F1">
                        <w:rPr>
                          <w:rFonts w:ascii="Arial" w:hAnsi="Arial"/>
                          <w:b/>
                          <w:color w:val="000000"/>
                          <w:kern w:val="24"/>
                          <w:sz w:val="16"/>
                          <w:szCs w:val="16"/>
                        </w:rPr>
                        <w:t xml:space="preserve">STAGE 1: </w:t>
                      </w:r>
                    </w:p>
                    <w:p w14:paraId="5981DE99" w14:textId="77777777" w:rsidR="00B06893" w:rsidRPr="00441D8A" w:rsidRDefault="00B06893" w:rsidP="00B06893">
                      <w:pPr>
                        <w:pStyle w:val="NormalWeb"/>
                        <w:spacing w:beforeAutospacing="0" w:afterAutospacing="0"/>
                        <w:jc w:val="center"/>
                        <w:textAlignment w:val="baseline"/>
                        <w:rPr>
                          <w:b/>
                          <w:sz w:val="16"/>
                          <w:szCs w:val="16"/>
                        </w:rPr>
                      </w:pPr>
                      <w:r w:rsidRPr="001437F1">
                        <w:rPr>
                          <w:rFonts w:ascii="Arial" w:hAnsi="Arial"/>
                          <w:b/>
                          <w:color w:val="000000"/>
                          <w:kern w:val="24"/>
                          <w:sz w:val="16"/>
                          <w:szCs w:val="16"/>
                        </w:rPr>
                        <w:t>TEST FOR RESPONSIVENESS</w:t>
                      </w:r>
                    </w:p>
                  </w:txbxContent>
                </v:textbox>
              </v:shape>
            </w:pict>
          </mc:Fallback>
        </mc:AlternateContent>
      </w:r>
      <w:r>
        <w:rPr>
          <w:noProof/>
          <w:lang w:val="en-ZA" w:eastAsia="en-ZA"/>
        </w:rPr>
        <mc:AlternateContent>
          <mc:Choice Requires="wps">
            <w:drawing>
              <wp:anchor distT="0" distB="0" distL="114300" distR="114300" simplePos="0" relativeHeight="251642880" behindDoc="0" locked="0" layoutInCell="1" allowOverlap="1" wp14:anchorId="21800D9C" wp14:editId="4896EFEA">
                <wp:simplePos x="0" y="0"/>
                <wp:positionH relativeFrom="column">
                  <wp:posOffset>-920750</wp:posOffset>
                </wp:positionH>
                <wp:positionV relativeFrom="paragraph">
                  <wp:posOffset>342265</wp:posOffset>
                </wp:positionV>
                <wp:extent cx="7706360" cy="462915"/>
                <wp:effectExtent l="0" t="0" r="2540" b="0"/>
                <wp:wrapNone/>
                <wp:docPr id="1529462545" name="Rectangle 288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06360" cy="462915"/>
                        </a:xfrm>
                        <a:prstGeom prst="rect">
                          <a:avLst/>
                        </a:prstGeom>
                        <a:solidFill>
                          <a:srgbClr val="C9C9C9"/>
                        </a:solidFill>
                        <a:ln w="6350" algn="ctr">
                          <a:solidFill>
                            <a:srgbClr val="5B9BD5"/>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23EEE4D" id="Rectangle 28818" o:spid="_x0000_s1026" style="position:absolute;margin-left:-72.5pt;margin-top:26.95pt;width:606.8pt;height:36.4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" fillcolor="#c9c9c9" strokecolor="#5b9bd5" strokeweight=".5pt">
                <v:path arrowok="t"/>
              </v:rect>
            </w:pict>
          </mc:Fallback>
        </mc:AlternateContent>
      </w:r>
      <w:r w:rsidR="00B06893" w:rsidRPr="00730333">
        <w:t>Transnet will utilise the following methodology and criteria in selecting a preferred Supplier/</w:t>
      </w:r>
      <w:r w:rsidR="00B06893">
        <w:t>Service provider</w:t>
      </w:r>
      <w:r w:rsidR="00B06893" w:rsidRPr="00730333">
        <w:t>:</w:t>
      </w:r>
      <w:r w:rsidR="00B06893" w:rsidRPr="00730333" w:rsidDel="000B33A0">
        <w:t xml:space="preserve"> </w:t>
      </w:r>
    </w:p>
    <w:p w14:paraId="0487D489" w14:textId="77777777" w:rsidR="00B06893" w:rsidRPr="00730333" w:rsidRDefault="00090DC7" w:rsidP="00B06893">
      <w:pPr>
        <w:pStyle w:val="Level1Paragraph"/>
      </w:pPr>
      <w:r>
        <w:rPr>
          <w:noProof/>
          <w:lang w:val="en-ZA" w:eastAsia="en-ZA"/>
        </w:rPr>
        <mc:AlternateContent>
          <mc:Choice Requires="wps">
            <w:drawing>
              <wp:anchor distT="0" distB="0" distL="114300" distR="114300" simplePos="0" relativeHeight="251675648" behindDoc="0" locked="0" layoutInCell="1" allowOverlap="1" wp14:anchorId="617EC078" wp14:editId="56AA9AFA">
                <wp:simplePos x="0" y="0"/>
                <wp:positionH relativeFrom="column">
                  <wp:posOffset>828040</wp:posOffset>
                </wp:positionH>
                <wp:positionV relativeFrom="paragraph">
                  <wp:posOffset>97155</wp:posOffset>
                </wp:positionV>
                <wp:extent cx="12065" cy="5157470"/>
                <wp:effectExtent l="12700" t="12700" r="635" b="11430"/>
                <wp:wrapNone/>
                <wp:docPr id="1931135839" name="Straight Connector 288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2065" cy="5157470"/>
                        </a:xfrm>
                        <a:prstGeom prst="line">
                          <a:avLst/>
                        </a:prstGeom>
                        <a:noFill/>
                        <a:ln w="22225" algn="ctr">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5194B" id="Straight Connector 2885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pt,7.65pt" to="66.15pt,41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" strokeweight="1.75pt">
                <v:stroke dashstyle="dash"/>
                <o:lock v:ext="edit" shapetype="f"/>
              </v:line>
            </w:pict>
          </mc:Fallback>
        </mc:AlternateContent>
      </w:r>
      <w:r>
        <w:rPr>
          <w:noProof/>
          <w:lang w:val="en-ZA" w:eastAsia="en-ZA"/>
        </w:rPr>
        <mc:AlternateContent>
          <mc:Choice Requires="wps">
            <w:drawing>
              <wp:anchor distT="0" distB="0" distL="114300" distR="114300" simplePos="0" relativeHeight="251662336" behindDoc="0" locked="0" layoutInCell="1" allowOverlap="1" wp14:anchorId="6A084B6C" wp14:editId="5B426FEF">
                <wp:simplePos x="0" y="0"/>
                <wp:positionH relativeFrom="column">
                  <wp:posOffset>3382645</wp:posOffset>
                </wp:positionH>
                <wp:positionV relativeFrom="paragraph">
                  <wp:posOffset>190500</wp:posOffset>
                </wp:positionV>
                <wp:extent cx="942975" cy="407670"/>
                <wp:effectExtent l="0" t="0" r="0" b="0"/>
                <wp:wrapNone/>
                <wp:docPr id="1551811632"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42975" cy="407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077CF1"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lang w:val="en-US"/>
                              </w:rPr>
                              <w:t>STAGE 3</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A084B6C" id="_x0000_s1027" type="#_x0000_t202" style="position:absolute;left:0;text-align:left;margin-left:266.35pt;margin-top:15pt;width:74.25pt;height:3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" filled="f" stroked="f">
                <v:path arrowok="t"/>
                <v:textbox>
                  <w:txbxContent>
                    <w:p w14:paraId="13077CF1"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lang w:val="en-US"/>
                        </w:rPr>
                        <w:t>STAGE 3</w:t>
                      </w:r>
                    </w:p>
                  </w:txbxContent>
                </v:textbox>
              </v:shape>
            </w:pict>
          </mc:Fallback>
        </mc:AlternateContent>
      </w:r>
      <w:r>
        <w:rPr>
          <w:noProof/>
          <w:lang w:val="en-ZA" w:eastAsia="en-ZA"/>
        </w:rPr>
        <mc:AlternateContent>
          <mc:Choice Requires="wps">
            <w:drawing>
              <wp:anchor distT="0" distB="0" distL="114300" distR="114300" simplePos="0" relativeHeight="251661312" behindDoc="0" locked="0" layoutInCell="1" allowOverlap="1" wp14:anchorId="1ECD0DC6" wp14:editId="3B9638A0">
                <wp:simplePos x="0" y="0"/>
                <wp:positionH relativeFrom="column">
                  <wp:posOffset>1022350</wp:posOffset>
                </wp:positionH>
                <wp:positionV relativeFrom="paragraph">
                  <wp:posOffset>179705</wp:posOffset>
                </wp:positionV>
                <wp:extent cx="856615" cy="407035"/>
                <wp:effectExtent l="0" t="0" r="0" b="0"/>
                <wp:wrapNone/>
                <wp:docPr id="1235343241"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56615" cy="40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CEEC21"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lang w:val="en-US"/>
                              </w:rPr>
                              <w:t>STAGE 2</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ECD0DC6" id="_x0000_s1028" type="#_x0000_t202" style="position:absolute;left:0;text-align:left;margin-left:80.5pt;margin-top:14.15pt;width:67.45pt;height:3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" filled="f" stroked="f">
                <v:path arrowok="t"/>
                <v:textbox>
                  <w:txbxContent>
                    <w:p w14:paraId="35CEEC21"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lang w:val="en-US"/>
                        </w:rPr>
                        <w:t>STAGE 2</w:t>
                      </w:r>
                    </w:p>
                  </w:txbxContent>
                </v:textbox>
              </v:shape>
            </w:pict>
          </mc:Fallback>
        </mc:AlternateContent>
      </w:r>
      <w:r>
        <w:rPr>
          <w:noProof/>
          <w:lang w:val="en-ZA" w:eastAsia="en-ZA"/>
        </w:rPr>
        <mc:AlternateContent>
          <mc:Choice Requires="wps">
            <w:drawing>
              <wp:anchor distT="0" distB="0" distL="114300" distR="114300" simplePos="0" relativeHeight="251659264" behindDoc="0" locked="0" layoutInCell="1" allowOverlap="1" wp14:anchorId="0D0727D9" wp14:editId="66905B83">
                <wp:simplePos x="0" y="0"/>
                <wp:positionH relativeFrom="column">
                  <wp:posOffset>2204085</wp:posOffset>
                </wp:positionH>
                <wp:positionV relativeFrom="paragraph">
                  <wp:posOffset>97155</wp:posOffset>
                </wp:positionV>
                <wp:extent cx="33020" cy="5166360"/>
                <wp:effectExtent l="12700" t="12700" r="5080" b="2540"/>
                <wp:wrapNone/>
                <wp:docPr id="233608507" name="Straight Connector 288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3020" cy="5166360"/>
                        </a:xfrm>
                        <a:prstGeom prst="line">
                          <a:avLst/>
                        </a:prstGeom>
                        <a:noFill/>
                        <a:ln w="22225" algn="ctr">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E71A3" id="Straight Connector 2883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55pt,7.65pt" to="176.15pt,41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" strokeweight="1.75pt">
                <v:stroke dashstyle="dash"/>
                <o:lock v:ext="edit" shapetype="f"/>
              </v:line>
            </w:pict>
          </mc:Fallback>
        </mc:AlternateContent>
      </w:r>
    </w:p>
    <w:p w14:paraId="69F1434A" w14:textId="77777777" w:rsidR="00B06893" w:rsidRPr="00730333" w:rsidRDefault="00090DC7" w:rsidP="00B06893">
      <w:pPr>
        <w:pStyle w:val="Level1Paragraph"/>
      </w:pPr>
      <w:r>
        <w:rPr>
          <w:noProof/>
          <w:lang w:val="en-ZA" w:eastAsia="en-ZA"/>
        </w:rPr>
        <mc:AlternateContent>
          <mc:Choice Requires="wps">
            <w:drawing>
              <wp:anchor distT="0" distB="0" distL="114300" distR="114300" simplePos="0" relativeHeight="251663360" behindDoc="0" locked="0" layoutInCell="1" allowOverlap="1" wp14:anchorId="4B13ACD2" wp14:editId="4CD9D446">
                <wp:simplePos x="0" y="0"/>
                <wp:positionH relativeFrom="column">
                  <wp:posOffset>-890905</wp:posOffset>
                </wp:positionH>
                <wp:positionV relativeFrom="paragraph">
                  <wp:posOffset>314960</wp:posOffset>
                </wp:positionV>
                <wp:extent cx="7557770" cy="26670"/>
                <wp:effectExtent l="12700" t="12700" r="11430" b="11430"/>
                <wp:wrapNone/>
                <wp:docPr id="474251206" name="Straight Connector 288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7557770" cy="26670"/>
                        </a:xfrm>
                        <a:prstGeom prst="line">
                          <a:avLst/>
                        </a:prstGeom>
                        <a:noFill/>
                        <a:ln w="22225" algn="ctr">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7E6E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AB4491" id="Straight Connector 28842"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15pt,24.8pt" to="524.95pt,26.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" strokeweight="1.75pt">
                <v:shadow color="#e7e6e6"/>
                <o:lock v:ext="edit" shapetype="f"/>
              </v:line>
            </w:pict>
          </mc:Fallback>
        </mc:AlternateContent>
      </w:r>
      <w:r>
        <w:rPr>
          <w:noProof/>
          <w:lang w:val="en-ZA" w:eastAsia="en-ZA"/>
        </w:rPr>
        <mc:AlternateContent>
          <mc:Choice Requires="wps">
            <w:drawing>
              <wp:anchor distT="0" distB="0" distL="114300" distR="114300" simplePos="0" relativeHeight="251657216" behindDoc="0" locked="0" layoutInCell="1" allowOverlap="1" wp14:anchorId="5BB14F0E" wp14:editId="3C32ACD2">
                <wp:simplePos x="0" y="0"/>
                <wp:positionH relativeFrom="column">
                  <wp:posOffset>-698500</wp:posOffset>
                </wp:positionH>
                <wp:positionV relativeFrom="paragraph">
                  <wp:posOffset>302895</wp:posOffset>
                </wp:positionV>
                <wp:extent cx="588645" cy="407670"/>
                <wp:effectExtent l="0" t="0" r="0" b="0"/>
                <wp:wrapNone/>
                <wp:docPr id="1802158097"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8645" cy="407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01D09" w14:textId="77777777" w:rsidR="00B06893" w:rsidRPr="00441D8A" w:rsidRDefault="00B06893" w:rsidP="00B06893">
                            <w:pPr>
                              <w:pStyle w:val="NormalWeb"/>
                              <w:spacing w:beforeAutospacing="0" w:afterAutospacing="0"/>
                              <w:textAlignment w:val="baseline"/>
                              <w:rPr>
                                <w:rFonts w:ascii="Tahoma" w:hAnsi="Tahoma" w:cs="Tahoma"/>
                                <w:b/>
                              </w:rPr>
                            </w:pPr>
                            <w:r w:rsidRPr="00441D8A">
                              <w:rPr>
                                <w:rFonts w:ascii="Tahoma" w:hAnsi="Tahoma" w:cs="Tahoma"/>
                                <w:b/>
                                <w:color w:val="000000"/>
                                <w:kern w:val="24"/>
                                <w:sz w:val="18"/>
                                <w:szCs w:val="18"/>
                              </w:rPr>
                              <w:t>Step 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BB14F0E" id="_x0000_s1029" type="#_x0000_t202" style="position:absolute;left:0;text-align:left;margin-left:-55pt;margin-top:23.85pt;width:46.35pt;height:3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" filled="f" stroked="f">
                <v:path arrowok="t"/>
                <v:textbox>
                  <w:txbxContent>
                    <w:p w14:paraId="2CE01D09" w14:textId="77777777" w:rsidR="00B06893" w:rsidRPr="00441D8A" w:rsidRDefault="00B06893" w:rsidP="00B06893">
                      <w:pPr>
                        <w:pStyle w:val="NormalWeb"/>
                        <w:spacing w:beforeAutospacing="0" w:afterAutospacing="0"/>
                        <w:textAlignment w:val="baseline"/>
                        <w:rPr>
                          <w:rFonts w:ascii="Tahoma" w:hAnsi="Tahoma" w:cs="Tahoma"/>
                          <w:b/>
                        </w:rPr>
                      </w:pPr>
                      <w:r w:rsidRPr="00441D8A">
                        <w:rPr>
                          <w:rFonts w:ascii="Tahoma" w:hAnsi="Tahoma" w:cs="Tahoma"/>
                          <w:b/>
                          <w:color w:val="000000"/>
                          <w:kern w:val="24"/>
                          <w:sz w:val="18"/>
                          <w:szCs w:val="18"/>
                        </w:rPr>
                        <w:t>Step 1</w:t>
                      </w:r>
                    </w:p>
                  </w:txbxContent>
                </v:textbox>
              </v:shape>
            </w:pict>
          </mc:Fallback>
        </mc:AlternateContent>
      </w:r>
    </w:p>
    <w:p w14:paraId="67AF5E93" w14:textId="77777777" w:rsidR="00B06893" w:rsidRPr="00730333" w:rsidRDefault="00090DC7" w:rsidP="00B06893">
      <w:pPr>
        <w:pStyle w:val="Level1Paragraph"/>
      </w:pPr>
      <w:r>
        <w:rPr>
          <w:noProof/>
          <w:lang w:val="en-ZA" w:eastAsia="en-ZA"/>
        </w:rPr>
        <mc:AlternateContent>
          <mc:Choice Requires="wps">
            <w:drawing>
              <wp:anchor distT="0" distB="0" distL="114300" distR="114300" simplePos="0" relativeHeight="251644928" behindDoc="0" locked="0" layoutInCell="1" allowOverlap="1" wp14:anchorId="7F1CBADE" wp14:editId="0C39DAE6">
                <wp:simplePos x="0" y="0"/>
                <wp:positionH relativeFrom="column">
                  <wp:posOffset>-909955</wp:posOffset>
                </wp:positionH>
                <wp:positionV relativeFrom="paragraph">
                  <wp:posOffset>348615</wp:posOffset>
                </wp:positionV>
                <wp:extent cx="1612900" cy="560070"/>
                <wp:effectExtent l="0" t="0" r="0" b="0"/>
                <wp:wrapNone/>
                <wp:docPr id="204885291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2900" cy="560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DCA0A" w14:textId="77777777" w:rsidR="00B06893" w:rsidRPr="00441D8A" w:rsidRDefault="00B06893" w:rsidP="00B06893">
                            <w:pPr>
                              <w:pStyle w:val="NormalWeb"/>
                              <w:spacing w:beforeAutospacing="0" w:afterAutospacing="0"/>
                              <w:textAlignment w:val="baseline"/>
                              <w:rPr>
                                <w:rFonts w:ascii="Tahoma" w:hAnsi="Tahoma" w:cs="Tahoma"/>
                                <w:sz w:val="16"/>
                                <w:szCs w:val="16"/>
                              </w:rPr>
                            </w:pPr>
                            <w:r w:rsidRPr="00441D8A">
                              <w:rPr>
                                <w:rFonts w:ascii="Tahoma" w:hAnsi="Tahoma" w:cs="Tahoma"/>
                                <w:color w:val="000000"/>
                                <w:kern w:val="24"/>
                                <w:sz w:val="16"/>
                                <w:szCs w:val="16"/>
                              </w:rPr>
                              <w:t xml:space="preserve">Administrative </w:t>
                            </w:r>
                            <w:r w:rsidR="00C458F5">
                              <w:rPr>
                                <w:rFonts w:ascii="Tahoma" w:hAnsi="Tahoma" w:cs="Tahoma"/>
                                <w:color w:val="000000"/>
                                <w:kern w:val="24"/>
                                <w:sz w:val="16"/>
                                <w:szCs w:val="16"/>
                              </w:rPr>
                              <w:t xml:space="preserve">&amp; Substantive </w:t>
                            </w:r>
                            <w:r w:rsidRPr="00441D8A">
                              <w:rPr>
                                <w:rFonts w:ascii="Tahoma" w:hAnsi="Tahoma" w:cs="Tahoma"/>
                                <w:color w:val="000000"/>
                                <w:kern w:val="24"/>
                                <w:sz w:val="16"/>
                                <w:szCs w:val="16"/>
                              </w:rPr>
                              <w:t>responsiveness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F1CBADE" id="TextBox 3" o:spid="_x0000_s1030" type="#_x0000_t202" style="position:absolute;left:0;text-align:left;margin-left:-71.65pt;margin-top:27.45pt;width:127pt;height:44.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" filled="f" stroked="f">
                <v:path arrowok="t"/>
                <v:textbox>
                  <w:txbxContent>
                    <w:p w14:paraId="5A1DCA0A" w14:textId="77777777" w:rsidR="00B06893" w:rsidRPr="00441D8A" w:rsidRDefault="00B06893" w:rsidP="00B06893">
                      <w:pPr>
                        <w:pStyle w:val="NormalWeb"/>
                        <w:spacing w:beforeAutospacing="0" w:afterAutospacing="0"/>
                        <w:textAlignment w:val="baseline"/>
                        <w:rPr>
                          <w:rFonts w:ascii="Tahoma" w:hAnsi="Tahoma" w:cs="Tahoma"/>
                          <w:sz w:val="16"/>
                          <w:szCs w:val="16"/>
                        </w:rPr>
                      </w:pPr>
                      <w:r w:rsidRPr="00441D8A">
                        <w:rPr>
                          <w:rFonts w:ascii="Tahoma" w:hAnsi="Tahoma" w:cs="Tahoma"/>
                          <w:color w:val="000000"/>
                          <w:kern w:val="24"/>
                          <w:sz w:val="16"/>
                          <w:szCs w:val="16"/>
                        </w:rPr>
                        <w:t xml:space="preserve">Administrative </w:t>
                      </w:r>
                      <w:r w:rsidR="00C458F5">
                        <w:rPr>
                          <w:rFonts w:ascii="Tahoma" w:hAnsi="Tahoma" w:cs="Tahoma"/>
                          <w:color w:val="000000"/>
                          <w:kern w:val="24"/>
                          <w:sz w:val="16"/>
                          <w:szCs w:val="16"/>
                        </w:rPr>
                        <w:t xml:space="preserve">&amp; Substantive </w:t>
                      </w:r>
                      <w:r w:rsidRPr="00441D8A">
                        <w:rPr>
                          <w:rFonts w:ascii="Tahoma" w:hAnsi="Tahoma" w:cs="Tahoma"/>
                          <w:color w:val="000000"/>
                          <w:kern w:val="24"/>
                          <w:sz w:val="16"/>
                          <w:szCs w:val="16"/>
                        </w:rPr>
                        <w:t>responsiveness</w:t>
                      </w:r>
                    </w:p>
                  </w:txbxContent>
                </v:textbox>
              </v:shape>
            </w:pict>
          </mc:Fallback>
        </mc:AlternateContent>
      </w:r>
      <w:r>
        <w:rPr>
          <w:noProof/>
          <w:lang w:val="en-ZA" w:eastAsia="en-ZA"/>
        </w:rPr>
        <mc:AlternateContent>
          <mc:Choice Requires="wps">
            <w:drawing>
              <wp:anchor distT="0" distB="0" distL="114300" distR="114300" simplePos="0" relativeHeight="251674624" behindDoc="0" locked="0" layoutInCell="1" allowOverlap="1" wp14:anchorId="228F73F6" wp14:editId="74606600">
                <wp:simplePos x="0" y="0"/>
                <wp:positionH relativeFrom="column">
                  <wp:posOffset>5864225</wp:posOffset>
                </wp:positionH>
                <wp:positionV relativeFrom="paragraph">
                  <wp:posOffset>55880</wp:posOffset>
                </wp:positionV>
                <wp:extent cx="578485" cy="407670"/>
                <wp:effectExtent l="0" t="0" r="0" b="0"/>
                <wp:wrapNone/>
                <wp:docPr id="2108550427"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8485" cy="407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F3CCE8"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rPr>
                              <w:t xml:space="preserve">Step </w:t>
                            </w:r>
                            <w:r w:rsidR="00C458F5">
                              <w:rPr>
                                <w:rFonts w:ascii="Arial" w:hAnsi="Arial"/>
                                <w:b/>
                                <w:color w:val="000000"/>
                                <w:kern w:val="24"/>
                                <w:sz w:val="18"/>
                                <w:szCs w:val="18"/>
                              </w:rPr>
                              <w:t>6</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28F73F6" id="_x0000_s1031" type="#_x0000_t202" style="position:absolute;left:0;text-align:left;margin-left:461.75pt;margin-top:4.4pt;width:45.55pt;height:3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" filled="f" stroked="f">
                <v:path arrowok="t"/>
                <v:textbox>
                  <w:txbxContent>
                    <w:p w14:paraId="07F3CCE8"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rPr>
                        <w:t xml:space="preserve">Step </w:t>
                      </w:r>
                      <w:r w:rsidR="00C458F5">
                        <w:rPr>
                          <w:rFonts w:ascii="Arial" w:hAnsi="Arial"/>
                          <w:b/>
                          <w:color w:val="000000"/>
                          <w:kern w:val="24"/>
                          <w:sz w:val="18"/>
                          <w:szCs w:val="18"/>
                        </w:rPr>
                        <w:t>6</w:t>
                      </w:r>
                    </w:p>
                  </w:txbxContent>
                </v:textbox>
              </v:shape>
            </w:pict>
          </mc:Fallback>
        </mc:AlternateContent>
      </w:r>
      <w:r>
        <w:rPr>
          <w:noProof/>
          <w:lang w:val="en-ZA" w:eastAsia="en-ZA"/>
        </w:rPr>
        <mc:AlternateContent>
          <mc:Choice Requires="wps">
            <w:drawing>
              <wp:anchor distT="0" distB="0" distL="114300" distR="114300" simplePos="0" relativeHeight="251673600" behindDoc="0" locked="0" layoutInCell="1" allowOverlap="1" wp14:anchorId="313612B3" wp14:editId="02782AE2">
                <wp:simplePos x="0" y="0"/>
                <wp:positionH relativeFrom="column">
                  <wp:posOffset>4615815</wp:posOffset>
                </wp:positionH>
                <wp:positionV relativeFrom="paragraph">
                  <wp:posOffset>52070</wp:posOffset>
                </wp:positionV>
                <wp:extent cx="645795" cy="407035"/>
                <wp:effectExtent l="0" t="0" r="0" b="0"/>
                <wp:wrapNone/>
                <wp:docPr id="2004049357"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5795" cy="40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C30F06"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rPr>
                              <w:t xml:space="preserve">Step </w:t>
                            </w:r>
                            <w:r w:rsidR="00C458F5">
                              <w:rPr>
                                <w:rFonts w:ascii="Arial" w:hAnsi="Arial"/>
                                <w:b/>
                                <w:color w:val="000000"/>
                                <w:kern w:val="24"/>
                                <w:sz w:val="18"/>
                                <w:szCs w:val="18"/>
                              </w:rPr>
                              <w:t>5</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13612B3" id="_x0000_s1032" type="#_x0000_t202" style="position:absolute;left:0;text-align:left;margin-left:363.45pt;margin-top:4.1pt;width:50.85pt;height:32.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" filled="f" stroked="f">
                <v:path arrowok="t"/>
                <v:textbox>
                  <w:txbxContent>
                    <w:p w14:paraId="76C30F06"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rPr>
                        <w:t xml:space="preserve">Step </w:t>
                      </w:r>
                      <w:r w:rsidR="00C458F5">
                        <w:rPr>
                          <w:rFonts w:ascii="Arial" w:hAnsi="Arial"/>
                          <w:b/>
                          <w:color w:val="000000"/>
                          <w:kern w:val="24"/>
                          <w:sz w:val="18"/>
                          <w:szCs w:val="18"/>
                        </w:rPr>
                        <w:t>5</w:t>
                      </w:r>
                    </w:p>
                  </w:txbxContent>
                </v:textbox>
              </v:shape>
            </w:pict>
          </mc:Fallback>
        </mc:AlternateContent>
      </w:r>
      <w:r>
        <w:rPr>
          <w:noProof/>
          <w:lang w:val="en-ZA" w:eastAsia="en-ZA"/>
        </w:rPr>
        <mc:AlternateContent>
          <mc:Choice Requires="wps">
            <w:drawing>
              <wp:anchor distT="0" distB="0" distL="114300" distR="114300" simplePos="0" relativeHeight="251672576" behindDoc="0" locked="0" layoutInCell="1" allowOverlap="1" wp14:anchorId="5711C903" wp14:editId="605958AC">
                <wp:simplePos x="0" y="0"/>
                <wp:positionH relativeFrom="column">
                  <wp:posOffset>3368040</wp:posOffset>
                </wp:positionH>
                <wp:positionV relativeFrom="paragraph">
                  <wp:posOffset>57785</wp:posOffset>
                </wp:positionV>
                <wp:extent cx="658495" cy="407035"/>
                <wp:effectExtent l="0" t="0" r="0" b="0"/>
                <wp:wrapNone/>
                <wp:docPr id="122223752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8495" cy="40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BC4861"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rPr>
                              <w:t xml:space="preserve">Step </w:t>
                            </w:r>
                            <w:r w:rsidR="00C458F5">
                              <w:rPr>
                                <w:rFonts w:ascii="Arial" w:hAnsi="Arial"/>
                                <w:b/>
                                <w:color w:val="000000"/>
                                <w:kern w:val="24"/>
                                <w:sz w:val="18"/>
                                <w:szCs w:val="18"/>
                              </w:rPr>
                              <w:t>4</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711C903" id="_x0000_s1033" type="#_x0000_t202" style="position:absolute;left:0;text-align:left;margin-left:265.2pt;margin-top:4.55pt;width:51.85pt;height:32.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" filled="f" stroked="f">
                <v:path arrowok="t"/>
                <v:textbox>
                  <w:txbxContent>
                    <w:p w14:paraId="72BC4861"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rPr>
                        <w:t xml:space="preserve">Step </w:t>
                      </w:r>
                      <w:r w:rsidR="00C458F5">
                        <w:rPr>
                          <w:rFonts w:ascii="Arial" w:hAnsi="Arial"/>
                          <w:b/>
                          <w:color w:val="000000"/>
                          <w:kern w:val="24"/>
                          <w:sz w:val="18"/>
                          <w:szCs w:val="18"/>
                        </w:rPr>
                        <w:t>4</w:t>
                      </w:r>
                    </w:p>
                  </w:txbxContent>
                </v:textbox>
              </v:shape>
            </w:pict>
          </mc:Fallback>
        </mc:AlternateContent>
      </w:r>
      <w:r>
        <w:rPr>
          <w:noProof/>
          <w:lang w:val="en-ZA" w:eastAsia="en-ZA"/>
        </w:rPr>
        <mc:AlternateContent>
          <mc:Choice Requires="wps">
            <w:drawing>
              <wp:anchor distT="0" distB="0" distL="114300" distR="114300" simplePos="0" relativeHeight="251658240" behindDoc="0" locked="0" layoutInCell="1" allowOverlap="1" wp14:anchorId="5EABB47F" wp14:editId="7C384932">
                <wp:simplePos x="0" y="0"/>
                <wp:positionH relativeFrom="column">
                  <wp:posOffset>2331720</wp:posOffset>
                </wp:positionH>
                <wp:positionV relativeFrom="paragraph">
                  <wp:posOffset>31115</wp:posOffset>
                </wp:positionV>
                <wp:extent cx="646430" cy="407035"/>
                <wp:effectExtent l="0" t="0" r="0" b="0"/>
                <wp:wrapNone/>
                <wp:docPr id="1355944674"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6430" cy="40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F5CA4D"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rPr>
                              <w:t xml:space="preserve">Step </w:t>
                            </w:r>
                            <w:r w:rsidR="00C458F5">
                              <w:rPr>
                                <w:rFonts w:ascii="Arial" w:hAnsi="Arial"/>
                                <w:b/>
                                <w:color w:val="000000"/>
                                <w:kern w:val="24"/>
                                <w:sz w:val="18"/>
                                <w:szCs w:val="18"/>
                              </w:rPr>
                              <w:t>3</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EABB47F" id="_x0000_s1034" type="#_x0000_t202" style="position:absolute;left:0;text-align:left;margin-left:183.6pt;margin-top:2.45pt;width:50.9pt;height:3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" filled="f" stroked="f">
                <v:path arrowok="t"/>
                <v:textbox>
                  <w:txbxContent>
                    <w:p w14:paraId="56F5CA4D"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rPr>
                        <w:t xml:space="preserve">Step </w:t>
                      </w:r>
                      <w:r w:rsidR="00C458F5">
                        <w:rPr>
                          <w:rFonts w:ascii="Arial" w:hAnsi="Arial"/>
                          <w:b/>
                          <w:color w:val="000000"/>
                          <w:kern w:val="24"/>
                          <w:sz w:val="18"/>
                          <w:szCs w:val="18"/>
                        </w:rPr>
                        <w:t>3</w:t>
                      </w:r>
                    </w:p>
                  </w:txbxContent>
                </v:textbox>
              </v:shape>
            </w:pict>
          </mc:Fallback>
        </mc:AlternateContent>
      </w:r>
      <w:r>
        <w:rPr>
          <w:noProof/>
          <w:lang w:val="en-ZA" w:eastAsia="en-ZA"/>
        </w:rPr>
        <mc:AlternateContent>
          <mc:Choice Requires="wps">
            <w:drawing>
              <wp:anchor distT="0" distB="0" distL="114300" distR="114300" simplePos="0" relativeHeight="251643904" behindDoc="0" locked="0" layoutInCell="1" allowOverlap="1" wp14:anchorId="165CF3EF" wp14:editId="0706D98A">
                <wp:simplePos x="0" y="0"/>
                <wp:positionH relativeFrom="column">
                  <wp:posOffset>1287145</wp:posOffset>
                </wp:positionH>
                <wp:positionV relativeFrom="paragraph">
                  <wp:posOffset>84455</wp:posOffset>
                </wp:positionV>
                <wp:extent cx="619125" cy="266065"/>
                <wp:effectExtent l="0" t="0" r="0" b="0"/>
                <wp:wrapNone/>
                <wp:docPr id="55274655"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07BE00" w14:textId="77777777" w:rsidR="00B06893" w:rsidRPr="00441D8A" w:rsidRDefault="00B06893" w:rsidP="00B06893">
                            <w:pPr>
                              <w:pStyle w:val="NormalWeb"/>
                              <w:spacing w:before="0" w:beforeAutospacing="0" w:afterAutospacing="0"/>
                              <w:textAlignment w:val="baseline"/>
                              <w:rPr>
                                <w:rFonts w:ascii="Tahoma" w:hAnsi="Tahoma" w:cs="Tahoma"/>
                                <w:b/>
                                <w:sz w:val="18"/>
                                <w:szCs w:val="18"/>
                              </w:rPr>
                            </w:pPr>
                            <w:r w:rsidRPr="00441D8A">
                              <w:rPr>
                                <w:rFonts w:ascii="Tahoma" w:hAnsi="Tahoma" w:cs="Tahoma"/>
                                <w:b/>
                                <w:color w:val="000000"/>
                                <w:kern w:val="24"/>
                                <w:sz w:val="18"/>
                                <w:szCs w:val="18"/>
                              </w:rPr>
                              <w:t xml:space="preserve">Step </w:t>
                            </w:r>
                            <w:r w:rsidR="00C458F5">
                              <w:rPr>
                                <w:rFonts w:ascii="Tahoma" w:hAnsi="Tahoma" w:cs="Tahoma"/>
                                <w:b/>
                                <w:color w:val="000000"/>
                                <w:kern w:val="24"/>
                                <w:sz w:val="18"/>
                                <w:szCs w:val="18"/>
                              </w:rPr>
                              <w:t>2</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65CF3EF" id="_x0000_s1035" type="#_x0000_t202" style="position:absolute;left:0;text-align:left;margin-left:101.35pt;margin-top:6.65pt;width:48.75pt;height:20.9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" filled="f" stroked="f">
                <v:path arrowok="t"/>
                <v:textbox>
                  <w:txbxContent>
                    <w:p w14:paraId="0907BE00" w14:textId="77777777" w:rsidR="00B06893" w:rsidRPr="00441D8A" w:rsidRDefault="00B06893" w:rsidP="00B06893">
                      <w:pPr>
                        <w:pStyle w:val="NormalWeb"/>
                        <w:spacing w:before="0" w:beforeAutospacing="0" w:afterAutospacing="0"/>
                        <w:textAlignment w:val="baseline"/>
                        <w:rPr>
                          <w:rFonts w:ascii="Tahoma" w:hAnsi="Tahoma" w:cs="Tahoma"/>
                          <w:b/>
                          <w:sz w:val="18"/>
                          <w:szCs w:val="18"/>
                        </w:rPr>
                      </w:pPr>
                      <w:r w:rsidRPr="00441D8A">
                        <w:rPr>
                          <w:rFonts w:ascii="Tahoma" w:hAnsi="Tahoma" w:cs="Tahoma"/>
                          <w:b/>
                          <w:color w:val="000000"/>
                          <w:kern w:val="24"/>
                          <w:sz w:val="18"/>
                          <w:szCs w:val="18"/>
                        </w:rPr>
                        <w:t xml:space="preserve">Step </w:t>
                      </w:r>
                      <w:r w:rsidR="00C458F5">
                        <w:rPr>
                          <w:rFonts w:ascii="Tahoma" w:hAnsi="Tahoma" w:cs="Tahoma"/>
                          <w:b/>
                          <w:color w:val="000000"/>
                          <w:kern w:val="24"/>
                          <w:sz w:val="18"/>
                          <w:szCs w:val="18"/>
                        </w:rPr>
                        <w:t>2</w:t>
                      </w:r>
                    </w:p>
                  </w:txbxContent>
                </v:textbox>
              </v:shape>
            </w:pict>
          </mc:Fallback>
        </mc:AlternateContent>
      </w:r>
    </w:p>
    <w:p w14:paraId="4DCC0E6F" w14:textId="77777777" w:rsidR="00B06893" w:rsidRPr="00730333" w:rsidRDefault="00090DC7" w:rsidP="00B06893">
      <w:pPr>
        <w:pStyle w:val="Level1Paragraph"/>
      </w:pPr>
      <w:r>
        <w:rPr>
          <w:noProof/>
          <w:lang w:val="en-ZA" w:eastAsia="en-ZA"/>
        </w:rPr>
        <mc:AlternateContent>
          <mc:Choice Requires="wps">
            <w:drawing>
              <wp:anchor distT="0" distB="0" distL="114300" distR="114300" simplePos="0" relativeHeight="251671552" behindDoc="0" locked="0" layoutInCell="1" allowOverlap="1" wp14:anchorId="2CD44213" wp14:editId="65F79C8E">
                <wp:simplePos x="0" y="0"/>
                <wp:positionH relativeFrom="column">
                  <wp:posOffset>857250</wp:posOffset>
                </wp:positionH>
                <wp:positionV relativeFrom="paragraph">
                  <wp:posOffset>219710</wp:posOffset>
                </wp:positionV>
                <wp:extent cx="1323975" cy="453390"/>
                <wp:effectExtent l="0" t="0" r="0" b="3810"/>
                <wp:wrapNone/>
                <wp:docPr id="56038685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23975" cy="45339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32744B" w14:textId="77777777" w:rsidR="00B06893" w:rsidRPr="00441D8A" w:rsidRDefault="00C629FC" w:rsidP="00B06893">
                            <w:pPr>
                              <w:pStyle w:val="NormalWeb"/>
                              <w:textAlignment w:val="baseline"/>
                              <w:rPr>
                                <w:rFonts w:ascii="Tahoma" w:hAnsi="Tahoma" w:cs="Tahoma"/>
                                <w:sz w:val="16"/>
                                <w:szCs w:val="16"/>
                              </w:rPr>
                            </w:pPr>
                            <w:r>
                              <w:rPr>
                                <w:rFonts w:ascii="Tahoma" w:hAnsi="Tahoma" w:cs="Tahoma"/>
                                <w:color w:val="000000"/>
                                <w:kern w:val="24"/>
                                <w:sz w:val="16"/>
                                <w:szCs w:val="16"/>
                              </w:rPr>
                              <w:t>FUNCTIONALITY</w:t>
                            </w:r>
                            <w:r w:rsidR="00B06893" w:rsidRPr="00441D8A">
                              <w:rPr>
                                <w:rFonts w:ascii="Tahoma" w:hAnsi="Tahoma" w:cs="Tahoma"/>
                                <w:color w:val="000000"/>
                                <w:kern w:val="24"/>
                                <w:sz w:val="16"/>
                                <w:szCs w:val="16"/>
                              </w:rPr>
                              <w:t xml:space="preserve"> THRESHOLD</w:t>
                            </w:r>
                            <w:r>
                              <w:rPr>
                                <w:rFonts w:ascii="Tahoma" w:hAnsi="Tahoma" w:cs="Tahoma"/>
                                <w:color w:val="000000"/>
                                <w:kern w:val="24"/>
                                <w:sz w:val="16"/>
                                <w:szCs w:val="16"/>
                              </w:rPr>
                              <w:t>/</w:t>
                            </w:r>
                            <w:r w:rsidR="00B06893">
                              <w:rPr>
                                <w:rFonts w:ascii="Tahoma" w:hAnsi="Tahoma" w:cs="Tahoma"/>
                                <w:color w:val="000000"/>
                                <w:kern w:val="24"/>
                                <w:sz w:val="16"/>
                                <w:szCs w:val="16"/>
                              </w:rPr>
                              <w:t>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CD44213" id="_x0000_s1036" type="#_x0000_t202" style="position:absolute;left:0;text-align:left;margin-left:67.5pt;margin-top:17.3pt;width:104.25pt;height:35.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" filled="f" strokeweight="1pt">
                <v:path arrowok="t"/>
                <v:textbox>
                  <w:txbxContent>
                    <w:p w14:paraId="6132744B" w14:textId="77777777" w:rsidR="00B06893" w:rsidRPr="00441D8A" w:rsidRDefault="00C629FC" w:rsidP="00B06893">
                      <w:pPr>
                        <w:pStyle w:val="NormalWeb"/>
                        <w:textAlignment w:val="baseline"/>
                        <w:rPr>
                          <w:rFonts w:ascii="Tahoma" w:hAnsi="Tahoma" w:cs="Tahoma"/>
                          <w:sz w:val="16"/>
                          <w:szCs w:val="16"/>
                        </w:rPr>
                      </w:pPr>
                      <w:r>
                        <w:rPr>
                          <w:rFonts w:ascii="Tahoma" w:hAnsi="Tahoma" w:cs="Tahoma"/>
                          <w:color w:val="000000"/>
                          <w:kern w:val="24"/>
                          <w:sz w:val="16"/>
                          <w:szCs w:val="16"/>
                        </w:rPr>
                        <w:t>FUNCTIONALITY</w:t>
                      </w:r>
                      <w:r w:rsidR="00B06893" w:rsidRPr="00441D8A">
                        <w:rPr>
                          <w:rFonts w:ascii="Tahoma" w:hAnsi="Tahoma" w:cs="Tahoma"/>
                          <w:color w:val="000000"/>
                          <w:kern w:val="24"/>
                          <w:sz w:val="16"/>
                          <w:szCs w:val="16"/>
                        </w:rPr>
                        <w:t xml:space="preserve"> THRESHOLD</w:t>
                      </w:r>
                      <w:r>
                        <w:rPr>
                          <w:rFonts w:ascii="Tahoma" w:hAnsi="Tahoma" w:cs="Tahoma"/>
                          <w:color w:val="000000"/>
                          <w:kern w:val="24"/>
                          <w:sz w:val="16"/>
                          <w:szCs w:val="16"/>
                        </w:rPr>
                        <w:t>/</w:t>
                      </w:r>
                      <w:r w:rsidR="00B06893">
                        <w:rPr>
                          <w:rFonts w:ascii="Tahoma" w:hAnsi="Tahoma" w:cs="Tahoma"/>
                          <w:color w:val="000000"/>
                          <w:kern w:val="24"/>
                          <w:sz w:val="16"/>
                          <w:szCs w:val="16"/>
                        </w:rPr>
                        <w:t>S</w:t>
                      </w:r>
                    </w:p>
                  </w:txbxContent>
                </v:textbox>
              </v:shape>
            </w:pict>
          </mc:Fallback>
        </mc:AlternateContent>
      </w:r>
      <w:r>
        <w:rPr>
          <w:noProof/>
          <w:lang w:val="en-ZA" w:eastAsia="en-ZA"/>
        </w:rPr>
        <mc:AlternateContent>
          <mc:Choice Requires="wps">
            <w:drawing>
              <wp:anchor distT="0" distB="0" distL="114300" distR="114300" simplePos="0" relativeHeight="251645952" behindDoc="0" locked="0" layoutInCell="1" allowOverlap="1" wp14:anchorId="673DE2A1" wp14:editId="4C2C1BAB">
                <wp:simplePos x="0" y="0"/>
                <wp:positionH relativeFrom="column">
                  <wp:posOffset>2204085</wp:posOffset>
                </wp:positionH>
                <wp:positionV relativeFrom="paragraph">
                  <wp:posOffset>209550</wp:posOffset>
                </wp:positionV>
                <wp:extent cx="1106805" cy="560070"/>
                <wp:effectExtent l="0" t="0" r="0" b="0"/>
                <wp:wrapNone/>
                <wp:docPr id="35312476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06805" cy="560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BD52AC"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rPr>
                              <w:t>Weighted scoring / 100***</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73DE2A1" id="_x0000_s1037" type="#_x0000_t202" style="position:absolute;left:0;text-align:left;margin-left:173.55pt;margin-top:16.5pt;width:87.15pt;height:44.1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" filled="f" stroked="f">
                <v:path arrowok="t"/>
                <v:textbox>
                  <w:txbxContent>
                    <w:p w14:paraId="24BD52AC" w14:textId="77777777" w:rsidR="00B06893" w:rsidRPr="00441D8A" w:rsidRDefault="00B06893" w:rsidP="00B06893">
                      <w:pPr>
                        <w:pStyle w:val="NormalWeb"/>
                        <w:spacing w:beforeAutospacing="0" w:afterAutospacing="0"/>
                        <w:textAlignment w:val="baseline"/>
                        <w:rPr>
                          <w:b/>
                        </w:rPr>
                      </w:pPr>
                      <w:r w:rsidRPr="00730333">
                        <w:rPr>
                          <w:rFonts w:ascii="Arial" w:hAnsi="Arial"/>
                          <w:b/>
                          <w:color w:val="000000"/>
                          <w:kern w:val="24"/>
                          <w:sz w:val="18"/>
                          <w:szCs w:val="18"/>
                        </w:rPr>
                        <w:t>Weighted scoring / 100***</w:t>
                      </w:r>
                    </w:p>
                  </w:txbxContent>
                </v:textbox>
              </v:shape>
            </w:pict>
          </mc:Fallback>
        </mc:AlternateContent>
      </w:r>
    </w:p>
    <w:p w14:paraId="28529AC8" w14:textId="77777777" w:rsidR="00B06893" w:rsidRPr="00730333" w:rsidRDefault="00B06893" w:rsidP="00B06893">
      <w:pPr>
        <w:pStyle w:val="Level1Paragraph"/>
      </w:pPr>
    </w:p>
    <w:p w14:paraId="0408B810" w14:textId="77777777" w:rsidR="00B06893" w:rsidRPr="00730333" w:rsidRDefault="00090DC7" w:rsidP="00B06893">
      <w:pPr>
        <w:pStyle w:val="Level1Paragraph"/>
      </w:pPr>
      <w:r>
        <w:rPr>
          <w:noProof/>
          <w:lang w:val="en-ZA" w:eastAsia="en-ZA"/>
        </w:rPr>
        <mc:AlternateContent>
          <mc:Choice Requires="wps">
            <w:drawing>
              <wp:anchor distT="0" distB="0" distL="114300" distR="114300" simplePos="0" relativeHeight="251650048" behindDoc="0" locked="0" layoutInCell="1" allowOverlap="1" wp14:anchorId="532E5F83" wp14:editId="3513101D">
                <wp:simplePos x="0" y="0"/>
                <wp:positionH relativeFrom="column">
                  <wp:posOffset>-901700</wp:posOffset>
                </wp:positionH>
                <wp:positionV relativeFrom="paragraph">
                  <wp:posOffset>128905</wp:posOffset>
                </wp:positionV>
                <wp:extent cx="1651635" cy="712470"/>
                <wp:effectExtent l="0" t="0" r="0" b="0"/>
                <wp:wrapNone/>
                <wp:docPr id="78187173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51635" cy="712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988BC8" w14:textId="77777777" w:rsidR="00B06893" w:rsidRPr="00441D8A" w:rsidRDefault="00B06893" w:rsidP="00B06893">
                            <w:pPr>
                              <w:pStyle w:val="NormalWeb"/>
                              <w:jc w:val="center"/>
                              <w:textAlignment w:val="baseline"/>
                              <w:rPr>
                                <w:rFonts w:ascii="Tahoma" w:hAnsi="Tahoma" w:cs="Tahoma"/>
                                <w:sz w:val="16"/>
                                <w:szCs w:val="16"/>
                              </w:rPr>
                            </w:pPr>
                            <w:r w:rsidRPr="00441D8A">
                              <w:rPr>
                                <w:rFonts w:ascii="Tahoma" w:hAnsi="Tahoma" w:cs="Tahoma"/>
                                <w:color w:val="000000"/>
                                <w:kern w:val="24"/>
                                <w:sz w:val="16"/>
                                <w:szCs w:val="16"/>
                              </w:rPr>
                              <w:t>Returnable documents/ schedules</w:t>
                            </w:r>
                            <w:r w:rsidR="00C458F5">
                              <w:rPr>
                                <w:rFonts w:ascii="Tahoma" w:hAnsi="Tahoma" w:cs="Tahoma"/>
                                <w:color w:val="000000"/>
                                <w:kern w:val="24"/>
                                <w:sz w:val="16"/>
                                <w:szCs w:val="16"/>
                              </w:rPr>
                              <w:t>/ Pre-qualifications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32E5F83" id="_x0000_s1038" type="#_x0000_t202" style="position:absolute;left:0;text-align:left;margin-left:-71pt;margin-top:10.15pt;width:130.05pt;height:56.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" filled="f" stroked="f">
                <v:path arrowok="t"/>
                <v:textbox>
                  <w:txbxContent>
                    <w:p w14:paraId="7C988BC8" w14:textId="77777777" w:rsidR="00B06893" w:rsidRPr="00441D8A" w:rsidRDefault="00B06893" w:rsidP="00B06893">
                      <w:pPr>
                        <w:pStyle w:val="NormalWeb"/>
                        <w:jc w:val="center"/>
                        <w:textAlignment w:val="baseline"/>
                        <w:rPr>
                          <w:rFonts w:ascii="Tahoma" w:hAnsi="Tahoma" w:cs="Tahoma"/>
                          <w:sz w:val="16"/>
                          <w:szCs w:val="16"/>
                        </w:rPr>
                      </w:pPr>
                      <w:r w:rsidRPr="00441D8A">
                        <w:rPr>
                          <w:rFonts w:ascii="Tahoma" w:hAnsi="Tahoma" w:cs="Tahoma"/>
                          <w:color w:val="000000"/>
                          <w:kern w:val="24"/>
                          <w:sz w:val="16"/>
                          <w:szCs w:val="16"/>
                        </w:rPr>
                        <w:t>Returnable documents/ schedules</w:t>
                      </w:r>
                      <w:r w:rsidR="00C458F5">
                        <w:rPr>
                          <w:rFonts w:ascii="Tahoma" w:hAnsi="Tahoma" w:cs="Tahoma"/>
                          <w:color w:val="000000"/>
                          <w:kern w:val="24"/>
                          <w:sz w:val="16"/>
                          <w:szCs w:val="16"/>
                        </w:rPr>
                        <w:t>/ Pre-qualifications</w:t>
                      </w:r>
                    </w:p>
                  </w:txbxContent>
                </v:textbox>
              </v:shape>
            </w:pict>
          </mc:Fallback>
        </mc:AlternateContent>
      </w:r>
      <w:r>
        <w:rPr>
          <w:noProof/>
          <w:lang w:val="en-ZA" w:eastAsia="en-ZA"/>
        </w:rPr>
        <mc:AlternateContent>
          <mc:Choice Requires="wps">
            <w:drawing>
              <wp:anchor distT="0" distB="0" distL="114300" distR="114300" simplePos="0" relativeHeight="251656192" behindDoc="0" locked="0" layoutInCell="1" allowOverlap="1" wp14:anchorId="375DF51D" wp14:editId="2A912570">
                <wp:simplePos x="0" y="0"/>
                <wp:positionH relativeFrom="column">
                  <wp:posOffset>823595</wp:posOffset>
                </wp:positionH>
                <wp:positionV relativeFrom="paragraph">
                  <wp:posOffset>68580</wp:posOffset>
                </wp:positionV>
                <wp:extent cx="1357630" cy="1026160"/>
                <wp:effectExtent l="0" t="0" r="0" b="0"/>
                <wp:wrapNone/>
                <wp:docPr id="938734935"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57630" cy="1026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95892" w14:textId="77777777" w:rsidR="00B06893" w:rsidRDefault="00B06893" w:rsidP="00B06893">
                            <w:pPr>
                              <w:pStyle w:val="NormalWeb"/>
                              <w:spacing w:before="0" w:beforeAutospacing="0" w:after="0" w:afterAutospacing="0"/>
                              <w:jc w:val="center"/>
                              <w:textAlignment w:val="baseline"/>
                              <w:rPr>
                                <w:rFonts w:ascii="Tahoma" w:hAnsi="Tahoma" w:cs="Tahoma"/>
                                <w:color w:val="000000"/>
                                <w:kern w:val="24"/>
                                <w:sz w:val="16"/>
                                <w:szCs w:val="16"/>
                              </w:rPr>
                            </w:pPr>
                          </w:p>
                          <w:p w14:paraId="18978C72" w14:textId="77777777" w:rsidR="00B06893" w:rsidRDefault="00B06893" w:rsidP="00B06893">
                            <w:pPr>
                              <w:pStyle w:val="NormalWeb"/>
                              <w:spacing w:before="0" w:beforeAutospacing="0" w:after="0" w:afterAutospacing="0"/>
                              <w:jc w:val="center"/>
                              <w:textAlignment w:val="baseline"/>
                              <w:rPr>
                                <w:rFonts w:ascii="Tahoma" w:hAnsi="Tahoma" w:cs="Tahoma"/>
                                <w:color w:val="000000"/>
                                <w:kern w:val="24"/>
                                <w:sz w:val="16"/>
                                <w:szCs w:val="16"/>
                              </w:rPr>
                            </w:pPr>
                          </w:p>
                          <w:p w14:paraId="08F3ACC2" w14:textId="77777777" w:rsidR="00B06893" w:rsidRDefault="00B06893" w:rsidP="00B06893">
                            <w:pPr>
                              <w:pStyle w:val="NormalWeb"/>
                              <w:spacing w:before="0" w:beforeAutospacing="0" w:after="0" w:afterAutospacing="0"/>
                              <w:jc w:val="center"/>
                              <w:textAlignment w:val="baseline"/>
                              <w:rPr>
                                <w:rFonts w:ascii="Tahoma" w:hAnsi="Tahoma" w:cs="Tahoma"/>
                                <w:color w:val="000000"/>
                                <w:kern w:val="24"/>
                                <w:sz w:val="16"/>
                                <w:szCs w:val="16"/>
                              </w:rPr>
                            </w:pPr>
                            <w:r w:rsidRPr="00441D8A">
                              <w:rPr>
                                <w:rFonts w:ascii="Tahoma" w:hAnsi="Tahoma" w:cs="Tahoma"/>
                                <w:color w:val="000000"/>
                                <w:kern w:val="24"/>
                                <w:sz w:val="16"/>
                                <w:szCs w:val="16"/>
                              </w:rPr>
                              <w:t>Functionality/ technical</w:t>
                            </w:r>
                          </w:p>
                          <w:p w14:paraId="073734F0" w14:textId="77777777" w:rsidR="00B06893" w:rsidRPr="00A60631" w:rsidRDefault="00B06893" w:rsidP="00B06893">
                            <w:pPr>
                              <w:pStyle w:val="NormalWeb"/>
                              <w:spacing w:before="0" w:beforeAutospacing="0" w:after="0" w:afterAutospacing="0"/>
                              <w:jc w:val="center"/>
                              <w:textAlignment w:val="baseline"/>
                              <w:rPr>
                                <w:rFonts w:ascii="Tahoma" w:hAnsi="Tahoma" w:cs="Tahoma"/>
                                <w:b/>
                                <w:color w:val="000000"/>
                                <w:kern w:val="24"/>
                                <w:sz w:val="16"/>
                                <w:szCs w:val="16"/>
                              </w:rPr>
                            </w:pPr>
                            <w:r w:rsidRPr="00F81F46">
                              <w:rPr>
                                <w:rFonts w:ascii="Arial" w:hAnsi="Arial"/>
                                <w:b/>
                                <w:color w:val="000000"/>
                                <w:kern w:val="24"/>
                                <w:sz w:val="18"/>
                                <w:szCs w:val="18"/>
                                <w:highlight w:val="green"/>
                              </w:rPr>
                              <w:t>---</w:t>
                            </w:r>
                            <w:r>
                              <w:rPr>
                                <w:rFonts w:ascii="Arial" w:hAnsi="Arial"/>
                                <w:b/>
                                <w:color w:val="000000"/>
                                <w:kern w:val="24"/>
                                <w:sz w:val="18"/>
                                <w:szCs w:val="18"/>
                                <w:highlight w:val="green"/>
                              </w:rPr>
                              <w:t xml:space="preserve"> </w:t>
                            </w:r>
                            <w:r w:rsidRPr="00A60631">
                              <w:rPr>
                                <w:rFonts w:ascii="Tahoma" w:hAnsi="Tahoma" w:cs="Tahoma"/>
                                <w:b/>
                                <w:color w:val="000000"/>
                                <w:kern w:val="24"/>
                                <w:sz w:val="16"/>
                                <w:szCs w:val="16"/>
                              </w:rPr>
                              <w:t>points</w:t>
                            </w:r>
                          </w:p>
                          <w:p w14:paraId="6BF68DC8" w14:textId="77777777" w:rsidR="00B06893" w:rsidRPr="00441D8A" w:rsidRDefault="00B06893" w:rsidP="00B06893">
                            <w:pPr>
                              <w:pStyle w:val="NormalWeb"/>
                              <w:spacing w:before="0" w:beforeAutospacing="0" w:after="0" w:afterAutospacing="0"/>
                              <w:jc w:val="center"/>
                              <w:textAlignment w:val="baseline"/>
                              <w:rPr>
                                <w:rFonts w:ascii="Tahoma" w:hAnsi="Tahoma" w:cs="Tahoma"/>
                                <w:sz w:val="16"/>
                                <w:szCs w:val="16"/>
                              </w:rPr>
                            </w:pPr>
                            <w:r w:rsidRPr="00C67A49">
                              <w:rPr>
                                <w:rFonts w:ascii="Tahoma" w:hAnsi="Tahoma" w:cs="Tahoma"/>
                                <w:color w:val="000000"/>
                                <w:kern w:val="24"/>
                                <w:sz w:val="16"/>
                                <w:szCs w:val="16"/>
                              </w:rPr>
                              <w:t>Minimum</w:t>
                            </w:r>
                            <w:r>
                              <w:rPr>
                                <w:rFonts w:ascii="Tahoma" w:hAnsi="Tahoma" w:cs="Tahoma"/>
                                <w:color w:val="000000"/>
                                <w:kern w:val="24"/>
                                <w:sz w:val="16"/>
                                <w:szCs w:val="16"/>
                              </w:rPr>
                              <w:t xml:space="preserve"> Threshold</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75DF51D" id="_x0000_s1039" type="#_x0000_t202" style="position:absolute;left:0;text-align:left;margin-left:64.85pt;margin-top:5.4pt;width:106.9pt;height:80.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" filled="f" stroked="f">
                <v:path arrowok="t"/>
                <v:textbox>
                  <w:txbxContent>
                    <w:p w14:paraId="03095892" w14:textId="77777777" w:rsidR="00B06893" w:rsidRDefault="00B06893" w:rsidP="00B06893">
                      <w:pPr>
                        <w:pStyle w:val="NormalWeb"/>
                        <w:spacing w:before="0" w:beforeAutospacing="0" w:after="0" w:afterAutospacing="0"/>
                        <w:jc w:val="center"/>
                        <w:textAlignment w:val="baseline"/>
                        <w:rPr>
                          <w:rFonts w:ascii="Tahoma" w:hAnsi="Tahoma" w:cs="Tahoma"/>
                          <w:color w:val="000000"/>
                          <w:kern w:val="24"/>
                          <w:sz w:val="16"/>
                          <w:szCs w:val="16"/>
                        </w:rPr>
                      </w:pPr>
                    </w:p>
                    <w:p w14:paraId="18978C72" w14:textId="77777777" w:rsidR="00B06893" w:rsidRDefault="00B06893" w:rsidP="00B06893">
                      <w:pPr>
                        <w:pStyle w:val="NormalWeb"/>
                        <w:spacing w:before="0" w:beforeAutospacing="0" w:after="0" w:afterAutospacing="0"/>
                        <w:jc w:val="center"/>
                        <w:textAlignment w:val="baseline"/>
                        <w:rPr>
                          <w:rFonts w:ascii="Tahoma" w:hAnsi="Tahoma" w:cs="Tahoma"/>
                          <w:color w:val="000000"/>
                          <w:kern w:val="24"/>
                          <w:sz w:val="16"/>
                          <w:szCs w:val="16"/>
                        </w:rPr>
                      </w:pPr>
                    </w:p>
                    <w:p w14:paraId="08F3ACC2" w14:textId="77777777" w:rsidR="00B06893" w:rsidRDefault="00B06893" w:rsidP="00B06893">
                      <w:pPr>
                        <w:pStyle w:val="NormalWeb"/>
                        <w:spacing w:before="0" w:beforeAutospacing="0" w:after="0" w:afterAutospacing="0"/>
                        <w:jc w:val="center"/>
                        <w:textAlignment w:val="baseline"/>
                        <w:rPr>
                          <w:rFonts w:ascii="Tahoma" w:hAnsi="Tahoma" w:cs="Tahoma"/>
                          <w:color w:val="000000"/>
                          <w:kern w:val="24"/>
                          <w:sz w:val="16"/>
                          <w:szCs w:val="16"/>
                        </w:rPr>
                      </w:pPr>
                      <w:r w:rsidRPr="00441D8A">
                        <w:rPr>
                          <w:rFonts w:ascii="Tahoma" w:hAnsi="Tahoma" w:cs="Tahoma"/>
                          <w:color w:val="000000"/>
                          <w:kern w:val="24"/>
                          <w:sz w:val="16"/>
                          <w:szCs w:val="16"/>
                        </w:rPr>
                        <w:t>Functionality/ technical</w:t>
                      </w:r>
                    </w:p>
                    <w:p w14:paraId="073734F0" w14:textId="77777777" w:rsidR="00B06893" w:rsidRPr="00A60631" w:rsidRDefault="00B06893" w:rsidP="00B06893">
                      <w:pPr>
                        <w:pStyle w:val="NormalWeb"/>
                        <w:spacing w:before="0" w:beforeAutospacing="0" w:after="0" w:afterAutospacing="0"/>
                        <w:jc w:val="center"/>
                        <w:textAlignment w:val="baseline"/>
                        <w:rPr>
                          <w:rFonts w:ascii="Tahoma" w:hAnsi="Tahoma" w:cs="Tahoma"/>
                          <w:b/>
                          <w:color w:val="000000"/>
                          <w:kern w:val="24"/>
                          <w:sz w:val="16"/>
                          <w:szCs w:val="16"/>
                        </w:rPr>
                      </w:pPr>
                      <w:r w:rsidRPr="00F81F46">
                        <w:rPr>
                          <w:rFonts w:ascii="Arial" w:hAnsi="Arial"/>
                          <w:b/>
                          <w:color w:val="000000"/>
                          <w:kern w:val="24"/>
                          <w:sz w:val="18"/>
                          <w:szCs w:val="18"/>
                          <w:highlight w:val="green"/>
                        </w:rPr>
                        <w:t>---</w:t>
                      </w:r>
                      <w:r>
                        <w:rPr>
                          <w:rFonts w:ascii="Arial" w:hAnsi="Arial"/>
                          <w:b/>
                          <w:color w:val="000000"/>
                          <w:kern w:val="24"/>
                          <w:sz w:val="18"/>
                          <w:szCs w:val="18"/>
                          <w:highlight w:val="green"/>
                        </w:rPr>
                        <w:t xml:space="preserve"> </w:t>
                      </w:r>
                      <w:r w:rsidRPr="00A60631">
                        <w:rPr>
                          <w:rFonts w:ascii="Tahoma" w:hAnsi="Tahoma" w:cs="Tahoma"/>
                          <w:b/>
                          <w:color w:val="000000"/>
                          <w:kern w:val="24"/>
                          <w:sz w:val="16"/>
                          <w:szCs w:val="16"/>
                        </w:rPr>
                        <w:t>points</w:t>
                      </w:r>
                    </w:p>
                    <w:p w14:paraId="6BF68DC8" w14:textId="77777777" w:rsidR="00B06893" w:rsidRPr="00441D8A" w:rsidRDefault="00B06893" w:rsidP="00B06893">
                      <w:pPr>
                        <w:pStyle w:val="NormalWeb"/>
                        <w:spacing w:before="0" w:beforeAutospacing="0" w:after="0" w:afterAutospacing="0"/>
                        <w:jc w:val="center"/>
                        <w:textAlignment w:val="baseline"/>
                        <w:rPr>
                          <w:rFonts w:ascii="Tahoma" w:hAnsi="Tahoma" w:cs="Tahoma"/>
                          <w:sz w:val="16"/>
                          <w:szCs w:val="16"/>
                        </w:rPr>
                      </w:pPr>
                      <w:r w:rsidRPr="00C67A49">
                        <w:rPr>
                          <w:rFonts w:ascii="Tahoma" w:hAnsi="Tahoma" w:cs="Tahoma"/>
                          <w:color w:val="000000"/>
                          <w:kern w:val="24"/>
                          <w:sz w:val="16"/>
                          <w:szCs w:val="16"/>
                        </w:rPr>
                        <w:t>Minimum</w:t>
                      </w:r>
                      <w:r>
                        <w:rPr>
                          <w:rFonts w:ascii="Tahoma" w:hAnsi="Tahoma" w:cs="Tahoma"/>
                          <w:color w:val="000000"/>
                          <w:kern w:val="24"/>
                          <w:sz w:val="16"/>
                          <w:szCs w:val="16"/>
                        </w:rPr>
                        <w:t xml:space="preserve"> Threshold</w:t>
                      </w:r>
                    </w:p>
                  </w:txbxContent>
                </v:textbox>
              </v:shape>
            </w:pict>
          </mc:Fallback>
        </mc:AlternateContent>
      </w:r>
      <w:r>
        <w:rPr>
          <w:noProof/>
          <w:lang w:val="en-ZA" w:eastAsia="en-ZA"/>
        </w:rPr>
        <mc:AlternateContent>
          <mc:Choice Requires="wps">
            <w:drawing>
              <wp:anchor distT="0" distB="0" distL="114300" distR="114300" simplePos="0" relativeHeight="251651072" behindDoc="0" locked="0" layoutInCell="1" allowOverlap="1" wp14:anchorId="1D56139B" wp14:editId="0A3AD397">
                <wp:simplePos x="0" y="0"/>
                <wp:positionH relativeFrom="column">
                  <wp:posOffset>24130</wp:posOffset>
                </wp:positionH>
                <wp:positionV relativeFrom="paragraph">
                  <wp:posOffset>222885</wp:posOffset>
                </wp:positionV>
                <wp:extent cx="833120" cy="407035"/>
                <wp:effectExtent l="0" t="0" r="0" b="0"/>
                <wp:wrapNone/>
                <wp:docPr id="53767806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3120" cy="40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D8B61E" w14:textId="77777777" w:rsidR="00B06893" w:rsidRPr="00441D8A" w:rsidRDefault="00B06893" w:rsidP="00B06893">
                            <w:pPr>
                              <w:pStyle w:val="NormalWeb"/>
                              <w:jc w:val="center"/>
                              <w:textAlignment w:val="baseline"/>
                              <w:rPr>
                                <w:rFonts w:ascii="Tahoma" w:hAnsi="Tahoma" w:cs="Tahoma"/>
                                <w:sz w:val="16"/>
                                <w:szCs w:val="16"/>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D56139B" id="_x0000_s1040" type="#_x0000_t202" style="position:absolute;left:0;text-align:left;margin-left:1.9pt;margin-top:17.55pt;width:65.6pt;height:32.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" filled="f" stroked="f">
                <v:path arrowok="t"/>
                <v:textbox>
                  <w:txbxContent>
                    <w:p w14:paraId="54D8B61E" w14:textId="77777777" w:rsidR="00B06893" w:rsidRPr="00441D8A" w:rsidRDefault="00B06893" w:rsidP="00B06893">
                      <w:pPr>
                        <w:pStyle w:val="NormalWeb"/>
                        <w:jc w:val="center"/>
                        <w:textAlignment w:val="baseline"/>
                        <w:rPr>
                          <w:rFonts w:ascii="Tahoma" w:hAnsi="Tahoma" w:cs="Tahoma"/>
                          <w:sz w:val="16"/>
                          <w:szCs w:val="16"/>
                        </w:rPr>
                      </w:pPr>
                    </w:p>
                  </w:txbxContent>
                </v:textbox>
              </v:shape>
            </w:pict>
          </mc:Fallback>
        </mc:AlternateContent>
      </w:r>
    </w:p>
    <w:p w14:paraId="5D89E346" w14:textId="77777777" w:rsidR="00B06893" w:rsidRPr="00730333" w:rsidRDefault="00090DC7" w:rsidP="00B06893">
      <w:pPr>
        <w:pStyle w:val="Level1Paragraph"/>
      </w:pPr>
      <w:r>
        <w:rPr>
          <w:noProof/>
          <w:lang w:val="en-ZA" w:eastAsia="en-ZA"/>
        </w:rPr>
        <mc:AlternateContent>
          <mc:Choice Requires="wps">
            <w:drawing>
              <wp:anchor distT="0" distB="0" distL="114300" distR="114300" simplePos="0" relativeHeight="251665408" behindDoc="0" locked="0" layoutInCell="1" allowOverlap="1" wp14:anchorId="0DD3F6C4" wp14:editId="17AE6571">
                <wp:simplePos x="0" y="0"/>
                <wp:positionH relativeFrom="column">
                  <wp:posOffset>4448175</wp:posOffset>
                </wp:positionH>
                <wp:positionV relativeFrom="paragraph">
                  <wp:posOffset>225425</wp:posOffset>
                </wp:positionV>
                <wp:extent cx="1072515" cy="1759585"/>
                <wp:effectExtent l="0" t="0" r="0" b="5715"/>
                <wp:wrapNone/>
                <wp:docPr id="299530443" name="Rectangle 288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2515" cy="1759585"/>
                        </a:xfrm>
                        <a:prstGeom prst="rect">
                          <a:avLst/>
                        </a:prstGeom>
                        <a:solidFill>
                          <a:srgbClr val="D9D9D9"/>
                        </a:solidFill>
                        <a:ln w="9525" algn="ctr">
                          <a:solidFill>
                            <a:srgbClr val="000000"/>
                          </a:solidFill>
                          <a:round/>
                          <a:headEnd/>
                          <a:tailEnd/>
                        </a:ln>
                      </wps:spPr>
                      <wps:txbx>
                        <w:txbxContent>
                          <w:p w14:paraId="68D4904C" w14:textId="77777777" w:rsidR="00B06893" w:rsidRPr="00730333" w:rsidRDefault="00B06893" w:rsidP="00B06893">
                            <w:pPr>
                              <w:pStyle w:val="NormalWeb"/>
                              <w:spacing w:before="0" w:beforeAutospacing="0" w:after="0" w:afterAutospacing="0"/>
                              <w:jc w:val="both"/>
                              <w:textAlignment w:val="baseline"/>
                              <w:rPr>
                                <w:rFonts w:ascii="Tahoma" w:hAnsi="Tahoma" w:cs="Tahoma"/>
                                <w:color w:val="000000"/>
                                <w:kern w:val="24"/>
                                <w:sz w:val="16"/>
                                <w:szCs w:val="16"/>
                              </w:rPr>
                            </w:pPr>
                            <w:r w:rsidRPr="00730333">
                              <w:rPr>
                                <w:rFonts w:ascii="Tahoma" w:hAnsi="Tahoma" w:cs="Tahoma"/>
                                <w:color w:val="000000"/>
                                <w:kern w:val="24"/>
                                <w:sz w:val="16"/>
                                <w:szCs w:val="16"/>
                              </w:rPr>
                              <w:t xml:space="preserve">Selection of the preferred bidder. </w:t>
                            </w:r>
                          </w:p>
                          <w:p w14:paraId="3DB0A414" w14:textId="77777777" w:rsidR="00B06893" w:rsidRPr="00730333" w:rsidRDefault="00B06893" w:rsidP="00B06893">
                            <w:pPr>
                              <w:pStyle w:val="NormalWeb"/>
                              <w:spacing w:before="0" w:beforeAutospacing="0" w:after="0" w:afterAutospacing="0"/>
                              <w:jc w:val="both"/>
                              <w:textAlignment w:val="baseline"/>
                              <w:rPr>
                                <w:rFonts w:ascii="Tahoma" w:hAnsi="Tahoma" w:cs="Tahoma"/>
                                <w:color w:val="000000"/>
                                <w:kern w:val="24"/>
                                <w:sz w:val="16"/>
                                <w:szCs w:val="16"/>
                              </w:rPr>
                            </w:pPr>
                          </w:p>
                          <w:p w14:paraId="3C935F65" w14:textId="77777777" w:rsidR="00B06893" w:rsidRDefault="00B06893" w:rsidP="00B06893">
                            <w:pPr>
                              <w:pStyle w:val="NormalWeb"/>
                              <w:spacing w:before="0" w:beforeAutospacing="0" w:after="0" w:afterAutospacing="0"/>
                              <w:jc w:val="both"/>
                              <w:textAlignment w:val="baseline"/>
                            </w:pPr>
                            <w:r w:rsidRPr="00730333">
                              <w:rPr>
                                <w:rFonts w:ascii="Tahoma" w:hAnsi="Tahoma" w:cs="Tahoma"/>
                                <w:color w:val="000000"/>
                                <w:kern w:val="24"/>
                                <w:sz w:val="16"/>
                                <w:szCs w:val="16"/>
                              </w:rPr>
                              <w:t>(Objective criterion to justify award to someone other than the highest ranked bidder must have been stated in the bid documents and can be used at this stage, if applicable)</w:t>
                            </w:r>
                          </w:p>
                          <w:p w14:paraId="7CBF6E25" w14:textId="77777777" w:rsidR="00B06893" w:rsidRDefault="00B06893" w:rsidP="00B06893">
                            <w:pPr>
                              <w:pStyle w:val="NormalWeb"/>
                              <w:spacing w:before="0" w:beforeAutospacing="0" w:after="0" w:afterAutospacing="0"/>
                              <w:jc w:val="both"/>
                              <w:textAlignment w:val="baseline"/>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3F6C4" id="Rectangle 28845" o:spid="_x0000_s1041" style="position:absolute;left:0;text-align:left;margin-left:350.25pt;margin-top:17.75pt;width:84.45pt;height:138.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" fillcolor="#d9d9d9">
                <v:stroke joinstyle="round"/>
                <v:path arrowok="t"/>
                <v:textbox>
                  <w:txbxContent>
                    <w:p w14:paraId="68D4904C" w14:textId="77777777" w:rsidR="00B06893" w:rsidRPr="00730333" w:rsidRDefault="00B06893" w:rsidP="00B06893">
                      <w:pPr>
                        <w:pStyle w:val="NormalWeb"/>
                        <w:spacing w:before="0" w:beforeAutospacing="0" w:after="0" w:afterAutospacing="0"/>
                        <w:jc w:val="both"/>
                        <w:textAlignment w:val="baseline"/>
                        <w:rPr>
                          <w:rFonts w:ascii="Tahoma" w:hAnsi="Tahoma" w:cs="Tahoma"/>
                          <w:color w:val="000000"/>
                          <w:kern w:val="24"/>
                          <w:sz w:val="16"/>
                          <w:szCs w:val="16"/>
                        </w:rPr>
                      </w:pPr>
                      <w:r w:rsidRPr="00730333">
                        <w:rPr>
                          <w:rFonts w:ascii="Tahoma" w:hAnsi="Tahoma" w:cs="Tahoma"/>
                          <w:color w:val="000000"/>
                          <w:kern w:val="24"/>
                          <w:sz w:val="16"/>
                          <w:szCs w:val="16"/>
                        </w:rPr>
                        <w:t xml:space="preserve">Selection of the preferred bidder. </w:t>
                      </w:r>
                    </w:p>
                    <w:p w14:paraId="3DB0A414" w14:textId="77777777" w:rsidR="00B06893" w:rsidRPr="00730333" w:rsidRDefault="00B06893" w:rsidP="00B06893">
                      <w:pPr>
                        <w:pStyle w:val="NormalWeb"/>
                        <w:spacing w:before="0" w:beforeAutospacing="0" w:after="0" w:afterAutospacing="0"/>
                        <w:jc w:val="both"/>
                        <w:textAlignment w:val="baseline"/>
                        <w:rPr>
                          <w:rFonts w:ascii="Tahoma" w:hAnsi="Tahoma" w:cs="Tahoma"/>
                          <w:color w:val="000000"/>
                          <w:kern w:val="24"/>
                          <w:sz w:val="16"/>
                          <w:szCs w:val="16"/>
                        </w:rPr>
                      </w:pPr>
                    </w:p>
                    <w:p w14:paraId="3C935F65" w14:textId="77777777" w:rsidR="00B06893" w:rsidRDefault="00B06893" w:rsidP="00B06893">
                      <w:pPr>
                        <w:pStyle w:val="NormalWeb"/>
                        <w:spacing w:before="0" w:beforeAutospacing="0" w:after="0" w:afterAutospacing="0"/>
                        <w:jc w:val="both"/>
                        <w:textAlignment w:val="baseline"/>
                      </w:pPr>
                      <w:r w:rsidRPr="00730333">
                        <w:rPr>
                          <w:rFonts w:ascii="Tahoma" w:hAnsi="Tahoma" w:cs="Tahoma"/>
                          <w:color w:val="000000"/>
                          <w:kern w:val="24"/>
                          <w:sz w:val="16"/>
                          <w:szCs w:val="16"/>
                        </w:rPr>
                        <w:t>(Objective criterion to justify award to someone other than the highest ranked bidder must have been stated in the bid documents and can be used at this stage, if applicable)</w:t>
                      </w:r>
                    </w:p>
                    <w:p w14:paraId="7CBF6E25" w14:textId="77777777" w:rsidR="00B06893" w:rsidRDefault="00B06893" w:rsidP="00B06893">
                      <w:pPr>
                        <w:pStyle w:val="NormalWeb"/>
                        <w:spacing w:before="0" w:beforeAutospacing="0" w:after="0" w:afterAutospacing="0"/>
                        <w:jc w:val="both"/>
                        <w:textAlignment w:val="baseline"/>
                      </w:pPr>
                    </w:p>
                  </w:txbxContent>
                </v:textbox>
              </v:rect>
            </w:pict>
          </mc:Fallback>
        </mc:AlternateContent>
      </w:r>
      <w:r>
        <w:rPr>
          <w:noProof/>
          <w:lang w:val="en-ZA" w:eastAsia="en-ZA"/>
        </w:rPr>
        <mc:AlternateContent>
          <mc:Choice Requires="wps">
            <w:drawing>
              <wp:anchor distT="0" distB="0" distL="114300" distR="114300" simplePos="0" relativeHeight="251668480" behindDoc="0" locked="0" layoutInCell="1" allowOverlap="1" wp14:anchorId="18766849" wp14:editId="118B6FE5">
                <wp:simplePos x="0" y="0"/>
                <wp:positionH relativeFrom="column">
                  <wp:posOffset>3301365</wp:posOffset>
                </wp:positionH>
                <wp:positionV relativeFrom="paragraph">
                  <wp:posOffset>31750</wp:posOffset>
                </wp:positionV>
                <wp:extent cx="895985" cy="2067560"/>
                <wp:effectExtent l="0" t="0" r="5715" b="2540"/>
                <wp:wrapNone/>
                <wp:docPr id="1073759594"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95985" cy="2067560"/>
                        </a:xfrm>
                        <a:prstGeom prst="rect">
                          <a:avLst/>
                        </a:prstGeom>
                        <a:solidFill>
                          <a:srgbClr val="F5F5F5"/>
                        </a:solidFill>
                        <a:ln w="12700" algn="ctr">
                          <a:solidFill>
                            <a:srgbClr val="787878"/>
                          </a:solidFill>
                          <a:miter lim="800000"/>
                          <a:headEnd/>
                          <a:tailEnd/>
                        </a:ln>
                      </wps:spPr>
                      <wps:txbx>
                        <w:txbxContent>
                          <w:p w14:paraId="07FF2006" w14:textId="77777777" w:rsidR="00B06893" w:rsidRPr="00441D8A" w:rsidRDefault="00B06893" w:rsidP="00B06893">
                            <w:pPr>
                              <w:pStyle w:val="NormalWeb"/>
                              <w:spacing w:before="0" w:beforeAutospacing="0" w:after="0" w:afterAutospacing="0"/>
                              <w:textAlignment w:val="baseline"/>
                              <w:rPr>
                                <w:rFonts w:ascii="Tahoma" w:hAnsi="Tahoma" w:cs="Tahoma"/>
                                <w:sz w:val="16"/>
                                <w:szCs w:val="16"/>
                              </w:rPr>
                            </w:pPr>
                            <w:r w:rsidRPr="00441D8A">
                              <w:rPr>
                                <w:rFonts w:ascii="Tahoma" w:hAnsi="Tahoma" w:cs="Tahoma"/>
                                <w:color w:val="000000"/>
                                <w:kern w:val="24"/>
                                <w:sz w:val="16"/>
                                <w:szCs w:val="16"/>
                                <w:lang w:val="en-US"/>
                              </w:rPr>
                              <w:t>P</w:t>
                            </w:r>
                            <w:r w:rsidR="00981F28">
                              <w:rPr>
                                <w:rFonts w:ascii="Tahoma" w:hAnsi="Tahoma" w:cs="Tahoma"/>
                                <w:color w:val="000000"/>
                                <w:kern w:val="24"/>
                                <w:sz w:val="16"/>
                                <w:szCs w:val="16"/>
                                <w:lang w:val="en-US"/>
                              </w:rPr>
                              <w:t>rice</w:t>
                            </w:r>
                            <w:r w:rsidRPr="00441D8A">
                              <w:rPr>
                                <w:rFonts w:ascii="Tahoma" w:hAnsi="Tahoma" w:cs="Tahoma"/>
                                <w:color w:val="000000"/>
                                <w:kern w:val="24"/>
                                <w:sz w:val="16"/>
                                <w:szCs w:val="16"/>
                                <w:lang w:val="en-US"/>
                              </w:rPr>
                              <w:t xml:space="preserve"> negotiation</w:t>
                            </w:r>
                            <w:r w:rsidR="00EE4DBB">
                              <w:rPr>
                                <w:rFonts w:ascii="Tahoma" w:hAnsi="Tahoma" w:cs="Tahoma"/>
                                <w:color w:val="000000"/>
                                <w:kern w:val="24"/>
                                <w:sz w:val="16"/>
                                <w:szCs w:val="16"/>
                                <w:lang w:val="en-US"/>
                              </w:rPr>
                              <w:t xml:space="preserve">, </w:t>
                            </w:r>
                            <w:r w:rsidR="00C458F5">
                              <w:rPr>
                                <w:rFonts w:ascii="Tahoma" w:hAnsi="Tahoma" w:cs="Tahoma"/>
                                <w:color w:val="000000"/>
                                <w:kern w:val="24"/>
                                <w:sz w:val="16"/>
                                <w:szCs w:val="16"/>
                                <w:lang w:val="en-US"/>
                              </w:rPr>
                              <w:t>if applicable</w:t>
                            </w:r>
                            <w:r w:rsidR="00EE4DBB">
                              <w:rPr>
                                <w:rFonts w:ascii="Tahoma" w:hAnsi="Tahoma" w:cs="Tahoma"/>
                                <w:color w:val="000000"/>
                                <w:kern w:val="24"/>
                                <w:sz w:val="16"/>
                                <w:szCs w:val="16"/>
                                <w:lang w:val="en-US"/>
                              </w:rPr>
                              <w:t xml:space="preserve">. (eg </w:t>
                            </w:r>
                            <w:r w:rsidR="00EE4DBB" w:rsidRPr="00981F28">
                              <w:rPr>
                                <w:rFonts w:ascii="Tahoma" w:hAnsi="Tahoma" w:cs="Tahoma"/>
                                <w:color w:val="000000"/>
                                <w:kern w:val="24"/>
                                <w:sz w:val="16"/>
                                <w:szCs w:val="16"/>
                                <w:lang w:val="en-US"/>
                              </w:rPr>
                              <w:t>M</w:t>
                            </w:r>
                            <w:r w:rsidR="00981F28" w:rsidRPr="00981F28">
                              <w:rPr>
                                <w:rFonts w:ascii="Tahoma" w:hAnsi="Tahoma" w:cs="Tahoma"/>
                                <w:color w:val="000000"/>
                                <w:kern w:val="24"/>
                                <w:sz w:val="16"/>
                                <w:szCs w:val="16"/>
                                <w:lang w:val="en-US"/>
                              </w:rPr>
                              <w:t xml:space="preserve">arket </w:t>
                            </w:r>
                            <w:r w:rsidR="00EE4DBB" w:rsidRPr="00981F28">
                              <w:rPr>
                                <w:rFonts w:ascii="Tahoma" w:hAnsi="Tahoma" w:cs="Tahoma"/>
                                <w:color w:val="000000"/>
                                <w:kern w:val="24"/>
                                <w:sz w:val="16"/>
                                <w:szCs w:val="16"/>
                                <w:lang w:val="en-US"/>
                              </w:rPr>
                              <w:t>R</w:t>
                            </w:r>
                            <w:r w:rsidR="00981F28" w:rsidRPr="00981F28">
                              <w:rPr>
                                <w:rFonts w:ascii="Tahoma" w:hAnsi="Tahoma" w:cs="Tahoma"/>
                                <w:color w:val="000000"/>
                                <w:kern w:val="24"/>
                                <w:sz w:val="16"/>
                                <w:szCs w:val="16"/>
                                <w:lang w:val="en-US"/>
                              </w:rPr>
                              <w:t xml:space="preserve">elated </w:t>
                            </w:r>
                            <w:r w:rsidR="00EE4DBB" w:rsidRPr="00981F28">
                              <w:rPr>
                                <w:rFonts w:ascii="Tahoma" w:hAnsi="Tahoma" w:cs="Tahoma"/>
                                <w:color w:val="000000"/>
                                <w:kern w:val="24"/>
                                <w:sz w:val="16"/>
                                <w:szCs w:val="16"/>
                                <w:lang w:val="en-US"/>
                              </w:rPr>
                              <w:t>P</w:t>
                            </w:r>
                            <w:r w:rsidR="00981F28" w:rsidRPr="00981F28">
                              <w:rPr>
                                <w:rFonts w:ascii="Tahoma" w:hAnsi="Tahoma" w:cs="Tahoma"/>
                                <w:color w:val="000000"/>
                                <w:kern w:val="24"/>
                                <w:sz w:val="16"/>
                                <w:szCs w:val="16"/>
                                <w:lang w:val="en-US"/>
                              </w:rPr>
                              <w:t>rice negotiation</w:t>
                            </w:r>
                            <w:r w:rsidR="00EE4DBB" w:rsidRPr="00981F28">
                              <w:rPr>
                                <w:rFonts w:ascii="Tahoma" w:hAnsi="Tahoma" w:cs="Tahoma"/>
                                <w:color w:val="000000"/>
                                <w:kern w:val="24"/>
                                <w:sz w:val="16"/>
                                <w:szCs w:val="16"/>
                                <w:lang w:val="en-US"/>
                              </w:rPr>
                              <w:t xml:space="preserve"> or B</w:t>
                            </w:r>
                            <w:r w:rsidR="00981F28" w:rsidRPr="00981F28">
                              <w:rPr>
                                <w:rFonts w:ascii="Tahoma" w:hAnsi="Tahoma" w:cs="Tahoma"/>
                                <w:color w:val="000000"/>
                                <w:kern w:val="24"/>
                                <w:sz w:val="16"/>
                                <w:szCs w:val="16"/>
                                <w:lang w:val="en-US"/>
                              </w:rPr>
                              <w:t xml:space="preserve">est </w:t>
                            </w:r>
                            <w:r w:rsidR="00EE4DBB" w:rsidRPr="00981F28">
                              <w:rPr>
                                <w:rFonts w:ascii="Tahoma" w:hAnsi="Tahoma" w:cs="Tahoma"/>
                                <w:color w:val="000000"/>
                                <w:kern w:val="24"/>
                                <w:sz w:val="16"/>
                                <w:szCs w:val="16"/>
                                <w:lang w:val="en-US"/>
                              </w:rPr>
                              <w:t>A</w:t>
                            </w:r>
                            <w:r w:rsidR="00981F28" w:rsidRPr="00981F28">
                              <w:rPr>
                                <w:rFonts w:ascii="Tahoma" w:hAnsi="Tahoma" w:cs="Tahoma"/>
                                <w:color w:val="000000"/>
                                <w:kern w:val="24"/>
                                <w:sz w:val="16"/>
                                <w:szCs w:val="16"/>
                                <w:lang w:val="en-US"/>
                              </w:rPr>
                              <w:t xml:space="preserve">nd </w:t>
                            </w:r>
                            <w:r w:rsidR="00EE4DBB" w:rsidRPr="00981F28">
                              <w:rPr>
                                <w:rFonts w:ascii="Tahoma" w:hAnsi="Tahoma" w:cs="Tahoma"/>
                                <w:color w:val="000000"/>
                                <w:kern w:val="24"/>
                                <w:sz w:val="16"/>
                                <w:szCs w:val="16"/>
                                <w:lang w:val="en-US"/>
                              </w:rPr>
                              <w:t>F</w:t>
                            </w:r>
                            <w:r w:rsidR="00981F28" w:rsidRPr="00981F28">
                              <w:rPr>
                                <w:rFonts w:ascii="Tahoma" w:hAnsi="Tahoma" w:cs="Tahoma"/>
                                <w:color w:val="000000"/>
                                <w:kern w:val="24"/>
                                <w:sz w:val="16"/>
                                <w:szCs w:val="16"/>
                                <w:lang w:val="en-US"/>
                              </w:rPr>
                              <w:t xml:space="preserve">inal </w:t>
                            </w:r>
                            <w:r w:rsidR="00EE4DBB" w:rsidRPr="00981F28">
                              <w:rPr>
                                <w:rFonts w:ascii="Tahoma" w:hAnsi="Tahoma" w:cs="Tahoma"/>
                                <w:color w:val="000000"/>
                                <w:kern w:val="24"/>
                                <w:sz w:val="16"/>
                                <w:szCs w:val="16"/>
                                <w:lang w:val="en-US"/>
                              </w:rPr>
                              <w:t>O</w:t>
                            </w:r>
                            <w:r w:rsidR="00981F28" w:rsidRPr="00981F28">
                              <w:rPr>
                                <w:rFonts w:ascii="Tahoma" w:hAnsi="Tahoma" w:cs="Tahoma"/>
                                <w:color w:val="000000"/>
                                <w:kern w:val="24"/>
                                <w:sz w:val="16"/>
                                <w:szCs w:val="16"/>
                                <w:lang w:val="en-US"/>
                              </w:rPr>
                              <w:t>ffer</w:t>
                            </w:r>
                            <w:r w:rsidR="00981F28">
                              <w:rPr>
                                <w:rFonts w:ascii="Tahoma" w:hAnsi="Tahoma" w:cs="Tahoma"/>
                                <w:color w:val="000000"/>
                                <w:kern w:val="24"/>
                                <w:sz w:val="16"/>
                                <w:szCs w:val="16"/>
                                <w:lang w:val="en-US"/>
                              </w:rPr>
                              <w:t xml:space="preserve"> negotiation</w:t>
                            </w:r>
                            <w:r w:rsidR="00EE4DBB">
                              <w:rPr>
                                <w:rFonts w:ascii="Tahoma" w:hAnsi="Tahoma" w:cs="Tahoma"/>
                                <w:color w:val="000000"/>
                                <w:kern w:val="24"/>
                                <w:sz w:val="16"/>
                                <w:szCs w:val="16"/>
                                <w:lang w:val="en-US"/>
                              </w:rP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8766849" id="TextBox 105" o:spid="_x0000_s1042" type="#_x0000_t202" style="position:absolute;left:0;text-align:left;margin-left:259.95pt;margin-top:2.5pt;width:70.55pt;height:16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" fillcolor="#f5f5f5" strokecolor="#787878" strokeweight="1pt">
                <v:path arrowok="t"/>
                <v:textbox>
                  <w:txbxContent>
                    <w:p w14:paraId="07FF2006" w14:textId="77777777" w:rsidR="00B06893" w:rsidRPr="00441D8A" w:rsidRDefault="00B06893" w:rsidP="00B06893">
                      <w:pPr>
                        <w:pStyle w:val="NormalWeb"/>
                        <w:spacing w:before="0" w:beforeAutospacing="0" w:after="0" w:afterAutospacing="0"/>
                        <w:textAlignment w:val="baseline"/>
                        <w:rPr>
                          <w:rFonts w:ascii="Tahoma" w:hAnsi="Tahoma" w:cs="Tahoma"/>
                          <w:sz w:val="16"/>
                          <w:szCs w:val="16"/>
                        </w:rPr>
                      </w:pPr>
                      <w:r w:rsidRPr="00441D8A">
                        <w:rPr>
                          <w:rFonts w:ascii="Tahoma" w:hAnsi="Tahoma" w:cs="Tahoma"/>
                          <w:color w:val="000000"/>
                          <w:kern w:val="24"/>
                          <w:sz w:val="16"/>
                          <w:szCs w:val="16"/>
                          <w:lang w:val="en-US"/>
                        </w:rPr>
                        <w:t>P</w:t>
                      </w:r>
                      <w:r w:rsidR="00981F28">
                        <w:rPr>
                          <w:rFonts w:ascii="Tahoma" w:hAnsi="Tahoma" w:cs="Tahoma"/>
                          <w:color w:val="000000"/>
                          <w:kern w:val="24"/>
                          <w:sz w:val="16"/>
                          <w:szCs w:val="16"/>
                          <w:lang w:val="en-US"/>
                        </w:rPr>
                        <w:t>rice</w:t>
                      </w:r>
                      <w:r w:rsidRPr="00441D8A">
                        <w:rPr>
                          <w:rFonts w:ascii="Tahoma" w:hAnsi="Tahoma" w:cs="Tahoma"/>
                          <w:color w:val="000000"/>
                          <w:kern w:val="24"/>
                          <w:sz w:val="16"/>
                          <w:szCs w:val="16"/>
                          <w:lang w:val="en-US"/>
                        </w:rPr>
                        <w:t xml:space="preserve"> negotiation</w:t>
                      </w:r>
                      <w:r w:rsidR="00EE4DBB">
                        <w:rPr>
                          <w:rFonts w:ascii="Tahoma" w:hAnsi="Tahoma" w:cs="Tahoma"/>
                          <w:color w:val="000000"/>
                          <w:kern w:val="24"/>
                          <w:sz w:val="16"/>
                          <w:szCs w:val="16"/>
                          <w:lang w:val="en-US"/>
                        </w:rPr>
                        <w:t xml:space="preserve">, </w:t>
                      </w:r>
                      <w:r w:rsidR="00C458F5">
                        <w:rPr>
                          <w:rFonts w:ascii="Tahoma" w:hAnsi="Tahoma" w:cs="Tahoma"/>
                          <w:color w:val="000000"/>
                          <w:kern w:val="24"/>
                          <w:sz w:val="16"/>
                          <w:szCs w:val="16"/>
                          <w:lang w:val="en-US"/>
                        </w:rPr>
                        <w:t>if applicable</w:t>
                      </w:r>
                      <w:r w:rsidR="00EE4DBB">
                        <w:rPr>
                          <w:rFonts w:ascii="Tahoma" w:hAnsi="Tahoma" w:cs="Tahoma"/>
                          <w:color w:val="000000"/>
                          <w:kern w:val="24"/>
                          <w:sz w:val="16"/>
                          <w:szCs w:val="16"/>
                          <w:lang w:val="en-US"/>
                        </w:rPr>
                        <w:t xml:space="preserve">. (eg </w:t>
                      </w:r>
                      <w:r w:rsidR="00EE4DBB" w:rsidRPr="00981F28">
                        <w:rPr>
                          <w:rFonts w:ascii="Tahoma" w:hAnsi="Tahoma" w:cs="Tahoma"/>
                          <w:color w:val="000000"/>
                          <w:kern w:val="24"/>
                          <w:sz w:val="16"/>
                          <w:szCs w:val="16"/>
                          <w:lang w:val="en-US"/>
                        </w:rPr>
                        <w:t>M</w:t>
                      </w:r>
                      <w:r w:rsidR="00981F28" w:rsidRPr="00981F28">
                        <w:rPr>
                          <w:rFonts w:ascii="Tahoma" w:hAnsi="Tahoma" w:cs="Tahoma"/>
                          <w:color w:val="000000"/>
                          <w:kern w:val="24"/>
                          <w:sz w:val="16"/>
                          <w:szCs w:val="16"/>
                          <w:lang w:val="en-US"/>
                        </w:rPr>
                        <w:t xml:space="preserve">arket </w:t>
                      </w:r>
                      <w:r w:rsidR="00EE4DBB" w:rsidRPr="00981F28">
                        <w:rPr>
                          <w:rFonts w:ascii="Tahoma" w:hAnsi="Tahoma" w:cs="Tahoma"/>
                          <w:color w:val="000000"/>
                          <w:kern w:val="24"/>
                          <w:sz w:val="16"/>
                          <w:szCs w:val="16"/>
                          <w:lang w:val="en-US"/>
                        </w:rPr>
                        <w:t>R</w:t>
                      </w:r>
                      <w:r w:rsidR="00981F28" w:rsidRPr="00981F28">
                        <w:rPr>
                          <w:rFonts w:ascii="Tahoma" w:hAnsi="Tahoma" w:cs="Tahoma"/>
                          <w:color w:val="000000"/>
                          <w:kern w:val="24"/>
                          <w:sz w:val="16"/>
                          <w:szCs w:val="16"/>
                          <w:lang w:val="en-US"/>
                        </w:rPr>
                        <w:t xml:space="preserve">elated </w:t>
                      </w:r>
                      <w:r w:rsidR="00EE4DBB" w:rsidRPr="00981F28">
                        <w:rPr>
                          <w:rFonts w:ascii="Tahoma" w:hAnsi="Tahoma" w:cs="Tahoma"/>
                          <w:color w:val="000000"/>
                          <w:kern w:val="24"/>
                          <w:sz w:val="16"/>
                          <w:szCs w:val="16"/>
                          <w:lang w:val="en-US"/>
                        </w:rPr>
                        <w:t>P</w:t>
                      </w:r>
                      <w:r w:rsidR="00981F28" w:rsidRPr="00981F28">
                        <w:rPr>
                          <w:rFonts w:ascii="Tahoma" w:hAnsi="Tahoma" w:cs="Tahoma"/>
                          <w:color w:val="000000"/>
                          <w:kern w:val="24"/>
                          <w:sz w:val="16"/>
                          <w:szCs w:val="16"/>
                          <w:lang w:val="en-US"/>
                        </w:rPr>
                        <w:t>rice negotiation</w:t>
                      </w:r>
                      <w:r w:rsidR="00EE4DBB" w:rsidRPr="00981F28">
                        <w:rPr>
                          <w:rFonts w:ascii="Tahoma" w:hAnsi="Tahoma" w:cs="Tahoma"/>
                          <w:color w:val="000000"/>
                          <w:kern w:val="24"/>
                          <w:sz w:val="16"/>
                          <w:szCs w:val="16"/>
                          <w:lang w:val="en-US"/>
                        </w:rPr>
                        <w:t xml:space="preserve"> or B</w:t>
                      </w:r>
                      <w:r w:rsidR="00981F28" w:rsidRPr="00981F28">
                        <w:rPr>
                          <w:rFonts w:ascii="Tahoma" w:hAnsi="Tahoma" w:cs="Tahoma"/>
                          <w:color w:val="000000"/>
                          <w:kern w:val="24"/>
                          <w:sz w:val="16"/>
                          <w:szCs w:val="16"/>
                          <w:lang w:val="en-US"/>
                        </w:rPr>
                        <w:t xml:space="preserve">est </w:t>
                      </w:r>
                      <w:r w:rsidR="00EE4DBB" w:rsidRPr="00981F28">
                        <w:rPr>
                          <w:rFonts w:ascii="Tahoma" w:hAnsi="Tahoma" w:cs="Tahoma"/>
                          <w:color w:val="000000"/>
                          <w:kern w:val="24"/>
                          <w:sz w:val="16"/>
                          <w:szCs w:val="16"/>
                          <w:lang w:val="en-US"/>
                        </w:rPr>
                        <w:t>A</w:t>
                      </w:r>
                      <w:r w:rsidR="00981F28" w:rsidRPr="00981F28">
                        <w:rPr>
                          <w:rFonts w:ascii="Tahoma" w:hAnsi="Tahoma" w:cs="Tahoma"/>
                          <w:color w:val="000000"/>
                          <w:kern w:val="24"/>
                          <w:sz w:val="16"/>
                          <w:szCs w:val="16"/>
                          <w:lang w:val="en-US"/>
                        </w:rPr>
                        <w:t xml:space="preserve">nd </w:t>
                      </w:r>
                      <w:r w:rsidR="00EE4DBB" w:rsidRPr="00981F28">
                        <w:rPr>
                          <w:rFonts w:ascii="Tahoma" w:hAnsi="Tahoma" w:cs="Tahoma"/>
                          <w:color w:val="000000"/>
                          <w:kern w:val="24"/>
                          <w:sz w:val="16"/>
                          <w:szCs w:val="16"/>
                          <w:lang w:val="en-US"/>
                        </w:rPr>
                        <w:t>F</w:t>
                      </w:r>
                      <w:r w:rsidR="00981F28" w:rsidRPr="00981F28">
                        <w:rPr>
                          <w:rFonts w:ascii="Tahoma" w:hAnsi="Tahoma" w:cs="Tahoma"/>
                          <w:color w:val="000000"/>
                          <w:kern w:val="24"/>
                          <w:sz w:val="16"/>
                          <w:szCs w:val="16"/>
                          <w:lang w:val="en-US"/>
                        </w:rPr>
                        <w:t xml:space="preserve">inal </w:t>
                      </w:r>
                      <w:r w:rsidR="00EE4DBB" w:rsidRPr="00981F28">
                        <w:rPr>
                          <w:rFonts w:ascii="Tahoma" w:hAnsi="Tahoma" w:cs="Tahoma"/>
                          <w:color w:val="000000"/>
                          <w:kern w:val="24"/>
                          <w:sz w:val="16"/>
                          <w:szCs w:val="16"/>
                          <w:lang w:val="en-US"/>
                        </w:rPr>
                        <w:t>O</w:t>
                      </w:r>
                      <w:r w:rsidR="00981F28" w:rsidRPr="00981F28">
                        <w:rPr>
                          <w:rFonts w:ascii="Tahoma" w:hAnsi="Tahoma" w:cs="Tahoma"/>
                          <w:color w:val="000000"/>
                          <w:kern w:val="24"/>
                          <w:sz w:val="16"/>
                          <w:szCs w:val="16"/>
                          <w:lang w:val="en-US"/>
                        </w:rPr>
                        <w:t>ffer</w:t>
                      </w:r>
                      <w:r w:rsidR="00981F28">
                        <w:rPr>
                          <w:rFonts w:ascii="Tahoma" w:hAnsi="Tahoma" w:cs="Tahoma"/>
                          <w:color w:val="000000"/>
                          <w:kern w:val="24"/>
                          <w:sz w:val="16"/>
                          <w:szCs w:val="16"/>
                          <w:lang w:val="en-US"/>
                        </w:rPr>
                        <w:t xml:space="preserve"> negotiation</w:t>
                      </w:r>
                      <w:r w:rsidR="00EE4DBB">
                        <w:rPr>
                          <w:rFonts w:ascii="Tahoma" w:hAnsi="Tahoma" w:cs="Tahoma"/>
                          <w:color w:val="000000"/>
                          <w:kern w:val="24"/>
                          <w:sz w:val="16"/>
                          <w:szCs w:val="16"/>
                          <w:lang w:val="en-US"/>
                        </w:rPr>
                        <w:t xml:space="preserve">) </w:t>
                      </w:r>
                    </w:p>
                  </w:txbxContent>
                </v:textbox>
              </v:shape>
            </w:pict>
          </mc:Fallback>
        </mc:AlternateContent>
      </w:r>
    </w:p>
    <w:p w14:paraId="0DE0EDBE" w14:textId="77777777" w:rsidR="00B06893" w:rsidRPr="00730333" w:rsidRDefault="00090DC7" w:rsidP="00B06893">
      <w:pPr>
        <w:pStyle w:val="Level1Paragraph"/>
      </w:pPr>
      <w:r>
        <w:rPr>
          <w:noProof/>
          <w:lang w:val="en-ZA" w:eastAsia="en-ZA"/>
        </w:rPr>
        <mc:AlternateContent>
          <mc:Choice Requires="wps">
            <w:drawing>
              <wp:anchor distT="0" distB="0" distL="114300" distR="114300" simplePos="0" relativeHeight="251669504" behindDoc="0" locked="0" layoutInCell="1" allowOverlap="1" wp14:anchorId="2D506096" wp14:editId="7F961D66">
                <wp:simplePos x="0" y="0"/>
                <wp:positionH relativeFrom="column">
                  <wp:posOffset>2272665</wp:posOffset>
                </wp:positionH>
                <wp:positionV relativeFrom="paragraph">
                  <wp:posOffset>160655</wp:posOffset>
                </wp:positionV>
                <wp:extent cx="777875" cy="1113790"/>
                <wp:effectExtent l="0" t="0" r="0" b="3810"/>
                <wp:wrapNone/>
                <wp:docPr id="397396133" name="Rectangle 288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875" cy="1113790"/>
                        </a:xfrm>
                        <a:prstGeom prst="rect">
                          <a:avLst/>
                        </a:prstGeom>
                        <a:solidFill>
                          <a:srgbClr val="FAFAFA"/>
                        </a:solidFill>
                        <a:ln w="12700" algn="ctr">
                          <a:solidFill>
                            <a:srgbClr val="5B9BD5"/>
                          </a:solidFill>
                          <a:miter lim="800000"/>
                          <a:headEnd/>
                          <a:tailEnd/>
                        </a:ln>
                      </wps:spPr>
                      <wps:txbx>
                        <w:txbxContent>
                          <w:p w14:paraId="7837F71E" w14:textId="77777777" w:rsidR="00B06893" w:rsidRPr="000009BD" w:rsidRDefault="00B06893" w:rsidP="00B06893">
                            <w:pPr>
                              <w:spacing w:line="240" w:lineRule="auto"/>
                              <w:ind w:left="0"/>
                              <w:contextualSpacing/>
                              <w:jc w:val="left"/>
                              <w:textAlignment w:val="baseline"/>
                              <w:rPr>
                                <w:rFonts w:cs="Tahoma"/>
                                <w:color w:val="000000"/>
                                <w:kern w:val="24"/>
                                <w:sz w:val="16"/>
                                <w:szCs w:val="16"/>
                              </w:rPr>
                            </w:pPr>
                            <w:r w:rsidRPr="000009BD">
                              <w:rPr>
                                <w:rFonts w:cs="Tahoma"/>
                                <w:color w:val="000000"/>
                                <w:kern w:val="24"/>
                                <w:sz w:val="16"/>
                                <w:szCs w:val="16"/>
                              </w:rPr>
                              <w:t xml:space="preserve">Price </w:t>
                            </w:r>
                            <w:r w:rsidRPr="00132FA1">
                              <w:rPr>
                                <w:rFonts w:cs="Tahoma"/>
                                <w:color w:val="000000"/>
                                <w:kern w:val="24"/>
                                <w:sz w:val="16"/>
                                <w:szCs w:val="16"/>
                              </w:rPr>
                              <w:t>(80)</w:t>
                            </w:r>
                          </w:p>
                          <w:p w14:paraId="1610439F" w14:textId="77777777" w:rsidR="00B06893" w:rsidRPr="00B535B7" w:rsidRDefault="00B06893" w:rsidP="00B06893">
                            <w:pPr>
                              <w:spacing w:line="240" w:lineRule="auto"/>
                              <w:ind w:left="0"/>
                              <w:contextualSpacing/>
                              <w:jc w:val="left"/>
                              <w:textAlignment w:val="baseline"/>
                              <w:rPr>
                                <w:rFonts w:cs="Tahoma"/>
                                <w:color w:val="000000"/>
                                <w:kern w:val="24"/>
                                <w:sz w:val="16"/>
                                <w:szCs w:val="16"/>
                              </w:rPr>
                            </w:pPr>
                          </w:p>
                          <w:p w14:paraId="08FED8B2" w14:textId="77777777" w:rsidR="00B06893" w:rsidRPr="00DF672A" w:rsidRDefault="00B06893" w:rsidP="00B06893">
                            <w:pPr>
                              <w:spacing w:line="240" w:lineRule="auto"/>
                              <w:ind w:left="0"/>
                              <w:contextualSpacing/>
                              <w:jc w:val="left"/>
                              <w:textAlignment w:val="baseline"/>
                              <w:rPr>
                                <w:rFonts w:cs="Tahoma"/>
                                <w:color w:val="000000"/>
                                <w:sz w:val="16"/>
                                <w:szCs w:val="16"/>
                              </w:rPr>
                            </w:pPr>
                          </w:p>
                          <w:p w14:paraId="33CBE567" w14:textId="77777777" w:rsidR="00B06893" w:rsidRPr="00441D8A" w:rsidRDefault="00361501" w:rsidP="00B06893">
                            <w:pPr>
                              <w:spacing w:line="240" w:lineRule="auto"/>
                              <w:ind w:left="0"/>
                              <w:contextualSpacing/>
                              <w:jc w:val="left"/>
                              <w:textAlignment w:val="baseline"/>
                              <w:rPr>
                                <w:rFonts w:cs="Tahoma"/>
                                <w:color w:val="000000"/>
                                <w:sz w:val="16"/>
                                <w:szCs w:val="16"/>
                              </w:rPr>
                            </w:pPr>
                            <w:r w:rsidRPr="00453BDF">
                              <w:rPr>
                                <w:rFonts w:cs="Tahoma"/>
                                <w:kern w:val="24"/>
                                <w:sz w:val="16"/>
                                <w:szCs w:val="16"/>
                              </w:rPr>
                              <w:t xml:space="preserve">Specific goals </w:t>
                            </w:r>
                            <w:r w:rsidR="00B06893" w:rsidRPr="00F8626C">
                              <w:rPr>
                                <w:rFonts w:cs="Tahoma"/>
                                <w:color w:val="000000"/>
                                <w:kern w:val="24"/>
                                <w:sz w:val="16"/>
                                <w:szCs w:val="16"/>
                              </w:rPr>
                              <w:t xml:space="preserve"> </w:t>
                            </w:r>
                            <w:r w:rsidR="00B06893" w:rsidRPr="00132FA1">
                              <w:rPr>
                                <w:rFonts w:cs="Tahoma"/>
                                <w:color w:val="000000"/>
                                <w:kern w:val="24"/>
                                <w:sz w:val="16"/>
                                <w:szCs w:val="16"/>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506096" id="Rectangle 28849" o:spid="_x0000_s1043" style="position:absolute;left:0;text-align:left;margin-left:178.95pt;margin-top:12.65pt;width:61.25pt;height:87.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" fillcolor="#fafafa" strokecolor="#5b9bd5" strokeweight="1pt">
                <v:path arrowok="t"/>
                <v:textbox>
                  <w:txbxContent>
                    <w:p w14:paraId="7837F71E" w14:textId="77777777" w:rsidR="00B06893" w:rsidRPr="000009BD" w:rsidRDefault="00B06893" w:rsidP="00B06893">
                      <w:pPr>
                        <w:spacing w:line="240" w:lineRule="auto"/>
                        <w:ind w:left="0"/>
                        <w:contextualSpacing/>
                        <w:jc w:val="left"/>
                        <w:textAlignment w:val="baseline"/>
                        <w:rPr>
                          <w:rFonts w:cs="Tahoma"/>
                          <w:color w:val="000000"/>
                          <w:kern w:val="24"/>
                          <w:sz w:val="16"/>
                          <w:szCs w:val="16"/>
                        </w:rPr>
                      </w:pPr>
                      <w:r w:rsidRPr="000009BD">
                        <w:rPr>
                          <w:rFonts w:cs="Tahoma"/>
                          <w:color w:val="000000"/>
                          <w:kern w:val="24"/>
                          <w:sz w:val="16"/>
                          <w:szCs w:val="16"/>
                        </w:rPr>
                        <w:t xml:space="preserve">Price </w:t>
                      </w:r>
                      <w:r w:rsidRPr="00132FA1">
                        <w:rPr>
                          <w:rFonts w:cs="Tahoma"/>
                          <w:color w:val="000000"/>
                          <w:kern w:val="24"/>
                          <w:sz w:val="16"/>
                          <w:szCs w:val="16"/>
                        </w:rPr>
                        <w:t>(80)</w:t>
                      </w:r>
                    </w:p>
                    <w:p w14:paraId="1610439F" w14:textId="77777777" w:rsidR="00B06893" w:rsidRPr="00B535B7" w:rsidRDefault="00B06893" w:rsidP="00B06893">
                      <w:pPr>
                        <w:spacing w:line="240" w:lineRule="auto"/>
                        <w:ind w:left="0"/>
                        <w:contextualSpacing/>
                        <w:jc w:val="left"/>
                        <w:textAlignment w:val="baseline"/>
                        <w:rPr>
                          <w:rFonts w:cs="Tahoma"/>
                          <w:color w:val="000000"/>
                          <w:kern w:val="24"/>
                          <w:sz w:val="16"/>
                          <w:szCs w:val="16"/>
                        </w:rPr>
                      </w:pPr>
                    </w:p>
                    <w:p w14:paraId="08FED8B2" w14:textId="77777777" w:rsidR="00B06893" w:rsidRPr="00DF672A" w:rsidRDefault="00B06893" w:rsidP="00B06893">
                      <w:pPr>
                        <w:spacing w:line="240" w:lineRule="auto"/>
                        <w:ind w:left="0"/>
                        <w:contextualSpacing/>
                        <w:jc w:val="left"/>
                        <w:textAlignment w:val="baseline"/>
                        <w:rPr>
                          <w:rFonts w:cs="Tahoma"/>
                          <w:color w:val="000000"/>
                          <w:sz w:val="16"/>
                          <w:szCs w:val="16"/>
                        </w:rPr>
                      </w:pPr>
                    </w:p>
                    <w:p w14:paraId="33CBE567" w14:textId="77777777" w:rsidR="00B06893" w:rsidRPr="00441D8A" w:rsidRDefault="00361501" w:rsidP="00B06893">
                      <w:pPr>
                        <w:spacing w:line="240" w:lineRule="auto"/>
                        <w:ind w:left="0"/>
                        <w:contextualSpacing/>
                        <w:jc w:val="left"/>
                        <w:textAlignment w:val="baseline"/>
                        <w:rPr>
                          <w:rFonts w:cs="Tahoma"/>
                          <w:color w:val="000000"/>
                          <w:sz w:val="16"/>
                          <w:szCs w:val="16"/>
                        </w:rPr>
                      </w:pPr>
                      <w:r w:rsidRPr="00453BDF">
                        <w:rPr>
                          <w:rFonts w:cs="Tahoma"/>
                          <w:kern w:val="24"/>
                          <w:sz w:val="16"/>
                          <w:szCs w:val="16"/>
                        </w:rPr>
                        <w:t xml:space="preserve">Specific goals </w:t>
                      </w:r>
                      <w:r w:rsidR="00B06893" w:rsidRPr="00F8626C">
                        <w:rPr>
                          <w:rFonts w:cs="Tahoma"/>
                          <w:color w:val="000000"/>
                          <w:kern w:val="24"/>
                          <w:sz w:val="16"/>
                          <w:szCs w:val="16"/>
                        </w:rPr>
                        <w:t xml:space="preserve"> </w:t>
                      </w:r>
                      <w:r w:rsidR="00B06893" w:rsidRPr="00132FA1">
                        <w:rPr>
                          <w:rFonts w:cs="Tahoma"/>
                          <w:color w:val="000000"/>
                          <w:kern w:val="24"/>
                          <w:sz w:val="16"/>
                          <w:szCs w:val="16"/>
                        </w:rPr>
                        <w:t>(20)</w:t>
                      </w:r>
                    </w:p>
                  </w:txbxContent>
                </v:textbox>
              </v:rect>
            </w:pict>
          </mc:Fallback>
        </mc:AlternateContent>
      </w:r>
      <w:r>
        <w:rPr>
          <w:noProof/>
          <w:lang w:val="en-ZA" w:eastAsia="en-ZA"/>
        </w:rPr>
        <mc:AlternateContent>
          <mc:Choice Requires="wps">
            <w:drawing>
              <wp:anchor distT="0" distB="0" distL="114300" distR="114300" simplePos="0" relativeHeight="251666432" behindDoc="0" locked="0" layoutInCell="1" allowOverlap="1" wp14:anchorId="3CF2DA20" wp14:editId="4BA6D212">
                <wp:simplePos x="0" y="0"/>
                <wp:positionH relativeFrom="column">
                  <wp:posOffset>5765165</wp:posOffset>
                </wp:positionH>
                <wp:positionV relativeFrom="paragraph">
                  <wp:posOffset>198120</wp:posOffset>
                </wp:positionV>
                <wp:extent cx="677545" cy="1017270"/>
                <wp:effectExtent l="0" t="0" r="0" b="0"/>
                <wp:wrapNone/>
                <wp:docPr id="1306300119" name="Rectangle 288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7545" cy="1017270"/>
                        </a:xfrm>
                        <a:prstGeom prst="rect">
                          <a:avLst/>
                        </a:prstGeom>
                        <a:solidFill>
                          <a:srgbClr val="FFFFFF"/>
                        </a:solidFill>
                        <a:ln w="9525" algn="ctr">
                          <a:solidFill>
                            <a:srgbClr val="000000"/>
                          </a:solidFill>
                          <a:round/>
                          <a:headEnd/>
                          <a:tailEnd/>
                        </a:ln>
                      </wps:spPr>
                      <wps:txbx>
                        <w:txbxContent>
                          <w:p w14:paraId="34FF0BCA" w14:textId="77777777" w:rsidR="00B06893" w:rsidRPr="00441D8A" w:rsidRDefault="00B06893" w:rsidP="00B06893">
                            <w:pPr>
                              <w:pStyle w:val="NormalWeb"/>
                              <w:spacing w:before="0" w:beforeAutospacing="0" w:after="0" w:afterAutospacing="0"/>
                              <w:textAlignment w:val="baseline"/>
                              <w:rPr>
                                <w:rFonts w:ascii="Tahoma" w:hAnsi="Tahoma" w:cs="Tahoma"/>
                                <w:sz w:val="16"/>
                                <w:szCs w:val="16"/>
                              </w:rPr>
                            </w:pPr>
                            <w:r w:rsidRPr="00730333">
                              <w:rPr>
                                <w:rFonts w:ascii="Tahoma" w:hAnsi="Tahoma" w:cs="Tahoma"/>
                                <w:color w:val="000000"/>
                                <w:kern w:val="24"/>
                                <w:sz w:val="16"/>
                                <w:szCs w:val="16"/>
                                <w:lang w:val="en-US"/>
                              </w:rPr>
                              <w:t>Award of business and conclusion of contract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2DA20" id="Rectangle 28846" o:spid="_x0000_s1044" style="position:absolute;left:0;text-align:left;margin-left:453.95pt;margin-top:15.6pt;width:53.35pt;height:80.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">
                <v:stroke joinstyle="round"/>
                <v:path arrowok="t"/>
                <v:textbox>
                  <w:txbxContent>
                    <w:p w14:paraId="34FF0BCA" w14:textId="77777777" w:rsidR="00B06893" w:rsidRPr="00441D8A" w:rsidRDefault="00B06893" w:rsidP="00B06893">
                      <w:pPr>
                        <w:pStyle w:val="NormalWeb"/>
                        <w:spacing w:before="0" w:beforeAutospacing="0" w:after="0" w:afterAutospacing="0"/>
                        <w:textAlignment w:val="baseline"/>
                        <w:rPr>
                          <w:rFonts w:ascii="Tahoma" w:hAnsi="Tahoma" w:cs="Tahoma"/>
                          <w:sz w:val="16"/>
                          <w:szCs w:val="16"/>
                        </w:rPr>
                      </w:pPr>
                      <w:r w:rsidRPr="00730333">
                        <w:rPr>
                          <w:rFonts w:ascii="Tahoma" w:hAnsi="Tahoma" w:cs="Tahoma"/>
                          <w:color w:val="000000"/>
                          <w:kern w:val="24"/>
                          <w:sz w:val="16"/>
                          <w:szCs w:val="16"/>
                          <w:lang w:val="en-US"/>
                        </w:rPr>
                        <w:t>Award of business and conclusion of contract</w:t>
                      </w:r>
                    </w:p>
                  </w:txbxContent>
                </v:textbox>
              </v:rect>
            </w:pict>
          </mc:Fallback>
        </mc:AlternateContent>
      </w:r>
    </w:p>
    <w:p w14:paraId="090D486D" w14:textId="77777777" w:rsidR="00B06893" w:rsidRPr="00730333" w:rsidRDefault="00090DC7" w:rsidP="00B06893">
      <w:pPr>
        <w:pStyle w:val="Level1Paragraph"/>
      </w:pPr>
      <w:r>
        <w:rPr>
          <w:noProof/>
          <w:lang w:val="en-ZA" w:eastAsia="en-ZA"/>
        </w:rPr>
        <mc:AlternateContent>
          <mc:Choice Requires="wps">
            <w:drawing>
              <wp:anchor distT="0" distB="0" distL="114300" distR="114300" simplePos="0" relativeHeight="251648000" behindDoc="0" locked="0" layoutInCell="1" allowOverlap="1" wp14:anchorId="59D5CB36" wp14:editId="79E1CC2D">
                <wp:simplePos x="0" y="0"/>
                <wp:positionH relativeFrom="column">
                  <wp:posOffset>73660</wp:posOffset>
                </wp:positionH>
                <wp:positionV relativeFrom="paragraph">
                  <wp:posOffset>115570</wp:posOffset>
                </wp:positionV>
                <wp:extent cx="275590" cy="502285"/>
                <wp:effectExtent l="0" t="113348" r="0" b="284162"/>
                <wp:wrapNone/>
                <wp:docPr id="162640746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171260">
                          <a:off x="0" y="0"/>
                          <a:ext cx="275590" cy="502285"/>
                        </a:xfrm>
                        <a:prstGeom prst="lightningBolt">
                          <a:avLst/>
                        </a:prstGeom>
                        <a:solidFill>
                          <a:srgbClr val="FFFFFF"/>
                        </a:solidFill>
                        <a:ln w="63500" cmpd="thickThin">
                          <a:solidFill>
                            <a:srgbClr val="C0504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D120B0"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AutoShape 15" o:spid="_x0000_s1026" type="#_x0000_t73" style="position:absolute;margin-left:5.8pt;margin-top:9.1pt;width:21.7pt;height:39.55pt;rotation:3463862fd;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" strokecolor="#c0504d" strokeweight="5pt">
                <v:stroke linestyle="thickThin"/>
                <v:path arrowok="t"/>
              </v:shape>
            </w:pict>
          </mc:Fallback>
        </mc:AlternateContent>
      </w:r>
      <w:r>
        <w:rPr>
          <w:noProof/>
          <w:lang w:val="en-ZA" w:eastAsia="en-ZA"/>
        </w:rPr>
        <mc:AlternateContent>
          <mc:Choice Requires="wps">
            <w:drawing>
              <wp:anchor distT="0" distB="0" distL="114300" distR="114300" simplePos="0" relativeHeight="251646976" behindDoc="0" locked="0" layoutInCell="1" allowOverlap="1" wp14:anchorId="6662DA53" wp14:editId="795E8548">
                <wp:simplePos x="0" y="0"/>
                <wp:positionH relativeFrom="column">
                  <wp:posOffset>-633730</wp:posOffset>
                </wp:positionH>
                <wp:positionV relativeFrom="paragraph">
                  <wp:posOffset>119380</wp:posOffset>
                </wp:positionV>
                <wp:extent cx="360680" cy="671830"/>
                <wp:effectExtent l="0" t="0" r="7620" b="26670"/>
                <wp:wrapNone/>
                <wp:docPr id="4920723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0680" cy="671830"/>
                        </a:xfrm>
                        <a:prstGeom prst="flowChartMultidocument">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C70827"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AutoShape 13" o:spid="_x0000_s1026" type="#_x0000_t115" style="position:absolute;margin-left:-49.9pt;margin-top:9.4pt;width:28.4pt;height:52.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" strokecolor="#d99594" strokeweight="1pt">
                <v:fill color2="#e5b8b7" focus="100%" type="gradient"/>
                <v:shadow on="t" color="#622423" opacity=".5" offset="1pt"/>
                <v:path arrowok="t"/>
              </v:shape>
            </w:pict>
          </mc:Fallback>
        </mc:AlternateContent>
      </w:r>
    </w:p>
    <w:p w14:paraId="5DA02C20" w14:textId="77777777" w:rsidR="00B06893" w:rsidRPr="00730333" w:rsidRDefault="00090DC7" w:rsidP="00B06893">
      <w:pPr>
        <w:pStyle w:val="Level1Paragraph"/>
      </w:pPr>
      <w:r>
        <w:rPr>
          <w:noProof/>
          <w:lang w:val="en-ZA" w:eastAsia="en-ZA"/>
        </w:rPr>
        <mc:AlternateContent>
          <mc:Choice Requires="wps">
            <w:drawing>
              <wp:anchor distT="0" distB="0" distL="114300" distR="114300" simplePos="0" relativeHeight="251670528" behindDoc="0" locked="0" layoutInCell="1" allowOverlap="1" wp14:anchorId="3A2C00E9" wp14:editId="452BB7BF">
                <wp:simplePos x="0" y="0"/>
                <wp:positionH relativeFrom="column">
                  <wp:posOffset>4218940</wp:posOffset>
                </wp:positionH>
                <wp:positionV relativeFrom="paragraph">
                  <wp:posOffset>72390</wp:posOffset>
                </wp:positionV>
                <wp:extent cx="208915" cy="335280"/>
                <wp:effectExtent l="0" t="25400" r="6985" b="20320"/>
                <wp:wrapNone/>
                <wp:docPr id="1154906128" name="Right Arrow 288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915" cy="335280"/>
                        </a:xfrm>
                        <a:prstGeom prst="rightArrow">
                          <a:avLst>
                            <a:gd name="adj1" fmla="val 50000"/>
                            <a:gd name="adj2" fmla="val 49903"/>
                          </a:avLst>
                        </a:prstGeom>
                        <a:solidFill>
                          <a:srgbClr val="FAC090"/>
                        </a:solidFill>
                        <a:ln w="9525">
                          <a:solidFill>
                            <a:srgbClr val="321212"/>
                          </a:solidFill>
                          <a:miter lim="800000"/>
                          <a:headEnd/>
                          <a:tailEnd/>
                        </a:ln>
                      </wps:spPr>
                      <wps:bodyPr rot="0" vert="horz" wrap="square" lIns="27000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441DB9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8850" o:spid="_x0000_s1026" type="#_x0000_t13" style="position:absolute;margin-left:332.2pt;margin-top:5.7pt;width:16.45pt;height:2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" adj="10821" fillcolor="#fac090" strokecolor="#321212">
                <v:path arrowok="t"/>
                <v:textbox inset="7.5mm"/>
              </v:shape>
            </w:pict>
          </mc:Fallback>
        </mc:AlternateContent>
      </w:r>
      <w:r>
        <w:rPr>
          <w:noProof/>
          <w:lang w:val="en-ZA" w:eastAsia="en-ZA"/>
        </w:rPr>
        <mc:AlternateContent>
          <mc:Choice Requires="wps">
            <w:drawing>
              <wp:anchor distT="0" distB="0" distL="114300" distR="114300" simplePos="0" relativeHeight="251667456" behindDoc="0" locked="0" layoutInCell="1" allowOverlap="1" wp14:anchorId="3934F0B4" wp14:editId="3F030CD2">
                <wp:simplePos x="0" y="0"/>
                <wp:positionH relativeFrom="column">
                  <wp:posOffset>5556250</wp:posOffset>
                </wp:positionH>
                <wp:positionV relativeFrom="paragraph">
                  <wp:posOffset>80010</wp:posOffset>
                </wp:positionV>
                <wp:extent cx="208915" cy="334645"/>
                <wp:effectExtent l="0" t="25400" r="6985" b="20955"/>
                <wp:wrapNone/>
                <wp:docPr id="1844268416" name="Right Arrow 288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915" cy="334645"/>
                        </a:xfrm>
                        <a:prstGeom prst="rightArrow">
                          <a:avLst>
                            <a:gd name="adj1" fmla="val 50000"/>
                            <a:gd name="adj2" fmla="val 49903"/>
                          </a:avLst>
                        </a:prstGeom>
                        <a:solidFill>
                          <a:srgbClr val="FAC090"/>
                        </a:solidFill>
                        <a:ln w="9525">
                          <a:solidFill>
                            <a:srgbClr val="321212"/>
                          </a:solidFill>
                          <a:miter lim="800000"/>
                          <a:headEnd/>
                          <a:tailEnd/>
                        </a:ln>
                      </wps:spPr>
                      <wps:bodyPr rot="0" vert="horz" wrap="square" lIns="27000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F15F983" id="Right Arrow 28847" o:spid="_x0000_s1026" type="#_x0000_t13" style="position:absolute;margin-left:437.5pt;margin-top:6.3pt;width:16.45pt;height:2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" adj="10821" fillcolor="#fac090" strokecolor="#321212">
                <v:path arrowok="t"/>
                <v:textbox inset="7.5mm"/>
              </v:shape>
            </w:pict>
          </mc:Fallback>
        </mc:AlternateContent>
      </w:r>
      <w:r>
        <w:rPr>
          <w:noProof/>
          <w:lang w:val="en-ZA" w:eastAsia="en-ZA"/>
        </w:rPr>
        <mc:AlternateContent>
          <mc:Choice Requires="wps">
            <w:drawing>
              <wp:anchor distT="0" distB="0" distL="114300" distR="114300" simplePos="0" relativeHeight="251664384" behindDoc="0" locked="0" layoutInCell="1" allowOverlap="1" wp14:anchorId="730FAF8D" wp14:editId="3BCE9734">
                <wp:simplePos x="0" y="0"/>
                <wp:positionH relativeFrom="column">
                  <wp:posOffset>3070860</wp:posOffset>
                </wp:positionH>
                <wp:positionV relativeFrom="paragraph">
                  <wp:posOffset>93980</wp:posOffset>
                </wp:positionV>
                <wp:extent cx="208915" cy="335280"/>
                <wp:effectExtent l="0" t="25400" r="6985" b="20320"/>
                <wp:wrapNone/>
                <wp:docPr id="111125906" name="Right Arrow 288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915" cy="335280"/>
                        </a:xfrm>
                        <a:prstGeom prst="rightArrow">
                          <a:avLst>
                            <a:gd name="adj1" fmla="val 50000"/>
                            <a:gd name="adj2" fmla="val 49903"/>
                          </a:avLst>
                        </a:prstGeom>
                        <a:solidFill>
                          <a:srgbClr val="FAC090"/>
                        </a:solidFill>
                        <a:ln w="9525">
                          <a:solidFill>
                            <a:srgbClr val="321212"/>
                          </a:solidFill>
                          <a:miter lim="800000"/>
                          <a:headEnd/>
                          <a:tailEnd/>
                        </a:ln>
                      </wps:spPr>
                      <wps:bodyPr rot="0" vert="horz" wrap="square" lIns="27000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3AED35A" id="Right Arrow 28844" o:spid="_x0000_s1026" type="#_x0000_t13" style="position:absolute;margin-left:241.8pt;margin-top:7.4pt;width:16.45pt;height:2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" adj="10821" fillcolor="#fac090" strokecolor="#321212">
                <v:path arrowok="t"/>
                <v:textbox inset="7.5mm"/>
              </v:shape>
            </w:pict>
          </mc:Fallback>
        </mc:AlternateContent>
      </w:r>
      <w:r>
        <w:rPr>
          <w:noProof/>
          <w:lang w:val="en-ZA" w:eastAsia="en-ZA"/>
        </w:rPr>
        <mc:AlternateContent>
          <mc:Choice Requires="wps">
            <w:drawing>
              <wp:anchor distT="0" distB="0" distL="114300" distR="114300" simplePos="0" relativeHeight="251655168" behindDoc="0" locked="0" layoutInCell="1" allowOverlap="1" wp14:anchorId="7F8B7DC7" wp14:editId="25653DF8">
                <wp:simplePos x="0" y="0"/>
                <wp:positionH relativeFrom="column">
                  <wp:posOffset>1697355</wp:posOffset>
                </wp:positionH>
                <wp:positionV relativeFrom="paragraph">
                  <wp:posOffset>126365</wp:posOffset>
                </wp:positionV>
                <wp:extent cx="208915" cy="335280"/>
                <wp:effectExtent l="0" t="25400" r="6985" b="20320"/>
                <wp:wrapNone/>
                <wp:docPr id="826692330" name="Right Arrow 288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915" cy="335280"/>
                        </a:xfrm>
                        <a:prstGeom prst="rightArrow">
                          <a:avLst>
                            <a:gd name="adj1" fmla="val 50000"/>
                            <a:gd name="adj2" fmla="val 49903"/>
                          </a:avLst>
                        </a:prstGeom>
                        <a:solidFill>
                          <a:srgbClr val="FAC090"/>
                        </a:solidFill>
                        <a:ln w="9525">
                          <a:solidFill>
                            <a:srgbClr val="321212"/>
                          </a:solidFill>
                          <a:miter lim="800000"/>
                          <a:headEnd/>
                          <a:tailEnd/>
                        </a:ln>
                      </wps:spPr>
                      <wps:bodyPr rot="0" vert="horz" wrap="square" lIns="27000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3846377" id="Right Arrow 28833" o:spid="_x0000_s1026" type="#_x0000_t13" style="position:absolute;margin-left:133.65pt;margin-top:9.95pt;width:16.45pt;height:26.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" adj="10821" fillcolor="#fac090" strokecolor="#321212">
                <v:path arrowok="t"/>
                <v:textbox inset="7.5mm"/>
              </v:shape>
            </w:pict>
          </mc:Fallback>
        </mc:AlternateContent>
      </w:r>
      <w:r>
        <w:rPr>
          <w:noProof/>
          <w:lang w:val="en-ZA" w:eastAsia="en-ZA"/>
        </w:rPr>
        <mc:AlternateContent>
          <mc:Choice Requires="wps">
            <w:drawing>
              <wp:anchor distT="0" distB="0" distL="114300" distR="114300" simplePos="0" relativeHeight="251654144" behindDoc="0" locked="0" layoutInCell="1" allowOverlap="1" wp14:anchorId="3807248B" wp14:editId="0511ACFC">
                <wp:simplePos x="0" y="0"/>
                <wp:positionH relativeFrom="column">
                  <wp:posOffset>1351280</wp:posOffset>
                </wp:positionH>
                <wp:positionV relativeFrom="paragraph">
                  <wp:posOffset>29210</wp:posOffset>
                </wp:positionV>
                <wp:extent cx="196850" cy="269875"/>
                <wp:effectExtent l="0" t="0" r="6350" b="0"/>
                <wp:wrapNone/>
                <wp:docPr id="1775602586" name="Rectangle 288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850" cy="269875"/>
                        </a:xfrm>
                        <a:prstGeom prst="rect">
                          <a:avLst/>
                        </a:prstGeom>
                        <a:noFill/>
                        <a:ln w="12700" algn="ctr">
                          <a:solidFill>
                            <a:srgbClr val="41719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6532B8F" id="Rectangle 28832" o:spid="_x0000_s1026" style="position:absolute;margin-left:106.4pt;margin-top:2.3pt;width:15.5pt;height:21.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" filled="f" strokecolor="#41719c" strokeweight="1pt">
                <v:path arrowok="t"/>
              </v:rect>
            </w:pict>
          </mc:Fallback>
        </mc:AlternateContent>
      </w:r>
      <w:r>
        <w:rPr>
          <w:noProof/>
          <w:lang w:val="en-ZA" w:eastAsia="en-ZA"/>
        </w:rPr>
        <mc:AlternateContent>
          <mc:Choice Requires="wps">
            <w:drawing>
              <wp:anchor distT="0" distB="0" distL="114300" distR="114300" simplePos="0" relativeHeight="251649024" behindDoc="0" locked="0" layoutInCell="1" allowOverlap="1" wp14:anchorId="1225F3C6" wp14:editId="5505BD8F">
                <wp:simplePos x="0" y="0"/>
                <wp:positionH relativeFrom="column">
                  <wp:posOffset>585470</wp:posOffset>
                </wp:positionH>
                <wp:positionV relativeFrom="paragraph">
                  <wp:posOffset>83185</wp:posOffset>
                </wp:positionV>
                <wp:extent cx="208915" cy="335280"/>
                <wp:effectExtent l="0" t="25400" r="6985" b="20320"/>
                <wp:wrapNone/>
                <wp:docPr id="1907590454" name="Right Arrow 288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915" cy="335280"/>
                        </a:xfrm>
                        <a:prstGeom prst="rightArrow">
                          <a:avLst>
                            <a:gd name="adj1" fmla="val 50000"/>
                            <a:gd name="adj2" fmla="val 50125"/>
                          </a:avLst>
                        </a:prstGeom>
                        <a:solidFill>
                          <a:srgbClr val="FAC090"/>
                        </a:solidFill>
                        <a:ln w="9525">
                          <a:solidFill>
                            <a:srgbClr val="321212"/>
                          </a:solidFill>
                          <a:miter lim="800000"/>
                          <a:headEnd/>
                          <a:tailEnd/>
                        </a:ln>
                      </wps:spPr>
                      <wps:bodyPr rot="0" vert="horz" wrap="square" lIns="27000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439C9FA" id="Right Arrow 28826" o:spid="_x0000_s1026" type="#_x0000_t13" style="position:absolute;margin-left:46.1pt;margin-top:6.55pt;width:16.45pt;height:26.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" adj="10773" fillcolor="#fac090" strokecolor="#321212">
                <v:path arrowok="t"/>
                <v:textbox inset="7.5mm"/>
              </v:shape>
            </w:pict>
          </mc:Fallback>
        </mc:AlternateContent>
      </w:r>
    </w:p>
    <w:p w14:paraId="64C9C01C" w14:textId="77777777" w:rsidR="00B06893" w:rsidRPr="00730333" w:rsidRDefault="00090DC7" w:rsidP="00B06893">
      <w:pPr>
        <w:pStyle w:val="Level1Paragraph"/>
      </w:pPr>
      <w:r>
        <w:rPr>
          <w:noProof/>
          <w:lang w:val="en-ZA" w:eastAsia="en-ZA"/>
        </w:rPr>
        <mc:AlternateContent>
          <mc:Choice Requires="wps">
            <w:drawing>
              <wp:anchor distT="0" distB="0" distL="114300" distR="114300" simplePos="0" relativeHeight="251653120" behindDoc="0" locked="0" layoutInCell="1" allowOverlap="1" wp14:anchorId="5845ED7E" wp14:editId="0DB4CCC0">
                <wp:simplePos x="0" y="0"/>
                <wp:positionH relativeFrom="column">
                  <wp:posOffset>1351280</wp:posOffset>
                </wp:positionH>
                <wp:positionV relativeFrom="paragraph">
                  <wp:posOffset>14605</wp:posOffset>
                </wp:positionV>
                <wp:extent cx="196850" cy="1174750"/>
                <wp:effectExtent l="0" t="0" r="6350" b="6350"/>
                <wp:wrapNone/>
                <wp:docPr id="342017027" name="Rectangle 288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850" cy="1174750"/>
                        </a:xfrm>
                        <a:prstGeom prst="rect">
                          <a:avLst/>
                        </a:prstGeom>
                        <a:solidFill>
                          <a:srgbClr val="C00000"/>
                        </a:solidFill>
                        <a:ln w="12700" algn="ctr">
                          <a:solidFill>
                            <a:srgbClr val="41719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DA5EFEF" id="Rectangle 28831" o:spid="_x0000_s1026" style="position:absolute;margin-left:106.4pt;margin-top:1.15pt;width:15.5pt;height:9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" fillcolor="#c00000" strokecolor="#41719c" strokeweight="1pt">
                <v:path arrowok="t"/>
              </v:rect>
            </w:pict>
          </mc:Fallback>
        </mc:AlternateContent>
      </w:r>
    </w:p>
    <w:p w14:paraId="2ADBCF02" w14:textId="77777777" w:rsidR="00B06893" w:rsidRPr="00730333" w:rsidRDefault="00B06893" w:rsidP="00B06893">
      <w:pPr>
        <w:pStyle w:val="Level1Paragraph"/>
      </w:pPr>
    </w:p>
    <w:p w14:paraId="4DA15B97" w14:textId="77777777" w:rsidR="00B06893" w:rsidRPr="00730333" w:rsidRDefault="00090DC7" w:rsidP="00B06893">
      <w:pPr>
        <w:pStyle w:val="Level1Paragraph"/>
      </w:pPr>
      <w:r>
        <w:rPr>
          <w:noProof/>
          <w:lang w:val="en-ZA" w:eastAsia="en-ZA"/>
        </w:rPr>
        <mc:AlternateContent>
          <mc:Choice Requires="wps">
            <w:drawing>
              <wp:anchor distT="0" distB="0" distL="114300" distR="114300" simplePos="0" relativeHeight="251652096" behindDoc="0" locked="0" layoutInCell="1" allowOverlap="1" wp14:anchorId="6C1F8A49" wp14:editId="1108F6A0">
                <wp:simplePos x="0" y="0"/>
                <wp:positionH relativeFrom="column">
                  <wp:posOffset>2305050</wp:posOffset>
                </wp:positionH>
                <wp:positionV relativeFrom="paragraph">
                  <wp:posOffset>111125</wp:posOffset>
                </wp:positionV>
                <wp:extent cx="793750" cy="787400"/>
                <wp:effectExtent l="0" t="0" r="0" b="0"/>
                <wp:wrapNone/>
                <wp:docPr id="2017832715"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93750" cy="78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B2866" w14:textId="77777777" w:rsidR="00B06893" w:rsidRPr="00441D8A" w:rsidRDefault="00B06893" w:rsidP="00B06893">
                            <w:pPr>
                              <w:pStyle w:val="NormalWeb"/>
                              <w:spacing w:beforeAutospacing="0" w:afterAutospacing="0"/>
                              <w:textAlignment w:val="baseline"/>
                              <w:rPr>
                                <w:rFonts w:ascii="Tahoma" w:hAnsi="Tahoma" w:cs="Tahoma"/>
                                <w:sz w:val="16"/>
                                <w:szCs w:val="16"/>
                              </w:rPr>
                            </w:pPr>
                            <w:r w:rsidRPr="00441D8A">
                              <w:rPr>
                                <w:rFonts w:ascii="Tahoma" w:hAnsi="Tahoma" w:cs="Tahoma"/>
                                <w:color w:val="000000"/>
                                <w:kern w:val="24"/>
                                <w:sz w:val="16"/>
                                <w:szCs w:val="16"/>
                              </w:rPr>
                              <w:t>WEIGHTED  SCORE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C1F8A49" id="TextBox 8" o:spid="_x0000_s1045" type="#_x0000_t202" style="position:absolute;left:0;text-align:left;margin-left:181.5pt;margin-top:8.75pt;width:62.5pt;height:6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" filled="f" stroked="f">
                <v:path arrowok="t"/>
                <v:textbox>
                  <w:txbxContent>
                    <w:p w14:paraId="796B2866" w14:textId="77777777" w:rsidR="00B06893" w:rsidRPr="00441D8A" w:rsidRDefault="00B06893" w:rsidP="00B06893">
                      <w:pPr>
                        <w:pStyle w:val="NormalWeb"/>
                        <w:spacing w:beforeAutospacing="0" w:afterAutospacing="0"/>
                        <w:textAlignment w:val="baseline"/>
                        <w:rPr>
                          <w:rFonts w:ascii="Tahoma" w:hAnsi="Tahoma" w:cs="Tahoma"/>
                          <w:sz w:val="16"/>
                          <w:szCs w:val="16"/>
                        </w:rPr>
                      </w:pPr>
                      <w:r w:rsidRPr="00441D8A">
                        <w:rPr>
                          <w:rFonts w:ascii="Tahoma" w:hAnsi="Tahoma" w:cs="Tahoma"/>
                          <w:color w:val="000000"/>
                          <w:kern w:val="24"/>
                          <w:sz w:val="16"/>
                          <w:szCs w:val="16"/>
                        </w:rPr>
                        <w:t>WEIGHTED  SCORE</w:t>
                      </w:r>
                    </w:p>
                  </w:txbxContent>
                </v:textbox>
              </v:shape>
            </w:pict>
          </mc:Fallback>
        </mc:AlternateContent>
      </w:r>
    </w:p>
    <w:p w14:paraId="42437DDB" w14:textId="77777777" w:rsidR="00B06893" w:rsidRPr="00730333" w:rsidRDefault="00090DC7" w:rsidP="00B06893">
      <w:pPr>
        <w:pStyle w:val="Level1Paragraph"/>
      </w:pPr>
      <w:r w:rsidRPr="00730333">
        <w:rPr>
          <w:noProof/>
        </w:rPr>
        <mc:AlternateContent>
          <mc:Choice Requires="wps">
            <w:drawing>
              <wp:anchor distT="0" distB="0" distL="114300" distR="114300" simplePos="0" relativeHeight="251638784" behindDoc="0" locked="0" layoutInCell="1" allowOverlap="1" wp14:anchorId="1FEA2561" wp14:editId="74A8B820">
                <wp:simplePos x="0" y="0"/>
                <wp:positionH relativeFrom="page">
                  <wp:posOffset>33655</wp:posOffset>
                </wp:positionH>
                <wp:positionV relativeFrom="paragraph">
                  <wp:posOffset>308610</wp:posOffset>
                </wp:positionV>
                <wp:extent cx="1690370" cy="723900"/>
                <wp:effectExtent l="0" t="0" r="0" b="0"/>
                <wp:wrapNone/>
                <wp:docPr id="2868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9037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53F2C" w14:textId="77777777" w:rsidR="00361501" w:rsidRPr="00F54CA8" w:rsidRDefault="00361501" w:rsidP="00361501">
                            <w:pPr>
                              <w:pStyle w:val="NormalWeb"/>
                              <w:spacing w:beforeAutospacing="0" w:afterAutospacing="0"/>
                              <w:textAlignment w:val="baseline"/>
                              <w:rPr>
                                <w:rFonts w:ascii="Tahoma" w:hAnsi="Tahoma" w:cs="Tahoma"/>
                                <w:b/>
                                <w:color w:val="FF0000"/>
                                <w:kern w:val="24"/>
                                <w:sz w:val="16"/>
                                <w:szCs w:val="16"/>
                              </w:rPr>
                            </w:pPr>
                            <w:bookmarkStart w:id="12" w:name="_Hlk135729719"/>
                            <w:r w:rsidRPr="001006D6">
                              <w:rPr>
                                <w:rFonts w:ascii="Tahoma" w:hAnsi="Tahoma" w:cs="Tahoma"/>
                                <w:b/>
                                <w:color w:val="FF0000"/>
                                <w:kern w:val="24"/>
                                <w:sz w:val="16"/>
                                <w:szCs w:val="16"/>
                              </w:rPr>
                              <w:t xml:space="preserve">Technical Pre-qualification Criteria/minimum </w:t>
                            </w:r>
                            <w:r w:rsidRPr="00476DE7">
                              <w:rPr>
                                <w:rFonts w:ascii="Tahoma" w:hAnsi="Tahoma" w:cs="Tahoma"/>
                                <w:b/>
                                <w:color w:val="FF0000"/>
                                <w:kern w:val="24"/>
                                <w:sz w:val="16"/>
                                <w:szCs w:val="16"/>
                              </w:rPr>
                              <w:t>requirements/l</w:t>
                            </w:r>
                            <w:r w:rsidRPr="00F54CA8">
                              <w:rPr>
                                <w:rFonts w:ascii="Tahoma" w:hAnsi="Tahoma" w:cs="Tahoma"/>
                                <w:b/>
                                <w:color w:val="FF0000"/>
                                <w:kern w:val="24"/>
                                <w:sz w:val="16"/>
                                <w:szCs w:val="16"/>
                              </w:rPr>
                              <w:t xml:space="preserve">egal requirements </w:t>
                            </w:r>
                          </w:p>
                          <w:bookmarkEnd w:id="12"/>
                          <w:p w14:paraId="3D35739F" w14:textId="77777777" w:rsidR="00B06893" w:rsidRDefault="00B06893" w:rsidP="00B06893">
                            <w:pPr>
                              <w:pStyle w:val="NormalWeb"/>
                              <w:spacing w:beforeAutospacing="0" w:afterAutospacing="0"/>
                              <w:textAlignment w:val="baseline"/>
                              <w:rPr>
                                <w:rFonts w:ascii="Tahoma" w:hAnsi="Tahoma" w:cs="Tahoma"/>
                                <w:b/>
                                <w:color w:val="000000"/>
                                <w:kern w:val="24"/>
                                <w:sz w:val="16"/>
                                <w:szCs w:val="16"/>
                              </w:rPr>
                            </w:pPr>
                          </w:p>
                          <w:p w14:paraId="46A15F2C" w14:textId="77777777" w:rsidR="00361501" w:rsidRDefault="00361501" w:rsidP="00B06893">
                            <w:pPr>
                              <w:pStyle w:val="NormalWeb"/>
                              <w:spacing w:beforeAutospacing="0" w:afterAutospacing="0"/>
                              <w:textAlignment w:val="baseline"/>
                              <w:rPr>
                                <w:rFonts w:ascii="Tahoma" w:hAnsi="Tahoma" w:cs="Tahoma"/>
                                <w:b/>
                                <w:color w:val="000000"/>
                                <w:kern w:val="24"/>
                                <w:sz w:val="16"/>
                                <w:szCs w:val="16"/>
                              </w:rPr>
                            </w:pPr>
                          </w:p>
                          <w:p w14:paraId="37CCEE9B" w14:textId="77777777" w:rsidR="00B06893" w:rsidRDefault="00B06893" w:rsidP="00B06893">
                            <w:pPr>
                              <w:pStyle w:val="NormalWeb"/>
                              <w:spacing w:beforeAutospacing="0" w:afterAutospacing="0"/>
                              <w:textAlignment w:val="baseline"/>
                              <w:rPr>
                                <w:rFonts w:ascii="Tahoma" w:hAnsi="Tahoma" w:cs="Tahoma"/>
                                <w:b/>
                                <w:color w:val="000000"/>
                                <w:kern w:val="24"/>
                                <w:sz w:val="16"/>
                                <w:szCs w:val="16"/>
                              </w:rPr>
                            </w:pPr>
                            <w:r>
                              <w:rPr>
                                <w:rFonts w:ascii="Tahoma" w:hAnsi="Tahoma" w:cs="Tahoma"/>
                                <w:b/>
                                <w:color w:val="000000"/>
                                <w:kern w:val="24"/>
                                <w:sz w:val="16"/>
                                <w:szCs w:val="16"/>
                              </w:rPr>
                              <w:t>-</w:t>
                            </w:r>
                          </w:p>
                          <w:p w14:paraId="4BEA7F0F" w14:textId="77777777" w:rsidR="00B06893" w:rsidRDefault="00B06893" w:rsidP="00B06893">
                            <w:pPr>
                              <w:pStyle w:val="NormalWeb"/>
                              <w:spacing w:beforeAutospacing="0" w:afterAutospacing="0"/>
                              <w:textAlignment w:val="baseline"/>
                              <w:rPr>
                                <w:rFonts w:ascii="Tahoma" w:hAnsi="Tahoma" w:cs="Tahoma"/>
                                <w:b/>
                                <w:color w:val="000000"/>
                                <w:kern w:val="24"/>
                                <w:sz w:val="16"/>
                                <w:szCs w:val="16"/>
                              </w:rPr>
                            </w:pPr>
                            <w:r>
                              <w:rPr>
                                <w:rFonts w:ascii="Tahoma" w:hAnsi="Tahoma" w:cs="Tahoma"/>
                                <w:b/>
                                <w:color w:val="000000"/>
                                <w:kern w:val="24"/>
                                <w:sz w:val="16"/>
                                <w:szCs w:val="16"/>
                              </w:rPr>
                              <w:t>-</w:t>
                            </w:r>
                          </w:p>
                          <w:p w14:paraId="7E19389D" w14:textId="77777777" w:rsidR="00B06893" w:rsidRDefault="00B06893" w:rsidP="00B06893">
                            <w:pPr>
                              <w:pStyle w:val="NormalWeb"/>
                              <w:spacing w:beforeAutospacing="0" w:afterAutospacing="0"/>
                              <w:textAlignment w:val="baseline"/>
                              <w:rPr>
                                <w:rFonts w:ascii="Tahoma" w:hAnsi="Tahoma" w:cs="Tahoma"/>
                                <w:b/>
                                <w:color w:val="000000"/>
                                <w:kern w:val="24"/>
                                <w:sz w:val="16"/>
                                <w:szCs w:val="16"/>
                              </w:rPr>
                            </w:pPr>
                          </w:p>
                          <w:p w14:paraId="289DDAE5" w14:textId="77777777" w:rsidR="00B06893" w:rsidRPr="00441D8A" w:rsidRDefault="00B06893" w:rsidP="00B06893">
                            <w:pPr>
                              <w:pStyle w:val="NormalWeb"/>
                              <w:spacing w:beforeAutospacing="0" w:afterAutospacing="0"/>
                              <w:textAlignment w:val="baseline"/>
                              <w:rPr>
                                <w:rFonts w:ascii="Tahoma" w:hAnsi="Tahoma" w:cs="Tahoma"/>
                                <w:b/>
                                <w:color w:val="000000"/>
                                <w:kern w:val="24"/>
                                <w:sz w:val="16"/>
                                <w:szCs w:val="16"/>
                              </w:rPr>
                            </w:pPr>
                          </w:p>
                          <w:p w14:paraId="4AE34068"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0B2ABEFC"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01ED7DED"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0F049F4E"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3F601B47"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65033627"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47415B52"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31593ADF" w14:textId="77777777" w:rsidR="00B06893" w:rsidRPr="00441D8A" w:rsidRDefault="00B06893" w:rsidP="00B06893">
                            <w:pPr>
                              <w:pStyle w:val="NormalWeb"/>
                              <w:spacing w:beforeAutospacing="0" w:afterAutospacing="0"/>
                              <w:textAlignment w:val="baseline"/>
                              <w:rPr>
                                <w:rFonts w:ascii="Tahoma" w:hAnsi="Tahoma" w:cs="Tahoma"/>
                                <w:sz w:val="16"/>
                                <w:szCs w:val="16"/>
                              </w:rPr>
                            </w:pPr>
                            <w:r>
                              <w:rPr>
                                <w:rFonts w:ascii="Tahoma" w:hAnsi="Tahoma" w:cs="Tahoma"/>
                                <w:color w:val="000000"/>
                                <w:kern w:val="24"/>
                                <w:sz w:val="16"/>
                                <w:szCs w:val="16"/>
                              </w:rPr>
                              <w:t>1</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1FEA2561" id="_x0000_s1046" type="#_x0000_t202" style="position:absolute;left:0;text-align:left;margin-left:2.65pt;margin-top:24.3pt;width:133.1pt;height:57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" filled="f" stroked="f">
                <v:path arrowok="t"/>
                <v:textbox>
                  <w:txbxContent>
                    <w:p w14:paraId="6E653F2C" w14:textId="77777777" w:rsidR="00361501" w:rsidRPr="00F54CA8" w:rsidRDefault="00361501" w:rsidP="00361501">
                      <w:pPr>
                        <w:pStyle w:val="NormalWeb"/>
                        <w:spacing w:beforeAutospacing="0" w:afterAutospacing="0"/>
                        <w:textAlignment w:val="baseline"/>
                        <w:rPr>
                          <w:rFonts w:ascii="Tahoma" w:hAnsi="Tahoma" w:cs="Tahoma"/>
                          <w:b/>
                          <w:color w:val="FF0000"/>
                          <w:kern w:val="24"/>
                          <w:sz w:val="16"/>
                          <w:szCs w:val="16"/>
                        </w:rPr>
                      </w:pPr>
                      <w:bookmarkStart w:id="13" w:name="_Hlk135729719"/>
                      <w:r w:rsidRPr="001006D6">
                        <w:rPr>
                          <w:rFonts w:ascii="Tahoma" w:hAnsi="Tahoma" w:cs="Tahoma"/>
                          <w:b/>
                          <w:color w:val="FF0000"/>
                          <w:kern w:val="24"/>
                          <w:sz w:val="16"/>
                          <w:szCs w:val="16"/>
                        </w:rPr>
                        <w:t xml:space="preserve">Technical Pre-qualification Criteria/minimum </w:t>
                      </w:r>
                      <w:r w:rsidRPr="00476DE7">
                        <w:rPr>
                          <w:rFonts w:ascii="Tahoma" w:hAnsi="Tahoma" w:cs="Tahoma"/>
                          <w:b/>
                          <w:color w:val="FF0000"/>
                          <w:kern w:val="24"/>
                          <w:sz w:val="16"/>
                          <w:szCs w:val="16"/>
                        </w:rPr>
                        <w:t>requirements/l</w:t>
                      </w:r>
                      <w:r w:rsidRPr="00F54CA8">
                        <w:rPr>
                          <w:rFonts w:ascii="Tahoma" w:hAnsi="Tahoma" w:cs="Tahoma"/>
                          <w:b/>
                          <w:color w:val="FF0000"/>
                          <w:kern w:val="24"/>
                          <w:sz w:val="16"/>
                          <w:szCs w:val="16"/>
                        </w:rPr>
                        <w:t xml:space="preserve">egal requirements </w:t>
                      </w:r>
                    </w:p>
                    <w:bookmarkEnd w:id="13"/>
                    <w:p w14:paraId="3D35739F" w14:textId="77777777" w:rsidR="00B06893" w:rsidRDefault="00B06893" w:rsidP="00B06893">
                      <w:pPr>
                        <w:pStyle w:val="NormalWeb"/>
                        <w:spacing w:beforeAutospacing="0" w:afterAutospacing="0"/>
                        <w:textAlignment w:val="baseline"/>
                        <w:rPr>
                          <w:rFonts w:ascii="Tahoma" w:hAnsi="Tahoma" w:cs="Tahoma"/>
                          <w:b/>
                          <w:color w:val="000000"/>
                          <w:kern w:val="24"/>
                          <w:sz w:val="16"/>
                          <w:szCs w:val="16"/>
                        </w:rPr>
                      </w:pPr>
                    </w:p>
                    <w:p w14:paraId="46A15F2C" w14:textId="77777777" w:rsidR="00361501" w:rsidRDefault="00361501" w:rsidP="00B06893">
                      <w:pPr>
                        <w:pStyle w:val="NormalWeb"/>
                        <w:spacing w:beforeAutospacing="0" w:afterAutospacing="0"/>
                        <w:textAlignment w:val="baseline"/>
                        <w:rPr>
                          <w:rFonts w:ascii="Tahoma" w:hAnsi="Tahoma" w:cs="Tahoma"/>
                          <w:b/>
                          <w:color w:val="000000"/>
                          <w:kern w:val="24"/>
                          <w:sz w:val="16"/>
                          <w:szCs w:val="16"/>
                        </w:rPr>
                      </w:pPr>
                    </w:p>
                    <w:p w14:paraId="37CCEE9B" w14:textId="77777777" w:rsidR="00B06893" w:rsidRDefault="00B06893" w:rsidP="00B06893">
                      <w:pPr>
                        <w:pStyle w:val="NormalWeb"/>
                        <w:spacing w:beforeAutospacing="0" w:afterAutospacing="0"/>
                        <w:textAlignment w:val="baseline"/>
                        <w:rPr>
                          <w:rFonts w:ascii="Tahoma" w:hAnsi="Tahoma" w:cs="Tahoma"/>
                          <w:b/>
                          <w:color w:val="000000"/>
                          <w:kern w:val="24"/>
                          <w:sz w:val="16"/>
                          <w:szCs w:val="16"/>
                        </w:rPr>
                      </w:pPr>
                      <w:r>
                        <w:rPr>
                          <w:rFonts w:ascii="Tahoma" w:hAnsi="Tahoma" w:cs="Tahoma"/>
                          <w:b/>
                          <w:color w:val="000000"/>
                          <w:kern w:val="24"/>
                          <w:sz w:val="16"/>
                          <w:szCs w:val="16"/>
                        </w:rPr>
                        <w:t>-</w:t>
                      </w:r>
                    </w:p>
                    <w:p w14:paraId="4BEA7F0F" w14:textId="77777777" w:rsidR="00B06893" w:rsidRDefault="00B06893" w:rsidP="00B06893">
                      <w:pPr>
                        <w:pStyle w:val="NormalWeb"/>
                        <w:spacing w:beforeAutospacing="0" w:afterAutospacing="0"/>
                        <w:textAlignment w:val="baseline"/>
                        <w:rPr>
                          <w:rFonts w:ascii="Tahoma" w:hAnsi="Tahoma" w:cs="Tahoma"/>
                          <w:b/>
                          <w:color w:val="000000"/>
                          <w:kern w:val="24"/>
                          <w:sz w:val="16"/>
                          <w:szCs w:val="16"/>
                        </w:rPr>
                      </w:pPr>
                      <w:r>
                        <w:rPr>
                          <w:rFonts w:ascii="Tahoma" w:hAnsi="Tahoma" w:cs="Tahoma"/>
                          <w:b/>
                          <w:color w:val="000000"/>
                          <w:kern w:val="24"/>
                          <w:sz w:val="16"/>
                          <w:szCs w:val="16"/>
                        </w:rPr>
                        <w:t>-</w:t>
                      </w:r>
                    </w:p>
                    <w:p w14:paraId="7E19389D" w14:textId="77777777" w:rsidR="00B06893" w:rsidRDefault="00B06893" w:rsidP="00B06893">
                      <w:pPr>
                        <w:pStyle w:val="NormalWeb"/>
                        <w:spacing w:beforeAutospacing="0" w:afterAutospacing="0"/>
                        <w:textAlignment w:val="baseline"/>
                        <w:rPr>
                          <w:rFonts w:ascii="Tahoma" w:hAnsi="Tahoma" w:cs="Tahoma"/>
                          <w:b/>
                          <w:color w:val="000000"/>
                          <w:kern w:val="24"/>
                          <w:sz w:val="16"/>
                          <w:szCs w:val="16"/>
                        </w:rPr>
                      </w:pPr>
                    </w:p>
                    <w:p w14:paraId="289DDAE5" w14:textId="77777777" w:rsidR="00B06893" w:rsidRPr="00441D8A" w:rsidRDefault="00B06893" w:rsidP="00B06893">
                      <w:pPr>
                        <w:pStyle w:val="NormalWeb"/>
                        <w:spacing w:beforeAutospacing="0" w:afterAutospacing="0"/>
                        <w:textAlignment w:val="baseline"/>
                        <w:rPr>
                          <w:rFonts w:ascii="Tahoma" w:hAnsi="Tahoma" w:cs="Tahoma"/>
                          <w:b/>
                          <w:color w:val="000000"/>
                          <w:kern w:val="24"/>
                          <w:sz w:val="16"/>
                          <w:szCs w:val="16"/>
                        </w:rPr>
                      </w:pPr>
                    </w:p>
                    <w:p w14:paraId="4AE34068"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0B2ABEFC"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01ED7DED"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0F049F4E"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3F601B47"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65033627"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47415B52" w14:textId="77777777" w:rsidR="00B06893" w:rsidRDefault="00B06893" w:rsidP="00B06893">
                      <w:pPr>
                        <w:pStyle w:val="NormalWeb"/>
                        <w:spacing w:beforeAutospacing="0" w:afterAutospacing="0"/>
                        <w:textAlignment w:val="baseline"/>
                        <w:rPr>
                          <w:rFonts w:ascii="Tahoma" w:hAnsi="Tahoma" w:cs="Tahoma"/>
                          <w:color w:val="000000"/>
                          <w:kern w:val="24"/>
                          <w:sz w:val="16"/>
                          <w:szCs w:val="16"/>
                        </w:rPr>
                      </w:pPr>
                    </w:p>
                    <w:p w14:paraId="31593ADF" w14:textId="77777777" w:rsidR="00B06893" w:rsidRPr="00441D8A" w:rsidRDefault="00B06893" w:rsidP="00B06893">
                      <w:pPr>
                        <w:pStyle w:val="NormalWeb"/>
                        <w:spacing w:beforeAutospacing="0" w:afterAutospacing="0"/>
                        <w:textAlignment w:val="baseline"/>
                        <w:rPr>
                          <w:rFonts w:ascii="Tahoma" w:hAnsi="Tahoma" w:cs="Tahoma"/>
                          <w:sz w:val="16"/>
                          <w:szCs w:val="16"/>
                        </w:rPr>
                      </w:pPr>
                      <w:r>
                        <w:rPr>
                          <w:rFonts w:ascii="Tahoma" w:hAnsi="Tahoma" w:cs="Tahoma"/>
                          <w:color w:val="000000"/>
                          <w:kern w:val="24"/>
                          <w:sz w:val="16"/>
                          <w:szCs w:val="16"/>
                        </w:rPr>
                        <w:t>1</w:t>
                      </w:r>
                    </w:p>
                  </w:txbxContent>
                </v:textbox>
                <w10:wrap anchorx="page"/>
              </v:shape>
            </w:pict>
          </mc:Fallback>
        </mc:AlternateContent>
      </w:r>
    </w:p>
    <w:p w14:paraId="324017C5" w14:textId="77777777" w:rsidR="00B06893" w:rsidRPr="00730333" w:rsidRDefault="00B06893" w:rsidP="00B06893">
      <w:pPr>
        <w:pStyle w:val="Level1Paragraph"/>
      </w:pPr>
    </w:p>
    <w:p w14:paraId="5FDCB8E8" w14:textId="77777777" w:rsidR="00B06893" w:rsidRPr="00730333" w:rsidRDefault="00B06893" w:rsidP="00B06893">
      <w:pPr>
        <w:pStyle w:val="Level1Paragraph"/>
      </w:pPr>
    </w:p>
    <w:p w14:paraId="31AE7C0A" w14:textId="77777777" w:rsidR="00B06893" w:rsidRPr="00730333" w:rsidRDefault="00B06893" w:rsidP="00B06893">
      <w:pPr>
        <w:pStyle w:val="Level1Paragraph"/>
      </w:pPr>
    </w:p>
    <w:p w14:paraId="0DD96AB8" w14:textId="77777777" w:rsidR="00B06893" w:rsidRPr="00730333" w:rsidRDefault="00B06893" w:rsidP="00B06893">
      <w:pPr>
        <w:pStyle w:val="Level1Paragraph"/>
      </w:pPr>
    </w:p>
    <w:p w14:paraId="68DFDB93" w14:textId="77777777" w:rsidR="00B06893" w:rsidRPr="00730333" w:rsidRDefault="00B06893" w:rsidP="00B06893">
      <w:pPr>
        <w:pStyle w:val="Level1Paragraph"/>
      </w:pPr>
    </w:p>
    <w:p w14:paraId="6EF78239" w14:textId="77777777" w:rsidR="00B06893" w:rsidRPr="00730333" w:rsidRDefault="00B06893" w:rsidP="00B06893">
      <w:pPr>
        <w:pStyle w:val="Level1Paragraph"/>
      </w:pPr>
    </w:p>
    <w:p w14:paraId="284BAD29" w14:textId="77777777" w:rsidR="00B06893" w:rsidRPr="00730333" w:rsidRDefault="00B06893" w:rsidP="00B06893">
      <w:pPr>
        <w:pStyle w:val="Level1Paragraph"/>
      </w:pPr>
    </w:p>
    <w:p w14:paraId="7A3EB94F" w14:textId="77777777" w:rsidR="00B06893" w:rsidRPr="00730333" w:rsidRDefault="00090DC7" w:rsidP="00B06893">
      <w:pPr>
        <w:pStyle w:val="Level1Paragraph"/>
      </w:pPr>
      <w:r w:rsidRPr="00730333">
        <w:rPr>
          <w:noProof/>
        </w:rPr>
        <mc:AlternateContent>
          <mc:Choice Requires="wps">
            <w:drawing>
              <wp:anchor distT="0" distB="0" distL="114300" distR="114300" simplePos="0" relativeHeight="251639808" behindDoc="0" locked="0" layoutInCell="1" allowOverlap="1" wp14:anchorId="07ACA52E" wp14:editId="05498B70">
                <wp:simplePos x="0" y="0"/>
                <wp:positionH relativeFrom="page">
                  <wp:align>left</wp:align>
                </wp:positionH>
                <wp:positionV relativeFrom="paragraph">
                  <wp:posOffset>143510</wp:posOffset>
                </wp:positionV>
                <wp:extent cx="7610475" cy="19050"/>
                <wp:effectExtent l="12700" t="12700" r="9525" b="6350"/>
                <wp:wrapNone/>
                <wp:docPr id="2869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610475" cy="19050"/>
                        </a:xfrm>
                        <a:prstGeom prst="line">
                          <a:avLst/>
                        </a:prstGeom>
                        <a:noFill/>
                        <a:ln w="22225" algn="ctr">
                          <a:solidFill>
                            <a:sysClr val="windowText" lastClr="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592AC99B" id="Straight Connector 11" o:spid="_x0000_s1026" style="position:absolute;z-index:25163980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11.3pt" to="599.25pt,12.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" strokecolor="windowText" strokeweight="1.75pt">
                <v:shadow color="#e8e8e8 [3214]"/>
                <o:lock v:ext="edit" shapetype="f"/>
                <w10:wrap anchorx="page"/>
              </v:line>
            </w:pict>
          </mc:Fallback>
        </mc:AlternateContent>
      </w:r>
    </w:p>
    <w:p w14:paraId="53580D79" w14:textId="77777777" w:rsidR="000F5FFC" w:rsidRDefault="000F5FFC" w:rsidP="00132FA1">
      <w:pPr>
        <w:pStyle w:val="Heading2"/>
        <w:keepNext/>
        <w:numPr>
          <w:ilvl w:val="0"/>
          <w:numId w:val="0"/>
        </w:numPr>
        <w:spacing w:before="0" w:line="240" w:lineRule="auto"/>
        <w:ind w:left="567"/>
        <w:rPr>
          <w:b/>
          <w:szCs w:val="18"/>
        </w:rPr>
      </w:pPr>
    </w:p>
    <w:p w14:paraId="7409CBDF" w14:textId="77777777" w:rsidR="007A7B89" w:rsidRPr="00216E85" w:rsidRDefault="007A7B89" w:rsidP="00132FA1">
      <w:pPr>
        <w:pStyle w:val="Heading2"/>
        <w:keepNext/>
        <w:numPr>
          <w:ilvl w:val="1"/>
          <w:numId w:val="7"/>
        </w:numPr>
        <w:tabs>
          <w:tab w:val="clear" w:pos="1134"/>
          <w:tab w:val="num" w:pos="567"/>
        </w:tabs>
        <w:spacing w:before="0"/>
        <w:ind w:left="567"/>
        <w:rPr>
          <w:b/>
          <w:szCs w:val="18"/>
        </w:rPr>
      </w:pPr>
      <w:r w:rsidRPr="00216E85">
        <w:rPr>
          <w:b/>
          <w:szCs w:val="18"/>
        </w:rPr>
        <w:t xml:space="preserve">STEP ONE: Test for Administrative </w:t>
      </w:r>
      <w:r w:rsidR="00EE4DBB">
        <w:rPr>
          <w:b/>
          <w:szCs w:val="18"/>
        </w:rPr>
        <w:t xml:space="preserve">and Substantive </w:t>
      </w:r>
      <w:r w:rsidRPr="00216E85">
        <w:rPr>
          <w:b/>
          <w:szCs w:val="18"/>
        </w:rPr>
        <w:t xml:space="preserve">Responsiveness </w:t>
      </w:r>
    </w:p>
    <w:p w14:paraId="36DF1FF3" w14:textId="77777777" w:rsidR="007A7B89" w:rsidRPr="000009BD" w:rsidRDefault="007A7B89" w:rsidP="00132FA1">
      <w:pPr>
        <w:pStyle w:val="Level2Paragraph"/>
        <w:keepNext/>
        <w:spacing w:before="0"/>
        <w:ind w:left="567"/>
        <w:rPr>
          <w:szCs w:val="18"/>
        </w:rPr>
      </w:pPr>
      <w:r w:rsidRPr="000009BD">
        <w:rPr>
          <w:szCs w:val="18"/>
        </w:rPr>
        <w:t xml:space="preserve">The test for administrative </w:t>
      </w:r>
      <w:r w:rsidR="00981F28">
        <w:rPr>
          <w:szCs w:val="18"/>
        </w:rPr>
        <w:t xml:space="preserve">and Substantive </w:t>
      </w:r>
      <w:r w:rsidRPr="000009BD">
        <w:rPr>
          <w:szCs w:val="18"/>
        </w:rPr>
        <w:t>responsiveness will include the following:</w:t>
      </w:r>
    </w:p>
    <w:tbl>
      <w:tblPr>
        <w:tblW w:w="8618" w:type="dxa"/>
        <w:tblInd w:w="562" w:type="dxa"/>
        <w:tblLook w:val="04A0" w:firstRow="1" w:lastRow="0" w:firstColumn="1" w:lastColumn="0" w:noHBand="0" w:noVBand="1"/>
      </w:tblPr>
      <w:tblGrid>
        <w:gridCol w:w="7059"/>
        <w:gridCol w:w="1559"/>
      </w:tblGrid>
      <w:tr w:rsidR="000F5FFC" w:rsidRPr="00132FA1" w14:paraId="5D021AE5" w14:textId="77777777" w:rsidTr="00132FA1">
        <w:tc>
          <w:tcPr>
            <w:tcW w:w="7059" w:type="dxa"/>
            <w:tcBorders>
              <w:top w:val="single" w:sz="4" w:space="0" w:color="auto"/>
              <w:left w:val="single" w:sz="4" w:space="0" w:color="auto"/>
              <w:bottom w:val="single" w:sz="4" w:space="0" w:color="auto"/>
              <w:right w:val="single" w:sz="4" w:space="0" w:color="auto"/>
            </w:tcBorders>
          </w:tcPr>
          <w:p w14:paraId="28D9835F" w14:textId="77777777" w:rsidR="007A7B89" w:rsidRPr="00132FA1" w:rsidRDefault="007A7B89" w:rsidP="00216E85">
            <w:pPr>
              <w:pStyle w:val="Level2Paragraph"/>
              <w:keepNext/>
              <w:ind w:left="0"/>
              <w:jc w:val="center"/>
              <w:rPr>
                <w:b/>
                <w:szCs w:val="18"/>
              </w:rPr>
            </w:pPr>
            <w:r w:rsidRPr="00132FA1">
              <w:rPr>
                <w:b/>
                <w:szCs w:val="18"/>
              </w:rPr>
              <w:t xml:space="preserve">Administrative </w:t>
            </w:r>
            <w:r w:rsidR="00EE4DBB">
              <w:rPr>
                <w:b/>
                <w:szCs w:val="18"/>
              </w:rPr>
              <w:t xml:space="preserve">&amp; Substantive </w:t>
            </w:r>
            <w:r w:rsidRPr="00132FA1">
              <w:rPr>
                <w:b/>
                <w:szCs w:val="18"/>
              </w:rPr>
              <w:t>responsiveness check</w:t>
            </w:r>
          </w:p>
        </w:tc>
        <w:tc>
          <w:tcPr>
            <w:tcW w:w="1559" w:type="dxa"/>
            <w:tcBorders>
              <w:top w:val="single" w:sz="4" w:space="0" w:color="auto"/>
              <w:left w:val="single" w:sz="4" w:space="0" w:color="auto"/>
              <w:bottom w:val="single" w:sz="4" w:space="0" w:color="auto"/>
              <w:right w:val="single" w:sz="4" w:space="0" w:color="auto"/>
            </w:tcBorders>
          </w:tcPr>
          <w:p w14:paraId="3B91A20A" w14:textId="77777777" w:rsidR="007A7B89" w:rsidRPr="00132FA1" w:rsidRDefault="007A7B89" w:rsidP="000009BD">
            <w:pPr>
              <w:pStyle w:val="Level2Paragraph"/>
              <w:keepNext/>
              <w:ind w:left="0"/>
              <w:jc w:val="center"/>
              <w:rPr>
                <w:b/>
                <w:szCs w:val="18"/>
              </w:rPr>
            </w:pPr>
            <w:r w:rsidRPr="00132FA1">
              <w:rPr>
                <w:b/>
                <w:szCs w:val="18"/>
              </w:rPr>
              <w:t>RF</w:t>
            </w:r>
            <w:r w:rsidR="00F870AE" w:rsidRPr="00132FA1">
              <w:rPr>
                <w:b/>
                <w:szCs w:val="18"/>
              </w:rPr>
              <w:t>Q</w:t>
            </w:r>
            <w:r w:rsidRPr="00132FA1">
              <w:rPr>
                <w:b/>
                <w:szCs w:val="18"/>
              </w:rPr>
              <w:t xml:space="preserve"> Reference</w:t>
            </w:r>
          </w:p>
        </w:tc>
      </w:tr>
      <w:tr w:rsidR="000F5FFC" w:rsidRPr="00132FA1" w14:paraId="3E630275" w14:textId="77777777" w:rsidTr="00132FA1">
        <w:tc>
          <w:tcPr>
            <w:tcW w:w="7059" w:type="dxa"/>
            <w:tcBorders>
              <w:top w:val="single" w:sz="4" w:space="0" w:color="auto"/>
              <w:left w:val="single" w:sz="4" w:space="0" w:color="auto"/>
              <w:bottom w:val="single" w:sz="4" w:space="0" w:color="auto"/>
              <w:right w:val="single" w:sz="4" w:space="0" w:color="auto"/>
            </w:tcBorders>
          </w:tcPr>
          <w:p w14:paraId="34CEA50C" w14:textId="77777777" w:rsidR="007A7B89" w:rsidRPr="00216E85" w:rsidRDefault="007A7B89" w:rsidP="001D57B6">
            <w:pPr>
              <w:pStyle w:val="Level2Paragraph"/>
              <w:numPr>
                <w:ilvl w:val="0"/>
                <w:numId w:val="27"/>
              </w:numPr>
              <w:rPr>
                <w:szCs w:val="18"/>
              </w:rPr>
            </w:pPr>
            <w:r w:rsidRPr="00216E85">
              <w:rPr>
                <w:szCs w:val="18"/>
              </w:rPr>
              <w:t>Whether the Bid has been lodged on time</w:t>
            </w:r>
          </w:p>
        </w:tc>
        <w:tc>
          <w:tcPr>
            <w:tcW w:w="1559" w:type="dxa"/>
            <w:tcBorders>
              <w:top w:val="single" w:sz="4" w:space="0" w:color="auto"/>
              <w:left w:val="single" w:sz="4" w:space="0" w:color="auto"/>
              <w:bottom w:val="single" w:sz="4" w:space="0" w:color="auto"/>
              <w:right w:val="single" w:sz="4" w:space="0" w:color="auto"/>
            </w:tcBorders>
          </w:tcPr>
          <w:p w14:paraId="769E9FBD" w14:textId="77777777" w:rsidR="007A7B89" w:rsidRPr="00216E85" w:rsidRDefault="007A7B89" w:rsidP="00132FA1">
            <w:pPr>
              <w:pStyle w:val="Level2Paragraph"/>
              <w:ind w:left="0"/>
              <w:rPr>
                <w:i/>
                <w:szCs w:val="18"/>
              </w:rPr>
            </w:pPr>
          </w:p>
        </w:tc>
      </w:tr>
      <w:tr w:rsidR="000F5FFC" w:rsidRPr="00132FA1" w14:paraId="02232C67" w14:textId="77777777" w:rsidTr="00132FA1">
        <w:tc>
          <w:tcPr>
            <w:tcW w:w="7059" w:type="dxa"/>
            <w:tcBorders>
              <w:top w:val="single" w:sz="4" w:space="0" w:color="auto"/>
              <w:left w:val="single" w:sz="4" w:space="0" w:color="auto"/>
              <w:bottom w:val="single" w:sz="4" w:space="0" w:color="auto"/>
              <w:right w:val="single" w:sz="4" w:space="0" w:color="auto"/>
            </w:tcBorders>
          </w:tcPr>
          <w:p w14:paraId="77621273" w14:textId="77777777" w:rsidR="007A7B89" w:rsidRPr="000009BD" w:rsidRDefault="007A7B89" w:rsidP="001D57B6">
            <w:pPr>
              <w:pStyle w:val="Level2Paragraph"/>
              <w:numPr>
                <w:ilvl w:val="0"/>
                <w:numId w:val="27"/>
              </w:numPr>
              <w:rPr>
                <w:szCs w:val="18"/>
              </w:rPr>
            </w:pPr>
            <w:r w:rsidRPr="00216E85">
              <w:rPr>
                <w:szCs w:val="18"/>
              </w:rPr>
              <w:t>Whether all Returnable Documents and/or schedules [where applicable] were completed</w:t>
            </w:r>
            <w:r w:rsidRPr="000009BD">
              <w:rPr>
                <w:szCs w:val="18"/>
              </w:rPr>
              <w:t xml:space="preserve"> and returned by the closing date and time</w:t>
            </w:r>
          </w:p>
        </w:tc>
        <w:tc>
          <w:tcPr>
            <w:tcW w:w="1559" w:type="dxa"/>
            <w:tcBorders>
              <w:top w:val="single" w:sz="4" w:space="0" w:color="auto"/>
              <w:left w:val="single" w:sz="4" w:space="0" w:color="auto"/>
              <w:bottom w:val="single" w:sz="4" w:space="0" w:color="auto"/>
              <w:right w:val="single" w:sz="4" w:space="0" w:color="auto"/>
            </w:tcBorders>
          </w:tcPr>
          <w:p w14:paraId="086ABEB7" w14:textId="77777777" w:rsidR="007A7B89" w:rsidRPr="009A12F5" w:rsidRDefault="007A7B89" w:rsidP="00132FA1">
            <w:pPr>
              <w:pStyle w:val="Level2Paragraph"/>
              <w:ind w:left="0"/>
              <w:jc w:val="center"/>
              <w:rPr>
                <w:i/>
                <w:szCs w:val="18"/>
              </w:rPr>
            </w:pPr>
            <w:r w:rsidRPr="000009BD">
              <w:rPr>
                <w:i/>
                <w:szCs w:val="18"/>
              </w:rPr>
              <w:t xml:space="preserve">Section </w:t>
            </w:r>
            <w:r w:rsidR="00F870AE" w:rsidRPr="000009BD">
              <w:rPr>
                <w:i/>
                <w:szCs w:val="18"/>
              </w:rPr>
              <w:t>3</w:t>
            </w:r>
          </w:p>
        </w:tc>
      </w:tr>
      <w:tr w:rsidR="000F5FFC" w:rsidRPr="00132FA1" w14:paraId="371669D4" w14:textId="77777777" w:rsidTr="007500D2">
        <w:tc>
          <w:tcPr>
            <w:tcW w:w="7059" w:type="dxa"/>
            <w:tcBorders>
              <w:top w:val="single" w:sz="4" w:space="0" w:color="auto"/>
              <w:left w:val="single" w:sz="4" w:space="0" w:color="auto"/>
              <w:bottom w:val="single" w:sz="4" w:space="0" w:color="auto"/>
              <w:right w:val="single" w:sz="4" w:space="0" w:color="auto"/>
            </w:tcBorders>
          </w:tcPr>
          <w:p w14:paraId="1A6B2E8E" w14:textId="77777777" w:rsidR="007A7B89" w:rsidRPr="00216E85" w:rsidRDefault="007A7B89" w:rsidP="001D57B6">
            <w:pPr>
              <w:pStyle w:val="Level2Paragraph"/>
              <w:numPr>
                <w:ilvl w:val="0"/>
                <w:numId w:val="27"/>
              </w:numPr>
              <w:rPr>
                <w:szCs w:val="18"/>
              </w:rPr>
            </w:pPr>
            <w:r w:rsidRPr="00216E85">
              <w:rPr>
                <w:szCs w:val="18"/>
              </w:rPr>
              <w:t>Verify the validity of all returnable documents</w:t>
            </w:r>
          </w:p>
        </w:tc>
        <w:tc>
          <w:tcPr>
            <w:tcW w:w="1559" w:type="dxa"/>
            <w:tcBorders>
              <w:top w:val="single" w:sz="4" w:space="0" w:color="auto"/>
              <w:left w:val="single" w:sz="4" w:space="0" w:color="auto"/>
              <w:bottom w:val="single" w:sz="4" w:space="0" w:color="auto"/>
              <w:right w:val="single" w:sz="4" w:space="0" w:color="auto"/>
            </w:tcBorders>
          </w:tcPr>
          <w:p w14:paraId="1CE5CDD7" w14:textId="77777777" w:rsidR="007A7B89" w:rsidRPr="000009BD" w:rsidRDefault="007A7B89" w:rsidP="00132FA1">
            <w:pPr>
              <w:pStyle w:val="Level2Paragraph"/>
              <w:ind w:left="0"/>
              <w:jc w:val="center"/>
              <w:rPr>
                <w:i/>
                <w:szCs w:val="18"/>
              </w:rPr>
            </w:pPr>
            <w:r w:rsidRPr="00216E85">
              <w:rPr>
                <w:i/>
                <w:szCs w:val="18"/>
              </w:rPr>
              <w:t xml:space="preserve">Section </w:t>
            </w:r>
            <w:r w:rsidR="00F870AE" w:rsidRPr="000009BD">
              <w:rPr>
                <w:i/>
                <w:szCs w:val="18"/>
              </w:rPr>
              <w:t>3</w:t>
            </w:r>
          </w:p>
        </w:tc>
      </w:tr>
      <w:tr w:rsidR="000F5FFC" w:rsidRPr="00132FA1" w14:paraId="31DE88C8" w14:textId="77777777" w:rsidTr="007500D2">
        <w:tc>
          <w:tcPr>
            <w:tcW w:w="7059" w:type="dxa"/>
            <w:tcBorders>
              <w:top w:val="single" w:sz="4" w:space="0" w:color="auto"/>
              <w:left w:val="single" w:sz="4" w:space="0" w:color="auto"/>
              <w:bottom w:val="single" w:sz="4" w:space="0" w:color="auto"/>
              <w:right w:val="single" w:sz="4" w:space="0" w:color="auto"/>
            </w:tcBorders>
          </w:tcPr>
          <w:p w14:paraId="71E6B0BF" w14:textId="77777777" w:rsidR="007A7B89" w:rsidRPr="00216E85" w:rsidRDefault="007A7B89" w:rsidP="001D57B6">
            <w:pPr>
              <w:pStyle w:val="Level2Paragraph"/>
              <w:numPr>
                <w:ilvl w:val="0"/>
                <w:numId w:val="27"/>
              </w:numPr>
              <w:rPr>
                <w:szCs w:val="18"/>
              </w:rPr>
            </w:pPr>
            <w:r w:rsidRPr="00216E85">
              <w:rPr>
                <w:rFonts w:cs="Tahoma"/>
                <w:szCs w:val="18"/>
              </w:rPr>
              <w:t>Verify if the Bid document has been duly signed by the authorised respondent</w:t>
            </w:r>
          </w:p>
        </w:tc>
        <w:tc>
          <w:tcPr>
            <w:tcW w:w="1559" w:type="dxa"/>
            <w:tcBorders>
              <w:top w:val="single" w:sz="4" w:space="0" w:color="auto"/>
              <w:left w:val="single" w:sz="4" w:space="0" w:color="auto"/>
              <w:bottom w:val="single" w:sz="4" w:space="0" w:color="auto"/>
              <w:right w:val="single" w:sz="4" w:space="0" w:color="auto"/>
            </w:tcBorders>
          </w:tcPr>
          <w:p w14:paraId="3A177B36" w14:textId="77777777" w:rsidR="007A7B89" w:rsidRPr="000009BD" w:rsidRDefault="007A7B89" w:rsidP="00132FA1">
            <w:pPr>
              <w:pStyle w:val="Level2Paragraph"/>
              <w:ind w:left="0"/>
              <w:jc w:val="center"/>
              <w:rPr>
                <w:i/>
                <w:szCs w:val="18"/>
              </w:rPr>
            </w:pPr>
            <w:r w:rsidRPr="000009BD">
              <w:rPr>
                <w:rFonts w:cs="Tahoma"/>
                <w:i/>
                <w:szCs w:val="18"/>
              </w:rPr>
              <w:t>All sections</w:t>
            </w:r>
          </w:p>
        </w:tc>
      </w:tr>
      <w:tr w:rsidR="00EE4DBB" w:rsidRPr="00132FA1" w14:paraId="671DC5CF" w14:textId="77777777" w:rsidTr="007500D2">
        <w:tc>
          <w:tcPr>
            <w:tcW w:w="7059" w:type="dxa"/>
            <w:tcBorders>
              <w:top w:val="single" w:sz="4" w:space="0" w:color="auto"/>
              <w:left w:val="single" w:sz="4" w:space="0" w:color="auto"/>
              <w:bottom w:val="single" w:sz="4" w:space="0" w:color="auto"/>
              <w:right w:val="single" w:sz="4" w:space="0" w:color="auto"/>
            </w:tcBorders>
          </w:tcPr>
          <w:p w14:paraId="4132230B" w14:textId="77777777" w:rsidR="00EE4DBB" w:rsidRPr="00216E85" w:rsidRDefault="00EE4DBB" w:rsidP="00EE4DBB">
            <w:pPr>
              <w:pStyle w:val="Level2Paragraph"/>
              <w:numPr>
                <w:ilvl w:val="0"/>
                <w:numId w:val="27"/>
              </w:numPr>
              <w:rPr>
                <w:rFonts w:cs="Tahoma"/>
                <w:szCs w:val="18"/>
              </w:rPr>
            </w:pPr>
            <w:r w:rsidRPr="001778C4">
              <w:rPr>
                <w:szCs w:val="18"/>
              </w:rPr>
              <w:t>Whether any general and legislation qualification criteria set by Transnet, have been met</w:t>
            </w:r>
          </w:p>
        </w:tc>
        <w:tc>
          <w:tcPr>
            <w:tcW w:w="1559" w:type="dxa"/>
            <w:tcBorders>
              <w:top w:val="single" w:sz="4" w:space="0" w:color="auto"/>
              <w:left w:val="single" w:sz="4" w:space="0" w:color="auto"/>
              <w:bottom w:val="single" w:sz="4" w:space="0" w:color="auto"/>
              <w:right w:val="single" w:sz="4" w:space="0" w:color="auto"/>
            </w:tcBorders>
          </w:tcPr>
          <w:p w14:paraId="3B77344A" w14:textId="77777777" w:rsidR="00EE4DBB" w:rsidRPr="000009BD" w:rsidRDefault="00EE4DBB" w:rsidP="00EE4DBB">
            <w:pPr>
              <w:pStyle w:val="Level2Paragraph"/>
              <w:ind w:left="0"/>
              <w:jc w:val="center"/>
              <w:rPr>
                <w:rFonts w:cs="Tahoma"/>
                <w:i/>
                <w:szCs w:val="18"/>
              </w:rPr>
            </w:pPr>
            <w:r w:rsidRPr="00132FA1">
              <w:rPr>
                <w:rFonts w:cs="Tahoma"/>
                <w:i/>
                <w:szCs w:val="18"/>
              </w:rPr>
              <w:t xml:space="preserve">All sections </w:t>
            </w:r>
          </w:p>
        </w:tc>
      </w:tr>
      <w:tr w:rsidR="00EE4DBB" w:rsidRPr="00132FA1" w14:paraId="181B92DE" w14:textId="77777777" w:rsidTr="007500D2">
        <w:tc>
          <w:tcPr>
            <w:tcW w:w="7059" w:type="dxa"/>
            <w:tcBorders>
              <w:top w:val="single" w:sz="4" w:space="0" w:color="auto"/>
              <w:left w:val="single" w:sz="4" w:space="0" w:color="auto"/>
              <w:bottom w:val="single" w:sz="4" w:space="0" w:color="auto"/>
              <w:right w:val="single" w:sz="4" w:space="0" w:color="auto"/>
            </w:tcBorders>
          </w:tcPr>
          <w:p w14:paraId="7C3A889D" w14:textId="77777777" w:rsidR="00EE4DBB" w:rsidRPr="00216E85" w:rsidRDefault="00EE4DBB" w:rsidP="00EE4DBB">
            <w:pPr>
              <w:pStyle w:val="Level2Paragraph"/>
              <w:numPr>
                <w:ilvl w:val="0"/>
                <w:numId w:val="27"/>
              </w:numPr>
              <w:rPr>
                <w:rFonts w:cs="Tahoma"/>
                <w:szCs w:val="18"/>
              </w:rPr>
            </w:pPr>
            <w:r w:rsidRPr="00216E85">
              <w:rPr>
                <w:szCs w:val="18"/>
              </w:rPr>
              <w:lastRenderedPageBreak/>
              <w:t xml:space="preserve">Whether the Bid contains a priced offer </w:t>
            </w:r>
          </w:p>
        </w:tc>
        <w:tc>
          <w:tcPr>
            <w:tcW w:w="1559" w:type="dxa"/>
            <w:tcBorders>
              <w:top w:val="single" w:sz="4" w:space="0" w:color="auto"/>
              <w:left w:val="single" w:sz="4" w:space="0" w:color="auto"/>
              <w:bottom w:val="single" w:sz="4" w:space="0" w:color="auto"/>
              <w:right w:val="single" w:sz="4" w:space="0" w:color="auto"/>
            </w:tcBorders>
          </w:tcPr>
          <w:p w14:paraId="6C97D6E2" w14:textId="77777777" w:rsidR="00EE4DBB" w:rsidRPr="000009BD" w:rsidRDefault="00EE4DBB" w:rsidP="00EE4DBB">
            <w:pPr>
              <w:pStyle w:val="Level2Paragraph"/>
              <w:ind w:left="0"/>
              <w:jc w:val="center"/>
              <w:rPr>
                <w:rFonts w:cs="Tahoma"/>
                <w:i/>
                <w:szCs w:val="18"/>
              </w:rPr>
            </w:pPr>
            <w:r w:rsidRPr="00132FA1">
              <w:rPr>
                <w:i/>
                <w:szCs w:val="18"/>
              </w:rPr>
              <w:t>Section 4 - Quotation Form</w:t>
            </w:r>
          </w:p>
        </w:tc>
      </w:tr>
      <w:tr w:rsidR="00EE4DBB" w:rsidRPr="00132FA1" w14:paraId="2BD52978" w14:textId="77777777" w:rsidTr="007500D2">
        <w:tc>
          <w:tcPr>
            <w:tcW w:w="7059" w:type="dxa"/>
            <w:tcBorders>
              <w:top w:val="single" w:sz="4" w:space="0" w:color="auto"/>
              <w:left w:val="single" w:sz="4" w:space="0" w:color="auto"/>
              <w:bottom w:val="single" w:sz="4" w:space="0" w:color="auto"/>
              <w:right w:val="single" w:sz="4" w:space="0" w:color="auto"/>
            </w:tcBorders>
          </w:tcPr>
          <w:p w14:paraId="74DDFE60" w14:textId="77777777" w:rsidR="00EE4DBB" w:rsidRPr="00216E85" w:rsidRDefault="00EE4DBB" w:rsidP="00EE4DBB">
            <w:pPr>
              <w:pStyle w:val="Level2Paragraph"/>
              <w:numPr>
                <w:ilvl w:val="0"/>
                <w:numId w:val="27"/>
              </w:numPr>
              <w:rPr>
                <w:rFonts w:cs="Tahoma"/>
                <w:szCs w:val="18"/>
              </w:rPr>
            </w:pPr>
            <w:r w:rsidRPr="00216E85">
              <w:rPr>
                <w:szCs w:val="18"/>
              </w:rPr>
              <w:t>Whether the Bid materially</w:t>
            </w:r>
            <w:r w:rsidRPr="000009BD">
              <w:rPr>
                <w:szCs w:val="18"/>
              </w:rPr>
              <w:t xml:space="preserve"> complies with the scope and/or specification given</w:t>
            </w:r>
          </w:p>
        </w:tc>
        <w:tc>
          <w:tcPr>
            <w:tcW w:w="1559" w:type="dxa"/>
            <w:tcBorders>
              <w:top w:val="single" w:sz="4" w:space="0" w:color="auto"/>
              <w:left w:val="single" w:sz="4" w:space="0" w:color="auto"/>
              <w:bottom w:val="single" w:sz="4" w:space="0" w:color="auto"/>
              <w:right w:val="single" w:sz="4" w:space="0" w:color="auto"/>
            </w:tcBorders>
          </w:tcPr>
          <w:p w14:paraId="03749DC4" w14:textId="77777777" w:rsidR="00EE4DBB" w:rsidRPr="000009BD" w:rsidRDefault="00EE4DBB" w:rsidP="00EE4DBB">
            <w:pPr>
              <w:pStyle w:val="Level2Paragraph"/>
              <w:ind w:left="0"/>
              <w:jc w:val="center"/>
              <w:rPr>
                <w:rFonts w:cs="Tahoma"/>
                <w:i/>
                <w:szCs w:val="18"/>
              </w:rPr>
            </w:pPr>
            <w:r w:rsidRPr="00132FA1">
              <w:rPr>
                <w:i/>
                <w:szCs w:val="18"/>
              </w:rPr>
              <w:t>All Sections</w:t>
            </w:r>
          </w:p>
        </w:tc>
      </w:tr>
      <w:tr w:rsidR="00EE4DBB" w:rsidRPr="00132FA1" w14:paraId="5E3A6E9B" w14:textId="77777777" w:rsidTr="007500D2">
        <w:tc>
          <w:tcPr>
            <w:tcW w:w="7059" w:type="dxa"/>
            <w:tcBorders>
              <w:top w:val="single" w:sz="4" w:space="0" w:color="auto"/>
              <w:left w:val="single" w:sz="4" w:space="0" w:color="auto"/>
              <w:bottom w:val="single" w:sz="4" w:space="0" w:color="auto"/>
              <w:right w:val="single" w:sz="4" w:space="0" w:color="auto"/>
            </w:tcBorders>
          </w:tcPr>
          <w:p w14:paraId="2BA49C17" w14:textId="77777777" w:rsidR="00EE4DBB" w:rsidRPr="00453BDF" w:rsidRDefault="00EE4DBB" w:rsidP="00EE4DBB">
            <w:pPr>
              <w:pStyle w:val="Level2Paragraph"/>
              <w:numPr>
                <w:ilvl w:val="0"/>
                <w:numId w:val="26"/>
              </w:numPr>
              <w:spacing w:before="120" w:after="60"/>
              <w:rPr>
                <w:rFonts w:cs="Tahoma"/>
                <w:bCs/>
                <w:szCs w:val="18"/>
                <w:highlight w:val="yellow"/>
                <w:lang w:val="en-ZA"/>
              </w:rPr>
            </w:pPr>
            <w:r w:rsidRPr="00217703">
              <w:rPr>
                <w:rFonts w:cs="Tahoma"/>
                <w:szCs w:val="18"/>
                <w:highlight w:val="yellow"/>
              </w:rPr>
              <w:t xml:space="preserve">Whether any </w:t>
            </w:r>
            <w:r w:rsidRPr="00453BDF">
              <w:rPr>
                <w:rFonts w:cs="Tahoma"/>
                <w:bCs/>
                <w:szCs w:val="18"/>
                <w:highlight w:val="yellow"/>
                <w:lang w:val="en-ZA"/>
              </w:rPr>
              <w:t xml:space="preserve">Technical Pre-qualification Criteria/minimum requirements/legal requirements </w:t>
            </w:r>
            <w:r>
              <w:rPr>
                <w:rFonts w:cs="Tahoma"/>
                <w:bCs/>
                <w:szCs w:val="18"/>
                <w:highlight w:val="yellow"/>
                <w:lang w:val="en-ZA"/>
              </w:rPr>
              <w:t>have been met as follows:</w:t>
            </w:r>
          </w:p>
          <w:p w14:paraId="6504DA5F" w14:textId="77777777" w:rsidR="00EE4DBB" w:rsidRDefault="00EE4DBB" w:rsidP="00EE4DBB">
            <w:pPr>
              <w:pStyle w:val="Level2Paragraph"/>
              <w:numPr>
                <w:ilvl w:val="0"/>
                <w:numId w:val="29"/>
              </w:numPr>
              <w:spacing w:before="120" w:after="60" w:line="240" w:lineRule="auto"/>
              <w:rPr>
                <w:rFonts w:cs="Tahoma"/>
                <w:szCs w:val="18"/>
                <w:highlight w:val="green"/>
              </w:rPr>
            </w:pPr>
            <w:r w:rsidRPr="00A313BD">
              <w:rPr>
                <w:rFonts w:cs="Tahoma"/>
                <w:szCs w:val="18"/>
                <w:highlight w:val="green"/>
              </w:rPr>
              <w:fldChar w:fldCharType="begin"/>
            </w:r>
            <w:r w:rsidRPr="00217703">
              <w:rPr>
                <w:rFonts w:cs="Tahoma"/>
                <w:szCs w:val="18"/>
                <w:highlight w:val="green"/>
              </w:rPr>
              <w:instrText xml:space="preserve"> MACROBUTTON NOMACRO ................ </w:instrText>
            </w:r>
            <w:r w:rsidRPr="00A313BD">
              <w:rPr>
                <w:rFonts w:cs="Tahoma"/>
                <w:szCs w:val="18"/>
                <w:highlight w:val="green"/>
              </w:rPr>
              <w:fldChar w:fldCharType="end"/>
            </w:r>
          </w:p>
          <w:p w14:paraId="063A5B50" w14:textId="77777777" w:rsidR="00EE4DBB" w:rsidRPr="00513E4F" w:rsidRDefault="00EE4DBB" w:rsidP="00EE4DBB">
            <w:pPr>
              <w:pStyle w:val="Level2Paragraph"/>
              <w:numPr>
                <w:ilvl w:val="0"/>
                <w:numId w:val="29"/>
              </w:numPr>
              <w:spacing w:before="0"/>
              <w:rPr>
                <w:rFonts w:cs="Tahoma"/>
                <w:szCs w:val="18"/>
                <w:highlight w:val="green"/>
              </w:rPr>
            </w:pPr>
            <w:r w:rsidRPr="00513E4F">
              <w:rPr>
                <w:rFonts w:cs="Tahoma"/>
                <w:szCs w:val="18"/>
                <w:highlight w:val="green"/>
              </w:rPr>
              <w:fldChar w:fldCharType="begin"/>
            </w:r>
            <w:r w:rsidRPr="00513E4F">
              <w:rPr>
                <w:rFonts w:cs="Tahoma"/>
                <w:szCs w:val="18"/>
                <w:highlight w:val="green"/>
              </w:rPr>
              <w:instrText xml:space="preserve"> MACROBUTTON NOMACRO ................ </w:instrText>
            </w:r>
            <w:r w:rsidRPr="00513E4F">
              <w:rPr>
                <w:rFonts w:cs="Tahoma"/>
                <w:szCs w:val="18"/>
                <w:highlight w:val="green"/>
              </w:rPr>
              <w:fldChar w:fldCharType="end"/>
            </w:r>
          </w:p>
          <w:p w14:paraId="07CDB5A7" w14:textId="77777777" w:rsidR="00EE4DBB" w:rsidRPr="00216E85" w:rsidRDefault="00EE4DBB" w:rsidP="00EE4DBB">
            <w:pPr>
              <w:pStyle w:val="Level2Paragraph"/>
              <w:numPr>
                <w:ilvl w:val="0"/>
                <w:numId w:val="27"/>
              </w:numPr>
              <w:rPr>
                <w:rFonts w:cs="Tahoma"/>
                <w:szCs w:val="18"/>
              </w:rPr>
            </w:pPr>
            <w:r w:rsidRPr="00216E85">
              <w:rPr>
                <w:rFonts w:cs="Tahoma"/>
                <w:szCs w:val="18"/>
                <w:highlight w:val="green"/>
              </w:rPr>
              <w:fldChar w:fldCharType="begin"/>
            </w:r>
            <w:r w:rsidRPr="00132FA1">
              <w:rPr>
                <w:rFonts w:cs="Tahoma"/>
                <w:szCs w:val="18"/>
                <w:highlight w:val="green"/>
              </w:rPr>
              <w:instrText xml:space="preserve"> MACROBUTTON NOMACRO ................ </w:instrText>
            </w:r>
            <w:r w:rsidRPr="000009BD">
              <w:rPr>
                <w:rFonts w:cs="Tahoma"/>
                <w:szCs w:val="18"/>
                <w:highlight w:val="green"/>
              </w:rPr>
              <w:fldChar w:fldCharType="end"/>
            </w:r>
          </w:p>
        </w:tc>
        <w:tc>
          <w:tcPr>
            <w:tcW w:w="1559" w:type="dxa"/>
            <w:tcBorders>
              <w:top w:val="single" w:sz="4" w:space="0" w:color="auto"/>
              <w:left w:val="single" w:sz="4" w:space="0" w:color="auto"/>
              <w:bottom w:val="single" w:sz="4" w:space="0" w:color="auto"/>
              <w:right w:val="single" w:sz="4" w:space="0" w:color="auto"/>
            </w:tcBorders>
          </w:tcPr>
          <w:p w14:paraId="79BE73DF" w14:textId="77777777" w:rsidR="00EE4DBB" w:rsidRPr="00132FA1" w:rsidRDefault="00EE4DBB" w:rsidP="00EE4DBB">
            <w:pPr>
              <w:ind w:left="0"/>
              <w:jc w:val="center"/>
              <w:rPr>
                <w:rFonts w:cs="Tahoma"/>
                <w:i/>
                <w:sz w:val="18"/>
                <w:szCs w:val="18"/>
              </w:rPr>
            </w:pPr>
            <w:r w:rsidRPr="00132FA1">
              <w:rPr>
                <w:rFonts w:cs="Tahoma"/>
                <w:i/>
                <w:sz w:val="18"/>
                <w:szCs w:val="18"/>
                <w:highlight w:val="yellow"/>
              </w:rPr>
              <w:t xml:space="preserve">Section 2 – </w:t>
            </w:r>
            <w:r>
              <w:rPr>
                <w:rFonts w:cs="Tahoma"/>
                <w:i/>
                <w:sz w:val="18"/>
                <w:szCs w:val="18"/>
                <w:highlight w:val="yellow"/>
              </w:rPr>
              <w:t>paragraph 10</w:t>
            </w:r>
            <w:r w:rsidRPr="00132FA1">
              <w:rPr>
                <w:rFonts w:cs="Tahoma"/>
                <w:i/>
                <w:sz w:val="18"/>
                <w:szCs w:val="18"/>
                <w:highlight w:val="yellow"/>
              </w:rPr>
              <w:t xml:space="preserve"> (Scope of Work</w:t>
            </w:r>
            <w:r w:rsidRPr="00132FA1">
              <w:rPr>
                <w:rFonts w:cs="Tahoma"/>
                <w:i/>
                <w:sz w:val="18"/>
                <w:szCs w:val="18"/>
              </w:rPr>
              <w:t xml:space="preserve">) </w:t>
            </w:r>
            <w:r w:rsidRPr="00132FA1">
              <w:rPr>
                <w:rFonts w:cs="Tahoma"/>
                <w:b/>
                <w:i/>
                <w:color w:val="FF0000"/>
                <w:sz w:val="18"/>
                <w:szCs w:val="18"/>
              </w:rPr>
              <w:t>OR</w:t>
            </w:r>
          </w:p>
          <w:p w14:paraId="1A7038A9" w14:textId="77777777" w:rsidR="00EE4DBB" w:rsidRPr="000009BD" w:rsidRDefault="00EE4DBB" w:rsidP="00EE4DBB">
            <w:pPr>
              <w:pStyle w:val="Level2Paragraph"/>
              <w:ind w:left="0"/>
              <w:jc w:val="center"/>
              <w:rPr>
                <w:rFonts w:cs="Tahoma"/>
                <w:i/>
                <w:szCs w:val="18"/>
              </w:rPr>
            </w:pPr>
            <w:r w:rsidRPr="00132FA1">
              <w:rPr>
                <w:rFonts w:cs="Tahoma"/>
                <w:i/>
                <w:szCs w:val="18"/>
                <w:highlight w:val="yellow"/>
              </w:rPr>
              <w:t xml:space="preserve">Annexure </w:t>
            </w:r>
            <w:r w:rsidRPr="00132FA1">
              <w:rPr>
                <w:rFonts w:cs="Tahoma"/>
                <w:szCs w:val="18"/>
                <w:highlight w:val="green"/>
              </w:rPr>
              <w:fldChar w:fldCharType="begin"/>
            </w:r>
            <w:r w:rsidRPr="00132FA1">
              <w:rPr>
                <w:rFonts w:cs="Tahoma"/>
                <w:szCs w:val="18"/>
                <w:highlight w:val="green"/>
              </w:rPr>
              <w:instrText xml:space="preserve"> MACROBUTTON NOMACRO ................ </w:instrText>
            </w:r>
            <w:r w:rsidRPr="00132FA1">
              <w:rPr>
                <w:rFonts w:cs="Tahoma"/>
                <w:szCs w:val="18"/>
                <w:highlight w:val="green"/>
              </w:rPr>
              <w:fldChar w:fldCharType="end"/>
            </w:r>
          </w:p>
        </w:tc>
      </w:tr>
      <w:tr w:rsidR="00EE4DBB" w:rsidRPr="00132FA1" w14:paraId="21D6188B" w14:textId="77777777" w:rsidTr="007500D2">
        <w:tc>
          <w:tcPr>
            <w:tcW w:w="7059" w:type="dxa"/>
            <w:tcBorders>
              <w:top w:val="single" w:sz="4" w:space="0" w:color="auto"/>
              <w:left w:val="single" w:sz="4" w:space="0" w:color="auto"/>
              <w:bottom w:val="single" w:sz="4" w:space="0" w:color="auto"/>
              <w:right w:val="single" w:sz="4" w:space="0" w:color="auto"/>
            </w:tcBorders>
          </w:tcPr>
          <w:p w14:paraId="02B20787" w14:textId="77777777" w:rsidR="00EE4DBB" w:rsidRPr="00216E85" w:rsidRDefault="00EE4DBB" w:rsidP="00EE4DBB">
            <w:pPr>
              <w:pStyle w:val="Level2Paragraph"/>
              <w:numPr>
                <w:ilvl w:val="0"/>
                <w:numId w:val="27"/>
              </w:numPr>
              <w:rPr>
                <w:rFonts w:cs="Tahoma"/>
                <w:szCs w:val="18"/>
              </w:rPr>
            </w:pPr>
            <w:r w:rsidRPr="00216E85">
              <w:rPr>
                <w:rFonts w:cs="Tahoma"/>
                <w:szCs w:val="18"/>
                <w:highlight w:val="yellow"/>
              </w:rPr>
              <w:t>Entity’s financial stability</w:t>
            </w:r>
          </w:p>
        </w:tc>
        <w:tc>
          <w:tcPr>
            <w:tcW w:w="1559" w:type="dxa"/>
            <w:tcBorders>
              <w:top w:val="single" w:sz="4" w:space="0" w:color="auto"/>
              <w:left w:val="single" w:sz="4" w:space="0" w:color="auto"/>
              <w:bottom w:val="single" w:sz="4" w:space="0" w:color="auto"/>
              <w:right w:val="single" w:sz="4" w:space="0" w:color="auto"/>
            </w:tcBorders>
          </w:tcPr>
          <w:p w14:paraId="02D78A02" w14:textId="77777777" w:rsidR="00EE4DBB" w:rsidRPr="000009BD" w:rsidRDefault="00EE4DBB" w:rsidP="00EE4DBB">
            <w:pPr>
              <w:pStyle w:val="Level2Paragraph"/>
              <w:ind w:left="0"/>
              <w:jc w:val="center"/>
              <w:rPr>
                <w:rFonts w:cs="Tahoma"/>
                <w:i/>
                <w:szCs w:val="18"/>
              </w:rPr>
            </w:pPr>
          </w:p>
        </w:tc>
      </w:tr>
      <w:tr w:rsidR="007500D2" w:rsidRPr="00132FA1" w14:paraId="7908284C" w14:textId="77777777" w:rsidTr="007500D2">
        <w:tc>
          <w:tcPr>
            <w:tcW w:w="7059" w:type="dxa"/>
            <w:tcBorders>
              <w:top w:val="single" w:sz="4" w:space="0" w:color="auto"/>
            </w:tcBorders>
          </w:tcPr>
          <w:p w14:paraId="2D783E3F" w14:textId="77777777" w:rsidR="007500D2" w:rsidRPr="00216E85" w:rsidRDefault="007500D2" w:rsidP="004A6DD6">
            <w:pPr>
              <w:pStyle w:val="Level2Paragraph"/>
              <w:ind w:left="0"/>
              <w:rPr>
                <w:rFonts w:cs="Tahoma"/>
                <w:szCs w:val="18"/>
              </w:rPr>
            </w:pPr>
          </w:p>
        </w:tc>
        <w:tc>
          <w:tcPr>
            <w:tcW w:w="1559" w:type="dxa"/>
            <w:tcBorders>
              <w:top w:val="single" w:sz="4" w:space="0" w:color="auto"/>
            </w:tcBorders>
          </w:tcPr>
          <w:p w14:paraId="78F8BA18" w14:textId="77777777" w:rsidR="007500D2" w:rsidRPr="000009BD" w:rsidRDefault="007500D2" w:rsidP="00132FA1">
            <w:pPr>
              <w:pStyle w:val="Level2Paragraph"/>
              <w:ind w:left="0"/>
              <w:jc w:val="center"/>
              <w:rPr>
                <w:rFonts w:cs="Tahoma"/>
                <w:i/>
                <w:szCs w:val="18"/>
              </w:rPr>
            </w:pPr>
          </w:p>
        </w:tc>
      </w:tr>
    </w:tbl>
    <w:p w14:paraId="48FED5EF" w14:textId="77777777" w:rsidR="007A7B89" w:rsidRPr="00132FA1" w:rsidRDefault="007A7B89" w:rsidP="00132FA1">
      <w:pPr>
        <w:pBdr>
          <w:top w:val="double" w:sz="4" w:space="1" w:color="auto"/>
          <w:left w:val="double" w:sz="4" w:space="31" w:color="auto"/>
          <w:bottom w:val="double" w:sz="4" w:space="3" w:color="auto"/>
          <w:right w:val="double" w:sz="4" w:space="4" w:color="auto"/>
        </w:pBdr>
        <w:ind w:left="774"/>
        <w:jc w:val="center"/>
        <w:rPr>
          <w:b/>
          <w:i/>
          <w:sz w:val="18"/>
          <w:szCs w:val="18"/>
        </w:rPr>
      </w:pPr>
      <w:r w:rsidRPr="00132FA1">
        <w:rPr>
          <w:b/>
          <w:i/>
          <w:sz w:val="18"/>
          <w:szCs w:val="18"/>
        </w:rPr>
        <w:t xml:space="preserve">The test for responsiveness [Step One] must be passed for a Respondent’s Proposal to progress to </w:t>
      </w:r>
      <w:r w:rsidR="000D459A">
        <w:rPr>
          <w:b/>
          <w:i/>
          <w:sz w:val="18"/>
          <w:szCs w:val="18"/>
        </w:rPr>
        <w:t>Step</w:t>
      </w:r>
      <w:r w:rsidRPr="00132FA1">
        <w:rPr>
          <w:b/>
          <w:i/>
          <w:sz w:val="18"/>
          <w:szCs w:val="18"/>
        </w:rPr>
        <w:t xml:space="preserve"> Two for further pre-qualification</w:t>
      </w:r>
    </w:p>
    <w:p w14:paraId="73620212" w14:textId="77777777" w:rsidR="007A7B89" w:rsidRDefault="007A7B89" w:rsidP="00132FA1">
      <w:pPr>
        <w:pStyle w:val="Level2Paragraph"/>
        <w:spacing w:before="0"/>
        <w:ind w:left="567"/>
        <w:rPr>
          <w:szCs w:val="18"/>
        </w:rPr>
      </w:pPr>
    </w:p>
    <w:tbl>
      <w:tblPr>
        <w:tblW w:w="10552" w:type="dxa"/>
        <w:jc w:val="center"/>
        <w:tblLook w:val="0000" w:firstRow="0" w:lastRow="0" w:firstColumn="0" w:lastColumn="0" w:noHBand="0" w:noVBand="0"/>
      </w:tblPr>
      <w:tblGrid>
        <w:gridCol w:w="1166"/>
        <w:gridCol w:w="9386"/>
      </w:tblGrid>
      <w:tr w:rsidR="001437F1" w:rsidRPr="00384F22" w14:paraId="2FE58B42" w14:textId="77777777" w:rsidTr="00E85949">
        <w:tblPrEx>
          <w:tblCellMar>
            <w:top w:w="0" w:type="dxa"/>
            <w:bottom w:w="0" w:type="dxa"/>
          </w:tblCellMar>
        </w:tblPrEx>
        <w:trPr>
          <w:trHeight w:val="77"/>
          <w:jc w:val="center"/>
        </w:trPr>
        <w:tc>
          <w:tcPr>
            <w:tcW w:w="1166" w:type="dxa"/>
          </w:tcPr>
          <w:p w14:paraId="11F65AFD" w14:textId="77777777" w:rsidR="001437F1" w:rsidRPr="00384F22" w:rsidRDefault="001437F1" w:rsidP="0011048D">
            <w:pPr>
              <w:pStyle w:val="NECGuidanceNotes"/>
              <w:spacing w:before="0"/>
              <w:contextualSpacing/>
              <w:jc w:val="left"/>
              <w:rPr>
                <w:rFonts w:ascii="Tahoma" w:hAnsi="Tahoma" w:cs="Tahoma"/>
                <w:b/>
                <w:color w:val="FF0000"/>
                <w:szCs w:val="18"/>
              </w:rPr>
            </w:pPr>
            <w:r w:rsidRPr="00384F22">
              <w:rPr>
                <w:rFonts w:ascii="Tahoma" w:hAnsi="Tahoma" w:cs="Tahoma"/>
                <w:b/>
                <w:color w:val="FF0000"/>
                <w:szCs w:val="18"/>
              </w:rPr>
              <w:t>Delete these Notes [table]</w:t>
            </w:r>
          </w:p>
        </w:tc>
        <w:tc>
          <w:tcPr>
            <w:tcW w:w="9386" w:type="dxa"/>
          </w:tcPr>
          <w:p w14:paraId="330D4559" w14:textId="77777777" w:rsidR="001437F1" w:rsidRPr="00384F22" w:rsidRDefault="001437F1" w:rsidP="0011048D">
            <w:pPr>
              <w:pStyle w:val="NECGuidanceNotes"/>
              <w:spacing w:before="0"/>
              <w:contextualSpacing/>
              <w:jc w:val="left"/>
              <w:rPr>
                <w:rFonts w:ascii="Tahoma" w:hAnsi="Tahoma" w:cs="Tahoma"/>
                <w:b/>
                <w:szCs w:val="18"/>
              </w:rPr>
            </w:pPr>
            <w:r w:rsidRPr="00384F22">
              <w:rPr>
                <w:rFonts w:ascii="Tahoma" w:hAnsi="Tahoma" w:cs="Tahoma"/>
                <w:b/>
                <w:szCs w:val="18"/>
              </w:rPr>
              <w:t>Guidance Notes</w:t>
            </w:r>
          </w:p>
          <w:p w14:paraId="1F2A2BF8" w14:textId="77777777" w:rsidR="001437F1" w:rsidRPr="00384F22" w:rsidRDefault="001437F1" w:rsidP="0011048D">
            <w:pPr>
              <w:pStyle w:val="NECGuidanceNotes"/>
              <w:numPr>
                <w:ilvl w:val="0"/>
                <w:numId w:val="5"/>
              </w:numPr>
              <w:spacing w:before="0"/>
              <w:ind w:left="714" w:hanging="357"/>
              <w:contextualSpacing/>
              <w:rPr>
                <w:rFonts w:ascii="Tahoma" w:hAnsi="Tahoma" w:cs="Tahoma"/>
                <w:szCs w:val="18"/>
              </w:rPr>
            </w:pPr>
            <w:r w:rsidRPr="008A0921">
              <w:rPr>
                <w:rFonts w:ascii="Tahoma" w:hAnsi="Tahoma" w:cs="Tahoma"/>
                <w:szCs w:val="18"/>
              </w:rPr>
              <w:t xml:space="preserve">Depending on the importance of financial stability, it may be included as a </w:t>
            </w:r>
            <w:r w:rsidRPr="00571C48">
              <w:rPr>
                <w:rFonts w:ascii="Tahoma" w:hAnsi="Tahoma" w:cs="Tahoma"/>
                <w:b/>
                <w:szCs w:val="18"/>
              </w:rPr>
              <w:t>prequalification criterion</w:t>
            </w:r>
            <w:r w:rsidRPr="002A0826">
              <w:rPr>
                <w:rFonts w:ascii="Tahoma" w:hAnsi="Tahoma" w:cs="Tahoma"/>
                <w:szCs w:val="18"/>
              </w:rPr>
              <w:t>. It is important to note that financial stability should not always feature as a prequalificat</w:t>
            </w:r>
            <w:r w:rsidRPr="000B2181">
              <w:rPr>
                <w:rFonts w:ascii="Tahoma" w:hAnsi="Tahoma" w:cs="Tahoma"/>
                <w:szCs w:val="18"/>
              </w:rPr>
              <w:t xml:space="preserve">ion criterion, </w:t>
            </w:r>
            <w:r w:rsidRPr="000B2181">
              <w:rPr>
                <w:rFonts w:ascii="Tahoma" w:hAnsi="Tahoma" w:cs="Tahoma"/>
                <w:szCs w:val="18"/>
                <w:lang w:val="en-ZA"/>
              </w:rPr>
              <w:t xml:space="preserve">particularly </w:t>
            </w:r>
            <w:r w:rsidRPr="00D16397">
              <w:rPr>
                <w:rFonts w:ascii="Tahoma" w:hAnsi="Tahoma" w:cs="Tahoma"/>
                <w:szCs w:val="18"/>
                <w:lang w:val="en-ZA"/>
              </w:rPr>
              <w:t>in those bids which seek to advanc</w:t>
            </w:r>
            <w:r w:rsidRPr="008F283E">
              <w:rPr>
                <w:rFonts w:ascii="Tahoma" w:hAnsi="Tahoma" w:cs="Tahoma"/>
                <w:szCs w:val="18"/>
                <w:lang w:val="en-ZA"/>
              </w:rPr>
              <w:t xml:space="preserve">e Start-up and emerging enterprises. Financial stability may also be assessed </w:t>
            </w:r>
            <w:r w:rsidRPr="00DF4CC0">
              <w:rPr>
                <w:rFonts w:ascii="Tahoma" w:hAnsi="Tahoma" w:cs="Tahoma"/>
                <w:szCs w:val="18"/>
                <w:lang w:val="en-ZA"/>
              </w:rPr>
              <w:t>as part of a due diligence exercise on the preferred bidder/s or at the discretion of the AC as part of a material risk evaluation</w:t>
            </w:r>
            <w:r w:rsidRPr="00DF4CC0">
              <w:rPr>
                <w:rFonts w:ascii="Tahoma" w:hAnsi="Tahoma" w:cs="Tahoma"/>
                <w:szCs w:val="18"/>
              </w:rPr>
              <w:t>.</w:t>
            </w:r>
            <w:r>
              <w:rPr>
                <w:rFonts w:ascii="Tahoma" w:hAnsi="Tahoma" w:cs="Tahoma"/>
                <w:szCs w:val="18"/>
              </w:rPr>
              <w:t xml:space="preserve"> The minimum financial stability required must be spelt out in the </w:t>
            </w:r>
            <w:r w:rsidR="0072475C">
              <w:rPr>
                <w:rFonts w:ascii="Tahoma" w:hAnsi="Tahoma" w:cs="Tahoma"/>
                <w:szCs w:val="18"/>
              </w:rPr>
              <w:t>RFQ</w:t>
            </w:r>
            <w:r>
              <w:rPr>
                <w:rFonts w:ascii="Tahoma" w:hAnsi="Tahoma" w:cs="Tahoma"/>
                <w:szCs w:val="18"/>
              </w:rPr>
              <w:t xml:space="preserve"> after consultation with the finance department.</w:t>
            </w:r>
          </w:p>
        </w:tc>
      </w:tr>
    </w:tbl>
    <w:p w14:paraId="141C255E" w14:textId="77777777" w:rsidR="00407D7F" w:rsidRDefault="00407D7F" w:rsidP="00132FA1">
      <w:pPr>
        <w:pStyle w:val="Heading2"/>
        <w:keepNext/>
        <w:numPr>
          <w:ilvl w:val="0"/>
          <w:numId w:val="0"/>
        </w:numPr>
        <w:spacing w:before="0"/>
        <w:ind w:left="567"/>
        <w:jc w:val="left"/>
        <w:rPr>
          <w:b/>
          <w:szCs w:val="18"/>
        </w:rPr>
      </w:pPr>
    </w:p>
    <w:p w14:paraId="16D23814" w14:textId="77777777" w:rsidR="007A7B89" w:rsidRPr="00827D61" w:rsidRDefault="007A7B89" w:rsidP="00132FA1">
      <w:pPr>
        <w:pStyle w:val="Heading2"/>
        <w:keepNext/>
        <w:numPr>
          <w:ilvl w:val="1"/>
          <w:numId w:val="7"/>
        </w:numPr>
        <w:tabs>
          <w:tab w:val="clear" w:pos="1134"/>
          <w:tab w:val="num" w:pos="567"/>
        </w:tabs>
        <w:spacing w:before="0"/>
        <w:ind w:left="567"/>
        <w:rPr>
          <w:b/>
          <w:szCs w:val="18"/>
        </w:rPr>
      </w:pPr>
      <w:r w:rsidRPr="00827D61">
        <w:rPr>
          <w:b/>
          <w:szCs w:val="18"/>
        </w:rPr>
        <w:t xml:space="preserve">STEP </w:t>
      </w:r>
      <w:r w:rsidR="00EE4DBB">
        <w:rPr>
          <w:b/>
          <w:szCs w:val="18"/>
        </w:rPr>
        <w:t>TWO</w:t>
      </w:r>
      <w:r w:rsidRPr="00827D61">
        <w:rPr>
          <w:b/>
          <w:szCs w:val="18"/>
        </w:rPr>
        <w:t xml:space="preserve">: Minimum Threshold </w:t>
      </w:r>
      <w:r w:rsidRPr="00AD358D">
        <w:rPr>
          <w:b/>
          <w:szCs w:val="18"/>
          <w:highlight w:val="green"/>
        </w:rPr>
        <w:fldChar w:fldCharType="begin"/>
      </w:r>
      <w:r w:rsidRPr="00AD358D">
        <w:rPr>
          <w:b/>
          <w:szCs w:val="18"/>
          <w:highlight w:val="green"/>
        </w:rPr>
        <w:instrText xml:space="preserve"> MACROBUTTON NOMACRO ................ </w:instrText>
      </w:r>
      <w:r w:rsidRPr="00AD358D">
        <w:rPr>
          <w:b/>
          <w:szCs w:val="18"/>
          <w:highlight w:val="green"/>
        </w:rPr>
        <w:fldChar w:fldCharType="end"/>
      </w:r>
      <w:r w:rsidR="00343D3B" w:rsidRPr="00827D61">
        <w:rPr>
          <w:b/>
          <w:szCs w:val="18"/>
        </w:rPr>
        <w:t xml:space="preserve"> points</w:t>
      </w:r>
      <w:r w:rsidRPr="00827D61">
        <w:rPr>
          <w:b/>
          <w:szCs w:val="18"/>
        </w:rPr>
        <w:t xml:space="preserve"> for Technical Criteria</w:t>
      </w:r>
    </w:p>
    <w:p w14:paraId="19BE2232" w14:textId="77777777" w:rsidR="007A7B89" w:rsidRPr="000009BD" w:rsidRDefault="007A7B89" w:rsidP="00132FA1">
      <w:pPr>
        <w:pStyle w:val="Heading3"/>
        <w:keepNext/>
        <w:spacing w:before="0"/>
        <w:ind w:left="1134" w:hanging="567"/>
        <w:rPr>
          <w:i/>
          <w:szCs w:val="18"/>
        </w:rPr>
      </w:pPr>
      <w:r w:rsidRPr="00827D61">
        <w:rPr>
          <w:szCs w:val="18"/>
        </w:rPr>
        <w:t>The test for the Technical and Functional threshold will include the following:</w:t>
      </w:r>
    </w:p>
    <w:tbl>
      <w:tblPr>
        <w:tblW w:w="8789" w:type="dxa"/>
        <w:tblInd w:w="562" w:type="dxa"/>
        <w:tblLook w:val="04A0" w:firstRow="1" w:lastRow="0" w:firstColumn="1" w:lastColumn="0" w:noHBand="0" w:noVBand="1"/>
      </w:tblPr>
      <w:tblGrid>
        <w:gridCol w:w="4820"/>
        <w:gridCol w:w="1559"/>
        <w:gridCol w:w="2410"/>
        <w:tblGridChange w:id="14">
          <w:tblGrid>
            <w:gridCol w:w="4820"/>
            <w:gridCol w:w="1559"/>
            <w:gridCol w:w="2410"/>
          </w:tblGrid>
        </w:tblGridChange>
      </w:tblGrid>
      <w:tr w:rsidR="000F5FFC" w:rsidRPr="00132FA1" w14:paraId="525B3C9E" w14:textId="77777777" w:rsidTr="00132FA1">
        <w:trPr>
          <w:tblHeader/>
        </w:trPr>
        <w:tc>
          <w:tcPr>
            <w:tcW w:w="4820" w:type="dxa"/>
            <w:tcBorders>
              <w:top w:val="single" w:sz="4" w:space="0" w:color="auto"/>
              <w:left w:val="single" w:sz="4" w:space="0" w:color="auto"/>
              <w:bottom w:val="single" w:sz="4" w:space="0" w:color="auto"/>
              <w:right w:val="single" w:sz="4" w:space="0" w:color="auto"/>
            </w:tcBorders>
            <w:shd w:val="clear" w:color="auto" w:fill="D5DCE4"/>
            <w:vAlign w:val="center"/>
          </w:tcPr>
          <w:p w14:paraId="2E32A438" w14:textId="77777777" w:rsidR="007A7B89" w:rsidRPr="000009BD" w:rsidRDefault="007A7B89" w:rsidP="00132FA1">
            <w:pPr>
              <w:pStyle w:val="Level2Paragraph"/>
              <w:spacing w:before="0"/>
              <w:ind w:left="0"/>
              <w:jc w:val="center"/>
              <w:rPr>
                <w:b/>
                <w:szCs w:val="18"/>
              </w:rPr>
            </w:pPr>
            <w:r w:rsidRPr="000009BD">
              <w:rPr>
                <w:rFonts w:cs="Tahoma"/>
                <w:b/>
                <w:szCs w:val="18"/>
              </w:rPr>
              <w:t>Technical Evaluation Criteria</w:t>
            </w:r>
          </w:p>
        </w:tc>
        <w:tc>
          <w:tcPr>
            <w:tcW w:w="1559" w:type="dxa"/>
            <w:tcBorders>
              <w:top w:val="single" w:sz="4" w:space="0" w:color="auto"/>
              <w:left w:val="single" w:sz="4" w:space="0" w:color="auto"/>
              <w:bottom w:val="single" w:sz="4" w:space="0" w:color="auto"/>
              <w:right w:val="single" w:sz="4" w:space="0" w:color="auto"/>
            </w:tcBorders>
            <w:shd w:val="clear" w:color="auto" w:fill="D5DCE4"/>
            <w:vAlign w:val="center"/>
          </w:tcPr>
          <w:p w14:paraId="67D2B9D4" w14:textId="77777777" w:rsidR="007A7B89" w:rsidRPr="00B535B7" w:rsidRDefault="00343D3B" w:rsidP="00132FA1">
            <w:pPr>
              <w:pStyle w:val="Level2Paragraph"/>
              <w:spacing w:before="0"/>
              <w:ind w:left="0"/>
              <w:jc w:val="center"/>
              <w:rPr>
                <w:b/>
                <w:szCs w:val="18"/>
              </w:rPr>
            </w:pPr>
            <w:r>
              <w:rPr>
                <w:b/>
                <w:szCs w:val="18"/>
              </w:rPr>
              <w:t xml:space="preserve">Points </w:t>
            </w:r>
            <w:r w:rsidR="007A7B89" w:rsidRPr="00B535B7">
              <w:rPr>
                <w:b/>
                <w:szCs w:val="18"/>
              </w:rPr>
              <w:t>Weightings</w:t>
            </w:r>
          </w:p>
        </w:tc>
        <w:tc>
          <w:tcPr>
            <w:tcW w:w="2410" w:type="dxa"/>
            <w:tcBorders>
              <w:top w:val="single" w:sz="4" w:space="0" w:color="auto"/>
              <w:left w:val="single" w:sz="4" w:space="0" w:color="auto"/>
              <w:bottom w:val="single" w:sz="4" w:space="0" w:color="auto"/>
              <w:right w:val="single" w:sz="4" w:space="0" w:color="auto"/>
            </w:tcBorders>
            <w:shd w:val="clear" w:color="auto" w:fill="D5DCE4"/>
            <w:vAlign w:val="center"/>
          </w:tcPr>
          <w:p w14:paraId="1A2FF0C8" w14:textId="77777777" w:rsidR="007A7B89" w:rsidRPr="00DF672A" w:rsidRDefault="007A7B89" w:rsidP="00132FA1">
            <w:pPr>
              <w:pStyle w:val="Level2Paragraph"/>
              <w:spacing w:before="0"/>
              <w:ind w:left="0"/>
              <w:jc w:val="center"/>
              <w:rPr>
                <w:b/>
                <w:szCs w:val="18"/>
              </w:rPr>
            </w:pPr>
            <w:r w:rsidRPr="00DF672A">
              <w:rPr>
                <w:b/>
                <w:szCs w:val="18"/>
              </w:rPr>
              <w:t>Scoring guideline</w:t>
            </w:r>
          </w:p>
          <w:p w14:paraId="3C34D850" w14:textId="77777777" w:rsidR="007A7B89" w:rsidRPr="00F8626C" w:rsidRDefault="007A7B89" w:rsidP="00132FA1">
            <w:pPr>
              <w:pStyle w:val="Level2Paragraph"/>
              <w:spacing w:before="0"/>
              <w:ind w:left="0"/>
              <w:jc w:val="center"/>
              <w:rPr>
                <w:b/>
                <w:szCs w:val="18"/>
              </w:rPr>
            </w:pPr>
            <w:r w:rsidRPr="00F8626C">
              <w:rPr>
                <w:b/>
                <w:szCs w:val="18"/>
                <w:highlight w:val="yellow"/>
              </w:rPr>
              <w:t>(0 to 5)/ (0 to</w:t>
            </w:r>
            <w:r w:rsidR="00343D3B">
              <w:rPr>
                <w:b/>
                <w:szCs w:val="18"/>
                <w:highlight w:val="yellow"/>
              </w:rPr>
              <w:t xml:space="preserve"> </w:t>
            </w:r>
            <w:r w:rsidRPr="00F8626C">
              <w:rPr>
                <w:b/>
                <w:szCs w:val="18"/>
                <w:highlight w:val="yellow"/>
              </w:rPr>
              <w:t>10)</w:t>
            </w:r>
          </w:p>
        </w:tc>
      </w:tr>
      <w:tr w:rsidR="000F5FFC" w:rsidRPr="00132FA1" w14:paraId="40B16441" w14:textId="77777777" w:rsidTr="007A7B89">
        <w:tc>
          <w:tcPr>
            <w:tcW w:w="4820" w:type="dxa"/>
            <w:tcBorders>
              <w:top w:val="single" w:sz="4" w:space="0" w:color="auto"/>
              <w:left w:val="single" w:sz="4" w:space="0" w:color="auto"/>
              <w:bottom w:val="single" w:sz="4" w:space="0" w:color="auto"/>
              <w:right w:val="single" w:sz="4" w:space="0" w:color="auto"/>
            </w:tcBorders>
          </w:tcPr>
          <w:p w14:paraId="11316526" w14:textId="77777777" w:rsidR="007A7B89" w:rsidRPr="00132FA1" w:rsidRDefault="007A7B89" w:rsidP="001D57B6">
            <w:pPr>
              <w:numPr>
                <w:ilvl w:val="0"/>
                <w:numId w:val="28"/>
              </w:numPr>
              <w:tabs>
                <w:tab w:val="left" w:pos="459"/>
              </w:tabs>
              <w:ind w:hanging="687"/>
              <w:rPr>
                <w:sz w:val="18"/>
                <w:szCs w:val="18"/>
                <w:highlight w:val="yellow"/>
              </w:rPr>
            </w:pPr>
            <w:r w:rsidRPr="00132FA1">
              <w:rPr>
                <w:sz w:val="18"/>
                <w:szCs w:val="18"/>
                <w:highlight w:val="yellow"/>
              </w:rPr>
              <w:t xml:space="preserve">Acceptance of service levels </w:t>
            </w:r>
          </w:p>
        </w:tc>
        <w:tc>
          <w:tcPr>
            <w:tcW w:w="1559" w:type="dxa"/>
            <w:tcBorders>
              <w:top w:val="single" w:sz="4" w:space="0" w:color="auto"/>
              <w:left w:val="single" w:sz="4" w:space="0" w:color="auto"/>
              <w:bottom w:val="single" w:sz="4" w:space="0" w:color="auto"/>
              <w:right w:val="single" w:sz="4" w:space="0" w:color="auto"/>
            </w:tcBorders>
          </w:tcPr>
          <w:p w14:paraId="2F021DED" w14:textId="77777777" w:rsidR="007A7B89" w:rsidRPr="00216E85" w:rsidRDefault="007A7B89" w:rsidP="00132FA1">
            <w:pPr>
              <w:pStyle w:val="Level2Paragraph"/>
              <w:spacing w:before="0"/>
              <w:ind w:left="0"/>
              <w:jc w:val="center"/>
              <w:rPr>
                <w:szCs w:val="18"/>
              </w:rPr>
            </w:pPr>
            <w:r w:rsidRPr="00216E85">
              <w:rPr>
                <w:szCs w:val="18"/>
                <w:highlight w:val="green"/>
              </w:rPr>
              <w:fldChar w:fldCharType="begin"/>
            </w:r>
            <w:r w:rsidRPr="00132FA1">
              <w:rPr>
                <w:szCs w:val="18"/>
                <w:highlight w:val="green"/>
              </w:rPr>
              <w:instrText xml:space="preserve"> MACROBUTTON NOMACRO ................ </w:instrText>
            </w:r>
            <w:r w:rsidRPr="000009BD">
              <w:rPr>
                <w:szCs w:val="18"/>
                <w:highlight w:val="green"/>
              </w:rPr>
              <w:fldChar w:fldCharType="end"/>
            </w:r>
          </w:p>
        </w:tc>
        <w:tc>
          <w:tcPr>
            <w:tcW w:w="2410" w:type="dxa"/>
            <w:tcBorders>
              <w:top w:val="single" w:sz="4" w:space="0" w:color="auto"/>
              <w:left w:val="single" w:sz="4" w:space="0" w:color="auto"/>
              <w:bottom w:val="single" w:sz="4" w:space="0" w:color="auto"/>
              <w:right w:val="single" w:sz="4" w:space="0" w:color="auto"/>
            </w:tcBorders>
          </w:tcPr>
          <w:p w14:paraId="7F42CCA2" w14:textId="77777777" w:rsidR="007A7B89" w:rsidRPr="000009BD" w:rsidRDefault="007A7B89" w:rsidP="00132FA1">
            <w:pPr>
              <w:pStyle w:val="Level2Paragraph"/>
              <w:spacing w:before="0"/>
              <w:ind w:left="0"/>
              <w:jc w:val="center"/>
              <w:rPr>
                <w:i/>
                <w:szCs w:val="18"/>
                <w:highlight w:val="yellow"/>
              </w:rPr>
            </w:pPr>
          </w:p>
        </w:tc>
      </w:tr>
      <w:tr w:rsidR="000F5FFC" w:rsidRPr="00132FA1" w14:paraId="761A953B" w14:textId="77777777" w:rsidTr="007A7B89">
        <w:tc>
          <w:tcPr>
            <w:tcW w:w="4820" w:type="dxa"/>
            <w:tcBorders>
              <w:top w:val="single" w:sz="4" w:space="0" w:color="auto"/>
              <w:left w:val="single" w:sz="4" w:space="0" w:color="auto"/>
              <w:bottom w:val="single" w:sz="4" w:space="0" w:color="auto"/>
              <w:right w:val="single" w:sz="4" w:space="0" w:color="auto"/>
            </w:tcBorders>
          </w:tcPr>
          <w:p w14:paraId="705FDFC3" w14:textId="77777777" w:rsidR="007A7B89" w:rsidRPr="00132FA1" w:rsidRDefault="007A7B89" w:rsidP="001D57B6">
            <w:pPr>
              <w:numPr>
                <w:ilvl w:val="0"/>
                <w:numId w:val="28"/>
              </w:numPr>
              <w:tabs>
                <w:tab w:val="left" w:pos="459"/>
              </w:tabs>
              <w:ind w:hanging="687"/>
              <w:rPr>
                <w:sz w:val="18"/>
                <w:szCs w:val="18"/>
                <w:highlight w:val="yellow"/>
              </w:rPr>
            </w:pPr>
            <w:r w:rsidRPr="00132FA1">
              <w:rPr>
                <w:sz w:val="18"/>
                <w:szCs w:val="18"/>
                <w:highlight w:val="yellow"/>
              </w:rPr>
              <w:t>Regional/national representation</w:t>
            </w:r>
          </w:p>
        </w:tc>
        <w:tc>
          <w:tcPr>
            <w:tcW w:w="1559" w:type="dxa"/>
            <w:tcBorders>
              <w:top w:val="single" w:sz="4" w:space="0" w:color="auto"/>
              <w:left w:val="single" w:sz="4" w:space="0" w:color="auto"/>
              <w:bottom w:val="single" w:sz="4" w:space="0" w:color="auto"/>
              <w:right w:val="single" w:sz="4" w:space="0" w:color="auto"/>
            </w:tcBorders>
          </w:tcPr>
          <w:p w14:paraId="291826FD" w14:textId="77777777" w:rsidR="007A7B89" w:rsidRPr="00216E85" w:rsidRDefault="007A7B89" w:rsidP="00132FA1">
            <w:pPr>
              <w:pStyle w:val="Level2Paragraph"/>
              <w:spacing w:before="0"/>
              <w:ind w:left="0"/>
              <w:jc w:val="center"/>
              <w:rPr>
                <w:szCs w:val="18"/>
              </w:rPr>
            </w:pPr>
            <w:r w:rsidRPr="00216E85">
              <w:rPr>
                <w:szCs w:val="18"/>
                <w:highlight w:val="green"/>
              </w:rPr>
              <w:fldChar w:fldCharType="begin"/>
            </w:r>
            <w:r w:rsidRPr="00132FA1">
              <w:rPr>
                <w:szCs w:val="18"/>
                <w:highlight w:val="green"/>
              </w:rPr>
              <w:instrText xml:space="preserve"> MACROBUTTON NOMACRO ................ </w:instrText>
            </w:r>
            <w:r w:rsidRPr="000009BD">
              <w:rPr>
                <w:szCs w:val="18"/>
                <w:highlight w:val="green"/>
              </w:rPr>
              <w:fldChar w:fldCharType="end"/>
            </w:r>
          </w:p>
        </w:tc>
        <w:tc>
          <w:tcPr>
            <w:tcW w:w="2410" w:type="dxa"/>
            <w:tcBorders>
              <w:top w:val="single" w:sz="4" w:space="0" w:color="auto"/>
              <w:left w:val="single" w:sz="4" w:space="0" w:color="auto"/>
              <w:bottom w:val="single" w:sz="4" w:space="0" w:color="auto"/>
              <w:right w:val="single" w:sz="4" w:space="0" w:color="auto"/>
            </w:tcBorders>
          </w:tcPr>
          <w:p w14:paraId="1E9C8803" w14:textId="77777777" w:rsidR="007A7B89" w:rsidRPr="000009BD" w:rsidRDefault="007A7B89" w:rsidP="00132FA1">
            <w:pPr>
              <w:pStyle w:val="Level2Paragraph"/>
              <w:spacing w:before="0"/>
              <w:ind w:left="0"/>
              <w:jc w:val="center"/>
              <w:rPr>
                <w:i/>
                <w:szCs w:val="18"/>
                <w:highlight w:val="yellow"/>
              </w:rPr>
            </w:pPr>
          </w:p>
        </w:tc>
      </w:tr>
      <w:tr w:rsidR="000F5FFC" w:rsidRPr="00132FA1" w14:paraId="2A3333AE" w14:textId="77777777" w:rsidTr="007A7B89">
        <w:tc>
          <w:tcPr>
            <w:tcW w:w="4820" w:type="dxa"/>
            <w:tcBorders>
              <w:top w:val="single" w:sz="4" w:space="0" w:color="auto"/>
              <w:left w:val="single" w:sz="4" w:space="0" w:color="auto"/>
              <w:bottom w:val="single" w:sz="4" w:space="0" w:color="auto"/>
              <w:right w:val="single" w:sz="4" w:space="0" w:color="auto"/>
            </w:tcBorders>
          </w:tcPr>
          <w:p w14:paraId="74DBF6D6" w14:textId="77777777" w:rsidR="007A7B89" w:rsidRPr="00132FA1" w:rsidRDefault="007A7B89" w:rsidP="001D57B6">
            <w:pPr>
              <w:numPr>
                <w:ilvl w:val="0"/>
                <w:numId w:val="28"/>
              </w:numPr>
              <w:tabs>
                <w:tab w:val="left" w:pos="459"/>
              </w:tabs>
              <w:ind w:left="459" w:hanging="426"/>
              <w:rPr>
                <w:sz w:val="18"/>
                <w:szCs w:val="18"/>
                <w:highlight w:val="yellow"/>
              </w:rPr>
            </w:pPr>
            <w:r w:rsidRPr="00132FA1">
              <w:rPr>
                <w:sz w:val="18"/>
                <w:szCs w:val="18"/>
                <w:highlight w:val="yellow"/>
              </w:rPr>
              <w:t xml:space="preserve">Control measures to mitigate Transnet’s risk exposure </w:t>
            </w:r>
          </w:p>
        </w:tc>
        <w:tc>
          <w:tcPr>
            <w:tcW w:w="1559" w:type="dxa"/>
            <w:tcBorders>
              <w:top w:val="single" w:sz="4" w:space="0" w:color="auto"/>
              <w:left w:val="single" w:sz="4" w:space="0" w:color="auto"/>
              <w:bottom w:val="single" w:sz="4" w:space="0" w:color="auto"/>
              <w:right w:val="single" w:sz="4" w:space="0" w:color="auto"/>
            </w:tcBorders>
          </w:tcPr>
          <w:p w14:paraId="35995A11" w14:textId="77777777" w:rsidR="007A7B89" w:rsidRPr="00216E85" w:rsidRDefault="007A7B89" w:rsidP="00132FA1">
            <w:pPr>
              <w:pStyle w:val="Level2Paragraph"/>
              <w:spacing w:before="0"/>
              <w:ind w:left="0"/>
              <w:jc w:val="center"/>
              <w:rPr>
                <w:szCs w:val="18"/>
              </w:rPr>
            </w:pPr>
            <w:r w:rsidRPr="00216E85">
              <w:rPr>
                <w:szCs w:val="18"/>
                <w:highlight w:val="green"/>
              </w:rPr>
              <w:fldChar w:fldCharType="begin"/>
            </w:r>
            <w:r w:rsidRPr="00132FA1">
              <w:rPr>
                <w:szCs w:val="18"/>
                <w:highlight w:val="green"/>
              </w:rPr>
              <w:instrText xml:space="preserve"> MACROBUTTON NOMACRO ................ </w:instrText>
            </w:r>
            <w:r w:rsidRPr="000009BD">
              <w:rPr>
                <w:szCs w:val="18"/>
                <w:highlight w:val="green"/>
              </w:rPr>
              <w:fldChar w:fldCharType="end"/>
            </w:r>
          </w:p>
        </w:tc>
        <w:tc>
          <w:tcPr>
            <w:tcW w:w="2410" w:type="dxa"/>
            <w:tcBorders>
              <w:top w:val="single" w:sz="4" w:space="0" w:color="auto"/>
              <w:left w:val="single" w:sz="4" w:space="0" w:color="auto"/>
              <w:bottom w:val="single" w:sz="4" w:space="0" w:color="auto"/>
              <w:right w:val="single" w:sz="4" w:space="0" w:color="auto"/>
            </w:tcBorders>
          </w:tcPr>
          <w:p w14:paraId="57210E6C" w14:textId="77777777" w:rsidR="007A7B89" w:rsidRPr="000009BD" w:rsidRDefault="007A7B89" w:rsidP="00132FA1">
            <w:pPr>
              <w:pStyle w:val="Level2Paragraph"/>
              <w:spacing w:before="0"/>
              <w:ind w:left="0"/>
              <w:jc w:val="center"/>
              <w:rPr>
                <w:i/>
                <w:szCs w:val="18"/>
                <w:highlight w:val="yellow"/>
              </w:rPr>
            </w:pPr>
          </w:p>
        </w:tc>
      </w:tr>
      <w:tr w:rsidR="000F5FFC" w:rsidRPr="00132FA1" w14:paraId="7838ACAE" w14:textId="77777777" w:rsidTr="007A7B89">
        <w:tc>
          <w:tcPr>
            <w:tcW w:w="4820" w:type="dxa"/>
            <w:tcBorders>
              <w:top w:val="single" w:sz="4" w:space="0" w:color="auto"/>
              <w:left w:val="single" w:sz="4" w:space="0" w:color="auto"/>
              <w:bottom w:val="single" w:sz="4" w:space="0" w:color="auto"/>
              <w:right w:val="single" w:sz="4" w:space="0" w:color="auto"/>
            </w:tcBorders>
          </w:tcPr>
          <w:p w14:paraId="09526A03" w14:textId="77777777" w:rsidR="007A7B89" w:rsidRPr="00132FA1" w:rsidRDefault="007A7B89" w:rsidP="001D57B6">
            <w:pPr>
              <w:keepNext/>
              <w:numPr>
                <w:ilvl w:val="0"/>
                <w:numId w:val="28"/>
              </w:numPr>
              <w:tabs>
                <w:tab w:val="left" w:pos="459"/>
              </w:tabs>
              <w:ind w:left="459" w:hanging="426"/>
              <w:rPr>
                <w:sz w:val="18"/>
                <w:szCs w:val="18"/>
                <w:highlight w:val="yellow"/>
              </w:rPr>
            </w:pPr>
            <w:r w:rsidRPr="00132FA1">
              <w:rPr>
                <w:sz w:val="18"/>
                <w:szCs w:val="18"/>
                <w:highlight w:val="yellow"/>
              </w:rPr>
              <w:t>Green economy / carbon footprint: environmental characteristics including, energy conservation and climate control</w:t>
            </w:r>
          </w:p>
        </w:tc>
        <w:tc>
          <w:tcPr>
            <w:tcW w:w="1559" w:type="dxa"/>
            <w:tcBorders>
              <w:top w:val="single" w:sz="4" w:space="0" w:color="auto"/>
              <w:left w:val="single" w:sz="4" w:space="0" w:color="auto"/>
              <w:bottom w:val="single" w:sz="4" w:space="0" w:color="auto"/>
              <w:right w:val="single" w:sz="4" w:space="0" w:color="auto"/>
            </w:tcBorders>
          </w:tcPr>
          <w:p w14:paraId="39B9B9BA" w14:textId="77777777" w:rsidR="007A7B89" w:rsidRPr="00216E85" w:rsidRDefault="007A7B89" w:rsidP="00132FA1">
            <w:pPr>
              <w:pStyle w:val="Level2Paragraph"/>
              <w:spacing w:before="0"/>
              <w:ind w:left="0"/>
              <w:jc w:val="center"/>
              <w:rPr>
                <w:szCs w:val="18"/>
              </w:rPr>
            </w:pPr>
            <w:r w:rsidRPr="00216E85">
              <w:rPr>
                <w:szCs w:val="18"/>
                <w:highlight w:val="green"/>
              </w:rPr>
              <w:fldChar w:fldCharType="begin"/>
            </w:r>
            <w:r w:rsidRPr="00132FA1">
              <w:rPr>
                <w:szCs w:val="18"/>
                <w:highlight w:val="green"/>
              </w:rPr>
              <w:instrText xml:space="preserve"> MACROBUTTON NOMACRO ................ </w:instrText>
            </w:r>
            <w:r w:rsidRPr="000009BD">
              <w:rPr>
                <w:szCs w:val="18"/>
                <w:highlight w:val="green"/>
              </w:rPr>
              <w:fldChar w:fldCharType="end"/>
            </w:r>
          </w:p>
        </w:tc>
        <w:tc>
          <w:tcPr>
            <w:tcW w:w="2410" w:type="dxa"/>
            <w:tcBorders>
              <w:top w:val="single" w:sz="4" w:space="0" w:color="auto"/>
              <w:left w:val="single" w:sz="4" w:space="0" w:color="auto"/>
              <w:bottom w:val="single" w:sz="4" w:space="0" w:color="auto"/>
              <w:right w:val="single" w:sz="4" w:space="0" w:color="auto"/>
            </w:tcBorders>
          </w:tcPr>
          <w:p w14:paraId="2516D6BC" w14:textId="77777777" w:rsidR="007A7B89" w:rsidRPr="000009BD" w:rsidRDefault="007A7B89" w:rsidP="00132FA1">
            <w:pPr>
              <w:pStyle w:val="Level2Paragraph"/>
              <w:keepNext/>
              <w:spacing w:before="0"/>
              <w:ind w:left="0"/>
              <w:jc w:val="center"/>
              <w:rPr>
                <w:i/>
                <w:szCs w:val="18"/>
                <w:highlight w:val="yellow"/>
              </w:rPr>
            </w:pPr>
          </w:p>
        </w:tc>
      </w:tr>
      <w:tr w:rsidR="000F5FFC" w:rsidRPr="00132FA1" w14:paraId="7546B594" w14:textId="77777777" w:rsidTr="007A7B89">
        <w:tc>
          <w:tcPr>
            <w:tcW w:w="4820" w:type="dxa"/>
            <w:tcBorders>
              <w:top w:val="single" w:sz="4" w:space="0" w:color="auto"/>
              <w:left w:val="single" w:sz="4" w:space="0" w:color="auto"/>
              <w:bottom w:val="single" w:sz="4" w:space="0" w:color="auto"/>
              <w:right w:val="single" w:sz="4" w:space="0" w:color="auto"/>
            </w:tcBorders>
          </w:tcPr>
          <w:p w14:paraId="31458CDE" w14:textId="77777777" w:rsidR="007A7B89" w:rsidRPr="00132FA1" w:rsidRDefault="007A7B89" w:rsidP="001D57B6">
            <w:pPr>
              <w:numPr>
                <w:ilvl w:val="0"/>
                <w:numId w:val="28"/>
              </w:numPr>
              <w:tabs>
                <w:tab w:val="left" w:pos="459"/>
              </w:tabs>
              <w:ind w:left="459" w:hanging="426"/>
              <w:rPr>
                <w:sz w:val="18"/>
                <w:szCs w:val="18"/>
                <w:highlight w:val="yellow"/>
              </w:rPr>
            </w:pPr>
            <w:r w:rsidRPr="00132FA1">
              <w:rPr>
                <w:sz w:val="18"/>
                <w:szCs w:val="18"/>
                <w:highlight w:val="yellow"/>
              </w:rPr>
              <w:t>Technical merit</w:t>
            </w:r>
          </w:p>
          <w:p w14:paraId="5439EBA7" w14:textId="77777777" w:rsidR="007A7B89" w:rsidRPr="00132FA1" w:rsidRDefault="007A7B89" w:rsidP="001D57B6">
            <w:pPr>
              <w:numPr>
                <w:ilvl w:val="0"/>
                <w:numId w:val="28"/>
              </w:numPr>
              <w:tabs>
                <w:tab w:val="left" w:pos="459"/>
              </w:tabs>
              <w:ind w:left="459" w:hanging="426"/>
              <w:rPr>
                <w:sz w:val="18"/>
                <w:szCs w:val="18"/>
                <w:highlight w:val="yellow"/>
              </w:rPr>
            </w:pPr>
            <w:r w:rsidRPr="00132FA1">
              <w:rPr>
                <w:sz w:val="18"/>
                <w:szCs w:val="18"/>
                <w:highlight w:val="yellow"/>
              </w:rPr>
              <w:t>Aesthetic and functional characteristics</w:t>
            </w:r>
          </w:p>
          <w:p w14:paraId="4D1238B0" w14:textId="77777777" w:rsidR="007A7B89" w:rsidRPr="00132FA1" w:rsidRDefault="007A7B89" w:rsidP="001D57B6">
            <w:pPr>
              <w:numPr>
                <w:ilvl w:val="0"/>
                <w:numId w:val="28"/>
              </w:numPr>
              <w:tabs>
                <w:tab w:val="left" w:pos="459"/>
              </w:tabs>
              <w:ind w:left="459" w:hanging="426"/>
              <w:rPr>
                <w:sz w:val="18"/>
                <w:szCs w:val="18"/>
                <w:highlight w:val="yellow"/>
              </w:rPr>
            </w:pPr>
            <w:r w:rsidRPr="00132FA1">
              <w:rPr>
                <w:sz w:val="18"/>
                <w:szCs w:val="18"/>
                <w:highlight w:val="yellow"/>
              </w:rPr>
              <w:t>Safety characteristics</w:t>
            </w:r>
          </w:p>
          <w:p w14:paraId="4F159BAB" w14:textId="77777777" w:rsidR="007A7B89" w:rsidRPr="00132FA1" w:rsidRDefault="007A7B89" w:rsidP="001D57B6">
            <w:pPr>
              <w:numPr>
                <w:ilvl w:val="0"/>
                <w:numId w:val="28"/>
              </w:numPr>
              <w:tabs>
                <w:tab w:val="left" w:pos="459"/>
              </w:tabs>
              <w:ind w:left="459" w:hanging="426"/>
              <w:rPr>
                <w:sz w:val="18"/>
                <w:szCs w:val="18"/>
                <w:highlight w:val="yellow"/>
              </w:rPr>
            </w:pPr>
            <w:r w:rsidRPr="00132FA1">
              <w:rPr>
                <w:sz w:val="18"/>
                <w:szCs w:val="18"/>
                <w:highlight w:val="yellow"/>
              </w:rPr>
              <w:t>Quality control practices</w:t>
            </w:r>
          </w:p>
          <w:p w14:paraId="0B01BFE6" w14:textId="77777777" w:rsidR="007A7B89" w:rsidRPr="00132FA1" w:rsidRDefault="007A7B89" w:rsidP="001D57B6">
            <w:pPr>
              <w:numPr>
                <w:ilvl w:val="0"/>
                <w:numId w:val="28"/>
              </w:numPr>
              <w:tabs>
                <w:tab w:val="left" w:pos="459"/>
              </w:tabs>
              <w:ind w:left="459" w:hanging="426"/>
              <w:rPr>
                <w:sz w:val="18"/>
                <w:szCs w:val="18"/>
                <w:highlight w:val="yellow"/>
              </w:rPr>
            </w:pPr>
            <w:r w:rsidRPr="00132FA1">
              <w:rPr>
                <w:sz w:val="18"/>
                <w:szCs w:val="18"/>
                <w:highlight w:val="yellow"/>
              </w:rPr>
              <w:t>Reliability</w:t>
            </w:r>
          </w:p>
          <w:p w14:paraId="5D2B86B0" w14:textId="77777777" w:rsidR="007A7B89" w:rsidRPr="00132FA1" w:rsidRDefault="007A7B89" w:rsidP="001D57B6">
            <w:pPr>
              <w:numPr>
                <w:ilvl w:val="0"/>
                <w:numId w:val="28"/>
              </w:numPr>
              <w:tabs>
                <w:tab w:val="left" w:pos="459"/>
              </w:tabs>
              <w:ind w:left="459" w:hanging="426"/>
              <w:rPr>
                <w:sz w:val="18"/>
                <w:szCs w:val="18"/>
                <w:highlight w:val="yellow"/>
              </w:rPr>
            </w:pPr>
            <w:r w:rsidRPr="00132FA1">
              <w:rPr>
                <w:sz w:val="18"/>
                <w:szCs w:val="18"/>
                <w:highlight w:val="yellow"/>
              </w:rPr>
              <w:t>Testing requirements</w:t>
            </w:r>
          </w:p>
          <w:p w14:paraId="69DAE740" w14:textId="77777777" w:rsidR="007A7B89" w:rsidRPr="00132FA1" w:rsidRDefault="007A7B89" w:rsidP="001D57B6">
            <w:pPr>
              <w:numPr>
                <w:ilvl w:val="0"/>
                <w:numId w:val="28"/>
              </w:numPr>
              <w:tabs>
                <w:tab w:val="left" w:pos="459"/>
              </w:tabs>
              <w:ind w:left="459" w:hanging="426"/>
              <w:rPr>
                <w:sz w:val="18"/>
                <w:szCs w:val="18"/>
                <w:highlight w:val="yellow"/>
              </w:rPr>
            </w:pPr>
            <w:r w:rsidRPr="00132FA1">
              <w:rPr>
                <w:sz w:val="18"/>
                <w:szCs w:val="18"/>
                <w:highlight w:val="yellow"/>
              </w:rPr>
              <w:t>Integration with other service components</w:t>
            </w:r>
          </w:p>
          <w:p w14:paraId="0DE66FE0" w14:textId="77777777" w:rsidR="007A7B89" w:rsidRPr="00132FA1" w:rsidRDefault="007A7B89" w:rsidP="001D57B6">
            <w:pPr>
              <w:numPr>
                <w:ilvl w:val="0"/>
                <w:numId w:val="28"/>
              </w:numPr>
              <w:tabs>
                <w:tab w:val="left" w:pos="459"/>
              </w:tabs>
              <w:ind w:left="459" w:hanging="426"/>
              <w:rPr>
                <w:sz w:val="18"/>
                <w:szCs w:val="18"/>
                <w:highlight w:val="yellow"/>
              </w:rPr>
            </w:pPr>
            <w:r w:rsidRPr="00132FA1">
              <w:rPr>
                <w:sz w:val="18"/>
                <w:szCs w:val="18"/>
                <w:highlight w:val="yellow"/>
              </w:rPr>
              <w:t>Project plan and timelines</w:t>
            </w:r>
          </w:p>
        </w:tc>
        <w:tc>
          <w:tcPr>
            <w:tcW w:w="1559" w:type="dxa"/>
            <w:tcBorders>
              <w:top w:val="single" w:sz="4" w:space="0" w:color="auto"/>
              <w:left w:val="single" w:sz="4" w:space="0" w:color="auto"/>
              <w:bottom w:val="single" w:sz="4" w:space="0" w:color="auto"/>
              <w:right w:val="single" w:sz="4" w:space="0" w:color="auto"/>
            </w:tcBorders>
          </w:tcPr>
          <w:p w14:paraId="5C5E8DE2" w14:textId="77777777" w:rsidR="007A7B89" w:rsidRPr="00216E85" w:rsidRDefault="007A7B89" w:rsidP="00132FA1">
            <w:pPr>
              <w:pStyle w:val="Level2Paragraph"/>
              <w:spacing w:before="0"/>
              <w:ind w:left="0"/>
              <w:jc w:val="center"/>
              <w:rPr>
                <w:szCs w:val="18"/>
              </w:rPr>
            </w:pPr>
            <w:r w:rsidRPr="00216E85">
              <w:rPr>
                <w:szCs w:val="18"/>
                <w:highlight w:val="green"/>
              </w:rPr>
              <w:fldChar w:fldCharType="begin"/>
            </w:r>
            <w:r w:rsidRPr="00132FA1">
              <w:rPr>
                <w:szCs w:val="18"/>
                <w:highlight w:val="green"/>
              </w:rPr>
              <w:instrText xml:space="preserve"> MACROBUTTON NOMACRO ................ </w:instrText>
            </w:r>
            <w:r w:rsidRPr="000009BD">
              <w:rPr>
                <w:szCs w:val="18"/>
                <w:highlight w:val="green"/>
              </w:rPr>
              <w:fldChar w:fldCharType="end"/>
            </w:r>
          </w:p>
        </w:tc>
        <w:tc>
          <w:tcPr>
            <w:tcW w:w="2410" w:type="dxa"/>
            <w:tcBorders>
              <w:top w:val="single" w:sz="4" w:space="0" w:color="auto"/>
              <w:left w:val="single" w:sz="4" w:space="0" w:color="auto"/>
              <w:bottom w:val="single" w:sz="4" w:space="0" w:color="auto"/>
              <w:right w:val="single" w:sz="4" w:space="0" w:color="auto"/>
            </w:tcBorders>
          </w:tcPr>
          <w:p w14:paraId="32760912" w14:textId="77777777" w:rsidR="007A7B89" w:rsidRPr="000009BD" w:rsidRDefault="007A7B89" w:rsidP="00132FA1">
            <w:pPr>
              <w:pStyle w:val="Level2Paragraph"/>
              <w:spacing w:before="0"/>
              <w:ind w:left="0"/>
              <w:jc w:val="center"/>
              <w:rPr>
                <w:i/>
                <w:szCs w:val="18"/>
                <w:highlight w:val="yellow"/>
              </w:rPr>
            </w:pPr>
          </w:p>
        </w:tc>
      </w:tr>
      <w:tr w:rsidR="000F5FFC" w:rsidRPr="00132FA1" w14:paraId="253191E2" w14:textId="77777777" w:rsidTr="007A7B89">
        <w:tc>
          <w:tcPr>
            <w:tcW w:w="4820" w:type="dxa"/>
            <w:tcBorders>
              <w:top w:val="single" w:sz="4" w:space="0" w:color="auto"/>
              <w:left w:val="single" w:sz="4" w:space="0" w:color="auto"/>
              <w:bottom w:val="single" w:sz="4" w:space="0" w:color="auto"/>
              <w:right w:val="single" w:sz="4" w:space="0" w:color="auto"/>
            </w:tcBorders>
          </w:tcPr>
          <w:p w14:paraId="34B0D7E4" w14:textId="77777777" w:rsidR="007A7B89" w:rsidRPr="00132FA1" w:rsidRDefault="007A7B89" w:rsidP="001D57B6">
            <w:pPr>
              <w:numPr>
                <w:ilvl w:val="0"/>
                <w:numId w:val="24"/>
              </w:numPr>
              <w:tabs>
                <w:tab w:val="left" w:pos="459"/>
              </w:tabs>
              <w:ind w:hanging="687"/>
              <w:rPr>
                <w:sz w:val="18"/>
                <w:szCs w:val="18"/>
                <w:highlight w:val="yellow"/>
              </w:rPr>
            </w:pPr>
            <w:r w:rsidRPr="00132FA1">
              <w:rPr>
                <w:sz w:val="18"/>
                <w:szCs w:val="18"/>
                <w:highlight w:val="yellow"/>
              </w:rPr>
              <w:t>Delivery lead times</w:t>
            </w:r>
          </w:p>
        </w:tc>
        <w:tc>
          <w:tcPr>
            <w:tcW w:w="1559" w:type="dxa"/>
            <w:tcBorders>
              <w:top w:val="single" w:sz="4" w:space="0" w:color="auto"/>
              <w:left w:val="single" w:sz="4" w:space="0" w:color="auto"/>
              <w:bottom w:val="single" w:sz="4" w:space="0" w:color="auto"/>
              <w:right w:val="single" w:sz="4" w:space="0" w:color="auto"/>
            </w:tcBorders>
          </w:tcPr>
          <w:p w14:paraId="7F5719AB" w14:textId="77777777" w:rsidR="007A7B89" w:rsidRPr="000009BD" w:rsidRDefault="007A7B89" w:rsidP="00132FA1">
            <w:pPr>
              <w:pStyle w:val="Level2Paragraph"/>
              <w:spacing w:before="0"/>
              <w:ind w:left="0"/>
              <w:jc w:val="center"/>
              <w:rPr>
                <w:szCs w:val="18"/>
              </w:rPr>
            </w:pPr>
            <w:r w:rsidRPr="000009BD">
              <w:rPr>
                <w:szCs w:val="18"/>
                <w:highlight w:val="green"/>
              </w:rPr>
              <w:fldChar w:fldCharType="begin"/>
            </w:r>
            <w:r w:rsidRPr="00132FA1">
              <w:rPr>
                <w:szCs w:val="18"/>
                <w:highlight w:val="green"/>
              </w:rPr>
              <w:instrText xml:space="preserve"> MACROBUTTON NOMACRO ................ </w:instrText>
            </w:r>
            <w:r w:rsidRPr="000009BD">
              <w:rPr>
                <w:szCs w:val="18"/>
                <w:highlight w:val="green"/>
              </w:rPr>
              <w:fldChar w:fldCharType="end"/>
            </w:r>
          </w:p>
        </w:tc>
        <w:tc>
          <w:tcPr>
            <w:tcW w:w="2410" w:type="dxa"/>
            <w:tcBorders>
              <w:top w:val="single" w:sz="4" w:space="0" w:color="auto"/>
              <w:left w:val="single" w:sz="4" w:space="0" w:color="auto"/>
              <w:bottom w:val="single" w:sz="4" w:space="0" w:color="auto"/>
              <w:right w:val="single" w:sz="4" w:space="0" w:color="auto"/>
            </w:tcBorders>
          </w:tcPr>
          <w:p w14:paraId="4B80BF23" w14:textId="77777777" w:rsidR="007A7B89" w:rsidRPr="00132FA1" w:rsidRDefault="007A7B89" w:rsidP="00132FA1">
            <w:pPr>
              <w:ind w:left="23"/>
              <w:jc w:val="center"/>
              <w:rPr>
                <w:sz w:val="18"/>
                <w:szCs w:val="18"/>
                <w:highlight w:val="yellow"/>
              </w:rPr>
            </w:pPr>
          </w:p>
        </w:tc>
      </w:tr>
      <w:tr w:rsidR="000F5FFC" w:rsidRPr="00132FA1" w14:paraId="266DE376" w14:textId="77777777" w:rsidTr="007A7B89">
        <w:tc>
          <w:tcPr>
            <w:tcW w:w="4820" w:type="dxa"/>
            <w:tcBorders>
              <w:top w:val="single" w:sz="4" w:space="0" w:color="auto"/>
              <w:left w:val="single" w:sz="4" w:space="0" w:color="auto"/>
              <w:bottom w:val="single" w:sz="4" w:space="0" w:color="auto"/>
              <w:right w:val="single" w:sz="4" w:space="0" w:color="auto"/>
            </w:tcBorders>
          </w:tcPr>
          <w:p w14:paraId="79B661B7" w14:textId="77777777" w:rsidR="007A7B89" w:rsidRPr="000009BD" w:rsidRDefault="007A7B89" w:rsidP="001D57B6">
            <w:pPr>
              <w:pStyle w:val="Level2Paragraph"/>
              <w:numPr>
                <w:ilvl w:val="0"/>
                <w:numId w:val="28"/>
              </w:numPr>
              <w:tabs>
                <w:tab w:val="left" w:pos="459"/>
              </w:tabs>
              <w:spacing w:before="0"/>
              <w:ind w:left="720" w:hanging="687"/>
              <w:rPr>
                <w:szCs w:val="18"/>
                <w:highlight w:val="green"/>
              </w:rPr>
            </w:pPr>
            <w:r w:rsidRPr="000009BD">
              <w:rPr>
                <w:szCs w:val="18"/>
                <w:highlight w:val="green"/>
              </w:rPr>
              <w:fldChar w:fldCharType="begin"/>
            </w:r>
            <w:r w:rsidRPr="00132FA1">
              <w:rPr>
                <w:szCs w:val="18"/>
                <w:highlight w:val="green"/>
              </w:rPr>
              <w:instrText xml:space="preserve"> MACROBUTTON NOMACRO ............................................................... </w:instrText>
            </w:r>
            <w:r w:rsidRPr="000009BD">
              <w:rPr>
                <w:szCs w:val="18"/>
                <w:highlight w:val="green"/>
              </w:rPr>
              <w:fldChar w:fldCharType="end"/>
            </w:r>
          </w:p>
        </w:tc>
        <w:tc>
          <w:tcPr>
            <w:tcW w:w="1559" w:type="dxa"/>
            <w:tcBorders>
              <w:top w:val="single" w:sz="4" w:space="0" w:color="auto"/>
              <w:left w:val="single" w:sz="4" w:space="0" w:color="auto"/>
              <w:bottom w:val="single" w:sz="4" w:space="0" w:color="auto"/>
              <w:right w:val="single" w:sz="4" w:space="0" w:color="auto"/>
            </w:tcBorders>
          </w:tcPr>
          <w:p w14:paraId="64CFA8C8" w14:textId="77777777" w:rsidR="007A7B89" w:rsidRPr="00132FA1" w:rsidRDefault="007A7B89" w:rsidP="000009BD">
            <w:pPr>
              <w:ind w:left="0"/>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tcPr>
          <w:p w14:paraId="0D8AF1E0" w14:textId="77777777" w:rsidR="007A7B89" w:rsidRPr="000009BD" w:rsidRDefault="007A7B89" w:rsidP="00132FA1">
            <w:pPr>
              <w:pStyle w:val="Level2Paragraph"/>
              <w:spacing w:before="0"/>
              <w:ind w:left="0"/>
              <w:jc w:val="center"/>
              <w:rPr>
                <w:i/>
                <w:szCs w:val="18"/>
                <w:highlight w:val="green"/>
              </w:rPr>
            </w:pPr>
          </w:p>
        </w:tc>
      </w:tr>
      <w:tr w:rsidR="007A5137" w:rsidRPr="00132FA1" w14:paraId="5D510B63" w14:textId="77777777" w:rsidTr="007A7B89">
        <w:tc>
          <w:tcPr>
            <w:tcW w:w="4820" w:type="dxa"/>
            <w:tcBorders>
              <w:top w:val="single" w:sz="4" w:space="0" w:color="auto"/>
              <w:right w:val="single" w:sz="4" w:space="0" w:color="auto"/>
            </w:tcBorders>
          </w:tcPr>
          <w:p w14:paraId="60BBEB79" w14:textId="77777777" w:rsidR="007A7B89" w:rsidRPr="000009BD" w:rsidRDefault="007A7B89" w:rsidP="00132FA1">
            <w:pPr>
              <w:pStyle w:val="Level2Paragraph"/>
              <w:tabs>
                <w:tab w:val="left" w:pos="459"/>
              </w:tabs>
              <w:spacing w:before="0"/>
              <w:ind w:left="720"/>
              <w:jc w:val="right"/>
              <w:rPr>
                <w:b/>
                <w:szCs w:val="18"/>
              </w:rPr>
            </w:pPr>
            <w:r w:rsidRPr="000009BD">
              <w:rPr>
                <w:b/>
                <w:szCs w:val="18"/>
              </w:rPr>
              <w:t>Total Weighting:</w:t>
            </w:r>
          </w:p>
        </w:tc>
        <w:tc>
          <w:tcPr>
            <w:tcW w:w="1559" w:type="dxa"/>
            <w:tcBorders>
              <w:top w:val="single" w:sz="4" w:space="0" w:color="auto"/>
              <w:left w:val="single" w:sz="4" w:space="0" w:color="auto"/>
              <w:bottom w:val="single" w:sz="4" w:space="0" w:color="auto"/>
              <w:right w:val="single" w:sz="4" w:space="0" w:color="auto"/>
            </w:tcBorders>
          </w:tcPr>
          <w:p w14:paraId="24457759" w14:textId="77777777" w:rsidR="007A7B89" w:rsidRPr="00B535B7" w:rsidRDefault="00343D3B" w:rsidP="00132FA1">
            <w:pPr>
              <w:pStyle w:val="Level2Paragraph"/>
              <w:spacing w:before="0"/>
              <w:ind w:left="0"/>
              <w:jc w:val="center"/>
              <w:rPr>
                <w:b/>
                <w:szCs w:val="18"/>
              </w:rPr>
            </w:pPr>
            <w:r>
              <w:rPr>
                <w:b/>
                <w:szCs w:val="18"/>
              </w:rPr>
              <w:t>100</w:t>
            </w:r>
          </w:p>
        </w:tc>
        <w:tc>
          <w:tcPr>
            <w:tcW w:w="2410" w:type="dxa"/>
            <w:tcBorders>
              <w:top w:val="single" w:sz="4" w:space="0" w:color="auto"/>
              <w:left w:val="single" w:sz="4" w:space="0" w:color="auto"/>
            </w:tcBorders>
          </w:tcPr>
          <w:p w14:paraId="18004483" w14:textId="77777777" w:rsidR="007A7B89" w:rsidRPr="00DF672A" w:rsidRDefault="007A7B89" w:rsidP="00132FA1">
            <w:pPr>
              <w:pStyle w:val="Level2Paragraph"/>
              <w:spacing w:before="0"/>
              <w:ind w:left="0"/>
              <w:jc w:val="center"/>
              <w:rPr>
                <w:i/>
                <w:szCs w:val="18"/>
                <w:highlight w:val="green"/>
              </w:rPr>
            </w:pPr>
          </w:p>
        </w:tc>
      </w:tr>
      <w:tr w:rsidR="007A5137" w:rsidRPr="00132FA1" w14:paraId="7A3CA103" w14:textId="77777777" w:rsidTr="007A7B89">
        <w:tc>
          <w:tcPr>
            <w:tcW w:w="4820" w:type="dxa"/>
            <w:tcBorders>
              <w:right w:val="single" w:sz="4" w:space="0" w:color="auto"/>
            </w:tcBorders>
          </w:tcPr>
          <w:p w14:paraId="092EBED8" w14:textId="77777777" w:rsidR="007A7B89" w:rsidRPr="000009BD" w:rsidRDefault="007A7B89" w:rsidP="00132FA1">
            <w:pPr>
              <w:pStyle w:val="Level2Paragraph"/>
              <w:tabs>
                <w:tab w:val="left" w:pos="459"/>
              </w:tabs>
              <w:spacing w:before="0"/>
              <w:ind w:left="720"/>
              <w:jc w:val="right"/>
              <w:rPr>
                <w:b/>
                <w:szCs w:val="18"/>
              </w:rPr>
            </w:pPr>
            <w:r w:rsidRPr="000009BD">
              <w:rPr>
                <w:b/>
                <w:szCs w:val="18"/>
              </w:rPr>
              <w:lastRenderedPageBreak/>
              <w:t>Minimum qualifying score required:</w:t>
            </w:r>
          </w:p>
        </w:tc>
        <w:tc>
          <w:tcPr>
            <w:tcW w:w="1559" w:type="dxa"/>
            <w:tcBorders>
              <w:top w:val="single" w:sz="4" w:space="0" w:color="auto"/>
              <w:left w:val="single" w:sz="4" w:space="0" w:color="auto"/>
              <w:bottom w:val="single" w:sz="4" w:space="0" w:color="auto"/>
              <w:right w:val="single" w:sz="4" w:space="0" w:color="auto"/>
            </w:tcBorders>
          </w:tcPr>
          <w:p w14:paraId="615C0AD5" w14:textId="77777777" w:rsidR="007A7B89" w:rsidRPr="000009BD" w:rsidRDefault="007A7B89" w:rsidP="00132FA1">
            <w:pPr>
              <w:pStyle w:val="Level2Paragraph"/>
              <w:spacing w:before="0"/>
              <w:ind w:left="0"/>
              <w:jc w:val="center"/>
              <w:rPr>
                <w:b/>
                <w:szCs w:val="18"/>
                <w:highlight w:val="yellow"/>
              </w:rPr>
            </w:pPr>
            <w:r w:rsidRPr="000009BD">
              <w:rPr>
                <w:szCs w:val="18"/>
                <w:highlight w:val="green"/>
              </w:rPr>
              <w:fldChar w:fldCharType="begin"/>
            </w:r>
            <w:r w:rsidRPr="00132FA1">
              <w:rPr>
                <w:szCs w:val="18"/>
                <w:highlight w:val="green"/>
              </w:rPr>
              <w:instrText xml:space="preserve"> MACROBUTTON NOMACRO ................ </w:instrText>
            </w:r>
            <w:r w:rsidRPr="000009BD">
              <w:rPr>
                <w:szCs w:val="18"/>
                <w:highlight w:val="green"/>
              </w:rPr>
              <w:fldChar w:fldCharType="end"/>
            </w:r>
          </w:p>
        </w:tc>
        <w:tc>
          <w:tcPr>
            <w:tcW w:w="2410" w:type="dxa"/>
            <w:tcBorders>
              <w:left w:val="single" w:sz="4" w:space="0" w:color="auto"/>
            </w:tcBorders>
          </w:tcPr>
          <w:p w14:paraId="23186738" w14:textId="77777777" w:rsidR="007A7B89" w:rsidRPr="00B535B7" w:rsidRDefault="007A7B89" w:rsidP="00132FA1">
            <w:pPr>
              <w:pStyle w:val="Level2Paragraph"/>
              <w:spacing w:before="0"/>
              <w:ind w:left="0"/>
              <w:jc w:val="center"/>
              <w:rPr>
                <w:i/>
                <w:szCs w:val="18"/>
                <w:highlight w:val="green"/>
              </w:rPr>
            </w:pPr>
          </w:p>
        </w:tc>
      </w:tr>
    </w:tbl>
    <w:p w14:paraId="02F9EFD9" w14:textId="77777777" w:rsidR="007A7B89" w:rsidRPr="000009BD" w:rsidRDefault="007A7B89" w:rsidP="00132FA1">
      <w:pPr>
        <w:pStyle w:val="Level2Paragraph"/>
        <w:keepNext/>
        <w:spacing w:before="0"/>
        <w:ind w:left="0"/>
        <w:rPr>
          <w:i/>
          <w:szCs w:val="18"/>
          <w:highlight w:val="yellow"/>
        </w:rPr>
      </w:pPr>
    </w:p>
    <w:p w14:paraId="4972FFC5" w14:textId="77777777" w:rsidR="007A7B89" w:rsidRPr="00132FA1" w:rsidRDefault="007A7B89" w:rsidP="00132FA1">
      <w:pPr>
        <w:pStyle w:val="Level2Paragraph"/>
        <w:keepNext/>
        <w:spacing w:before="0"/>
        <w:ind w:left="0"/>
        <w:rPr>
          <w:rFonts w:cs="Tahoma"/>
          <w:szCs w:val="18"/>
        </w:rPr>
      </w:pPr>
      <w:r w:rsidRPr="00132FA1">
        <w:rPr>
          <w:szCs w:val="18"/>
          <w:highlight w:val="yellow"/>
        </w:rPr>
        <w:t xml:space="preserve">Respondents must complete and submit </w:t>
      </w:r>
      <w:r w:rsidRPr="00132FA1">
        <w:rPr>
          <w:b/>
          <w:szCs w:val="18"/>
          <w:highlight w:val="yellow"/>
          <w:u w:val="single"/>
        </w:rPr>
        <w:t xml:space="preserve">Annexure  </w:t>
      </w:r>
      <w:r w:rsidRPr="006C7AD0">
        <w:rPr>
          <w:b/>
          <w:szCs w:val="18"/>
          <w:highlight w:val="green"/>
        </w:rPr>
        <w:fldChar w:fldCharType="begin"/>
      </w:r>
      <w:r w:rsidRPr="00132FA1">
        <w:rPr>
          <w:b/>
          <w:szCs w:val="18"/>
          <w:highlight w:val="green"/>
        </w:rPr>
        <w:instrText xml:space="preserve"> MACROBUTTON NOMACRO ................ </w:instrText>
      </w:r>
      <w:r w:rsidRPr="006C7AD0">
        <w:rPr>
          <w:b/>
          <w:szCs w:val="18"/>
          <w:highlight w:val="green"/>
        </w:rPr>
        <w:fldChar w:fldCharType="end"/>
      </w:r>
      <w:r w:rsidRPr="006C7AD0">
        <w:rPr>
          <w:b/>
          <w:szCs w:val="18"/>
          <w:highlight w:val="green"/>
        </w:rPr>
        <w:t xml:space="preserve"> </w:t>
      </w:r>
      <w:r w:rsidRPr="006C7AD0">
        <w:rPr>
          <w:b/>
          <w:bCs/>
          <w:szCs w:val="18"/>
        </w:rPr>
        <w:t xml:space="preserve">which include a </w:t>
      </w:r>
      <w:r w:rsidRPr="008B6E29">
        <w:rPr>
          <w:b/>
          <w:bCs/>
          <w:szCs w:val="18"/>
          <w:highlight w:val="yellow"/>
        </w:rPr>
        <w:t>Technical Questionnaire</w:t>
      </w:r>
      <w:r w:rsidRPr="00132FA1">
        <w:rPr>
          <w:b/>
          <w:szCs w:val="18"/>
          <w:highlight w:val="yellow"/>
        </w:rPr>
        <w:t>.</w:t>
      </w:r>
      <w:r w:rsidRPr="00132FA1">
        <w:rPr>
          <w:b/>
          <w:szCs w:val="18"/>
        </w:rPr>
        <w:t xml:space="preserve"> </w:t>
      </w:r>
      <w:r w:rsidRPr="00132FA1">
        <w:rPr>
          <w:szCs w:val="18"/>
          <w:highlight w:val="yellow"/>
        </w:rPr>
        <w:t xml:space="preserve">A Respondent’s compliance with the minimum functionality/technical threshold will be measured by their responses to Annexure  </w:t>
      </w:r>
      <w:r w:rsidRPr="006C7AD0">
        <w:rPr>
          <w:b/>
          <w:szCs w:val="18"/>
          <w:highlight w:val="green"/>
        </w:rPr>
        <w:fldChar w:fldCharType="begin"/>
      </w:r>
      <w:r w:rsidRPr="00132FA1">
        <w:rPr>
          <w:b/>
          <w:szCs w:val="18"/>
          <w:highlight w:val="green"/>
        </w:rPr>
        <w:instrText xml:space="preserve"> MACROBUTTON NOMACRO ................ </w:instrText>
      </w:r>
      <w:r w:rsidRPr="006C7AD0">
        <w:rPr>
          <w:b/>
          <w:szCs w:val="18"/>
          <w:highlight w:val="green"/>
        </w:rPr>
        <w:fldChar w:fldCharType="end"/>
      </w:r>
      <w:r w:rsidRPr="00132FA1">
        <w:rPr>
          <w:szCs w:val="18"/>
          <w:highlight w:val="yellow"/>
        </w:rPr>
        <w:t>.</w:t>
      </w:r>
    </w:p>
    <w:p w14:paraId="5BCAFB4A" w14:textId="77777777" w:rsidR="007A7B89" w:rsidRDefault="007A7B89" w:rsidP="00132FA1">
      <w:pPr>
        <w:pStyle w:val="Level2Paragraph"/>
        <w:keepNext/>
        <w:spacing w:before="0"/>
        <w:ind w:left="0"/>
        <w:rPr>
          <w:rFonts w:cs="Tahoma"/>
          <w:szCs w:val="18"/>
        </w:rPr>
      </w:pPr>
      <w:r w:rsidRPr="00132FA1">
        <w:rPr>
          <w:rFonts w:cs="Tahoma"/>
          <w:szCs w:val="18"/>
        </w:rPr>
        <w:t>Respondents are to note that Transnet will round off final technical scores to the nearest 2 (two) decimal places for the purposes of determining whether the technical threshold has been met.</w:t>
      </w:r>
    </w:p>
    <w:p w14:paraId="151724BF" w14:textId="77777777" w:rsidR="00827D61" w:rsidRPr="00132FA1" w:rsidRDefault="00827D61" w:rsidP="00132FA1">
      <w:pPr>
        <w:pStyle w:val="Level2Paragraph"/>
        <w:keepNext/>
        <w:spacing w:before="0"/>
        <w:ind w:left="0"/>
        <w:rPr>
          <w:rFonts w:cs="Tahoma"/>
          <w:szCs w:val="18"/>
        </w:rPr>
      </w:pPr>
    </w:p>
    <w:p w14:paraId="33E96537" w14:textId="77777777" w:rsidR="007A7B89" w:rsidRPr="00132FA1" w:rsidRDefault="007A7B89" w:rsidP="00132FA1">
      <w:pPr>
        <w:pBdr>
          <w:top w:val="double" w:sz="4" w:space="1" w:color="auto"/>
          <w:left w:val="double" w:sz="4" w:space="4" w:color="auto"/>
          <w:bottom w:val="double" w:sz="4" w:space="1" w:color="auto"/>
          <w:right w:val="double" w:sz="4" w:space="4" w:color="auto"/>
        </w:pBdr>
        <w:ind w:left="567"/>
        <w:jc w:val="center"/>
        <w:rPr>
          <w:b/>
          <w:i/>
          <w:sz w:val="18"/>
          <w:szCs w:val="18"/>
        </w:rPr>
      </w:pPr>
      <w:r w:rsidRPr="00132FA1">
        <w:rPr>
          <w:b/>
          <w:i/>
          <w:sz w:val="18"/>
          <w:szCs w:val="18"/>
        </w:rPr>
        <w:t>The minimum threshold for technical/functionality [Step T</w:t>
      </w:r>
      <w:r w:rsidR="00EE4DBB">
        <w:rPr>
          <w:b/>
          <w:i/>
          <w:sz w:val="18"/>
          <w:szCs w:val="18"/>
        </w:rPr>
        <w:t>WO</w:t>
      </w:r>
      <w:r w:rsidRPr="00132FA1">
        <w:rPr>
          <w:b/>
          <w:i/>
          <w:sz w:val="18"/>
          <w:szCs w:val="18"/>
        </w:rPr>
        <w:t>] must be met or exceeded for a Respondent’s Proposal to progress to Step Four for final evaluation</w:t>
      </w:r>
    </w:p>
    <w:p w14:paraId="1BDCC0CE" w14:textId="77777777" w:rsidR="002C6FE9" w:rsidRPr="00714741" w:rsidRDefault="007A7B89" w:rsidP="002C6FE9">
      <w:pPr>
        <w:pStyle w:val="Heading2"/>
        <w:keepNext/>
        <w:numPr>
          <w:ilvl w:val="1"/>
          <w:numId w:val="7"/>
        </w:numPr>
        <w:spacing w:before="360"/>
        <w:rPr>
          <w:b/>
          <w:szCs w:val="18"/>
        </w:rPr>
      </w:pPr>
      <w:r w:rsidRPr="00B535B7">
        <w:rPr>
          <w:b/>
          <w:szCs w:val="18"/>
        </w:rPr>
        <w:t xml:space="preserve">STEP </w:t>
      </w:r>
      <w:r w:rsidR="00EE4DBB">
        <w:rPr>
          <w:b/>
          <w:szCs w:val="18"/>
          <w:highlight w:val="yellow"/>
        </w:rPr>
        <w:t>THREE</w:t>
      </w:r>
      <w:r w:rsidR="002C6FE9" w:rsidRPr="00714741">
        <w:rPr>
          <w:b/>
          <w:szCs w:val="18"/>
          <w:highlight w:val="yellow"/>
        </w:rPr>
        <w:t>:</w:t>
      </w:r>
      <w:r w:rsidR="002C6FE9" w:rsidRPr="00714741">
        <w:rPr>
          <w:b/>
          <w:szCs w:val="18"/>
        </w:rPr>
        <w:t xml:space="preserve"> Evaluation and Final Weighted Scoring</w:t>
      </w:r>
    </w:p>
    <w:p w14:paraId="7EDD5FCC" w14:textId="77777777" w:rsidR="002C6FE9" w:rsidRPr="00714741" w:rsidRDefault="002C6FE9" w:rsidP="001D57B6">
      <w:pPr>
        <w:pStyle w:val="Heading3"/>
        <w:keepNext/>
        <w:numPr>
          <w:ilvl w:val="2"/>
          <w:numId w:val="30"/>
        </w:numPr>
        <w:rPr>
          <w:szCs w:val="18"/>
        </w:rPr>
      </w:pPr>
      <w:r w:rsidRPr="00714741">
        <w:rPr>
          <w:b/>
          <w:szCs w:val="18"/>
        </w:rPr>
        <w:t xml:space="preserve">Price </w:t>
      </w:r>
      <w:r w:rsidRPr="00714741">
        <w:rPr>
          <w:b/>
          <w:szCs w:val="18"/>
          <w:highlight w:val="yellow"/>
        </w:rPr>
        <w:t>and TCO</w:t>
      </w:r>
      <w:r w:rsidRPr="00714741">
        <w:rPr>
          <w:b/>
          <w:szCs w:val="18"/>
        </w:rPr>
        <w:t xml:space="preserve"> Criteria </w:t>
      </w:r>
      <w:r w:rsidRPr="00714741">
        <w:rPr>
          <w:szCs w:val="18"/>
        </w:rPr>
        <w:t>[Weighted score 80 points]:</w:t>
      </w:r>
    </w:p>
    <w:tbl>
      <w:tblPr>
        <w:tblW w:w="8675" w:type="dxa"/>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91"/>
        <w:gridCol w:w="1984"/>
      </w:tblGrid>
      <w:tr w:rsidR="002C6FE9" w:rsidRPr="00714741" w14:paraId="2266BBAA" w14:textId="77777777" w:rsidTr="00564E7D">
        <w:tc>
          <w:tcPr>
            <w:tcW w:w="6691" w:type="dxa"/>
            <w:shd w:val="clear" w:color="auto" w:fill="D9D9D9"/>
          </w:tcPr>
          <w:p w14:paraId="0DB10176" w14:textId="77777777" w:rsidR="002C6FE9" w:rsidRPr="00714741" w:rsidRDefault="002C6FE9" w:rsidP="00564E7D">
            <w:pPr>
              <w:pStyle w:val="Level2Paragraph"/>
              <w:keepNext/>
              <w:ind w:left="0"/>
              <w:jc w:val="center"/>
              <w:rPr>
                <w:b/>
                <w:szCs w:val="18"/>
              </w:rPr>
            </w:pPr>
            <w:r w:rsidRPr="00714741">
              <w:rPr>
                <w:b/>
                <w:szCs w:val="18"/>
              </w:rPr>
              <w:t>Evaluation Criteria</w:t>
            </w:r>
          </w:p>
        </w:tc>
        <w:tc>
          <w:tcPr>
            <w:tcW w:w="1984" w:type="dxa"/>
            <w:shd w:val="clear" w:color="auto" w:fill="D9D9D9"/>
          </w:tcPr>
          <w:p w14:paraId="5A91B201" w14:textId="77777777" w:rsidR="002C6FE9" w:rsidRPr="00714741" w:rsidRDefault="002C6FE9" w:rsidP="00564E7D">
            <w:pPr>
              <w:pStyle w:val="Level2Paragraph"/>
              <w:keepNext/>
              <w:ind w:left="0"/>
              <w:jc w:val="center"/>
              <w:rPr>
                <w:b/>
                <w:szCs w:val="18"/>
              </w:rPr>
            </w:pPr>
            <w:r w:rsidRPr="00714741">
              <w:rPr>
                <w:b/>
                <w:szCs w:val="18"/>
              </w:rPr>
              <w:t>RFP Reference</w:t>
            </w:r>
          </w:p>
        </w:tc>
      </w:tr>
      <w:tr w:rsidR="002C6FE9" w:rsidRPr="00714741" w14:paraId="70782DDC" w14:textId="77777777" w:rsidTr="00564E7D">
        <w:tc>
          <w:tcPr>
            <w:tcW w:w="6691" w:type="dxa"/>
          </w:tcPr>
          <w:p w14:paraId="5A3A206E" w14:textId="77777777" w:rsidR="002C6FE9" w:rsidRPr="00714741" w:rsidRDefault="002C6FE9" w:rsidP="001D57B6">
            <w:pPr>
              <w:numPr>
                <w:ilvl w:val="0"/>
                <w:numId w:val="24"/>
              </w:numPr>
              <w:tabs>
                <w:tab w:val="left" w:pos="459"/>
              </w:tabs>
              <w:spacing w:before="60" w:line="240" w:lineRule="auto"/>
              <w:ind w:hanging="687"/>
              <w:rPr>
                <w:sz w:val="18"/>
                <w:szCs w:val="18"/>
              </w:rPr>
            </w:pPr>
            <w:r w:rsidRPr="00714741">
              <w:rPr>
                <w:sz w:val="18"/>
                <w:szCs w:val="18"/>
              </w:rPr>
              <w:t>Commercial offer</w:t>
            </w:r>
          </w:p>
        </w:tc>
        <w:tc>
          <w:tcPr>
            <w:tcW w:w="1984" w:type="dxa"/>
          </w:tcPr>
          <w:p w14:paraId="02FAF43B" w14:textId="77777777" w:rsidR="002C6FE9" w:rsidRPr="00714741" w:rsidRDefault="002C6FE9" w:rsidP="00564E7D">
            <w:pPr>
              <w:pStyle w:val="Level2Paragraph"/>
              <w:ind w:left="0"/>
              <w:jc w:val="center"/>
              <w:rPr>
                <w:i/>
                <w:szCs w:val="18"/>
              </w:rPr>
            </w:pPr>
            <w:r w:rsidRPr="00714741">
              <w:rPr>
                <w:i/>
                <w:szCs w:val="18"/>
              </w:rPr>
              <w:t>Section 4</w:t>
            </w:r>
          </w:p>
        </w:tc>
      </w:tr>
      <w:tr w:rsidR="002C6FE9" w:rsidRPr="00714741" w14:paraId="09D8D9C1" w14:textId="77777777" w:rsidTr="00564E7D">
        <w:tc>
          <w:tcPr>
            <w:tcW w:w="6691" w:type="dxa"/>
          </w:tcPr>
          <w:p w14:paraId="4D843421" w14:textId="77777777" w:rsidR="002C6FE9" w:rsidRPr="00714741" w:rsidRDefault="002C6FE9" w:rsidP="001D57B6">
            <w:pPr>
              <w:numPr>
                <w:ilvl w:val="0"/>
                <w:numId w:val="24"/>
              </w:numPr>
              <w:tabs>
                <w:tab w:val="left" w:pos="459"/>
              </w:tabs>
              <w:spacing w:before="60" w:after="60" w:line="240" w:lineRule="auto"/>
              <w:ind w:hanging="687"/>
              <w:rPr>
                <w:sz w:val="18"/>
                <w:szCs w:val="18"/>
                <w:highlight w:val="yellow"/>
              </w:rPr>
            </w:pPr>
            <w:r w:rsidRPr="00714741">
              <w:rPr>
                <w:sz w:val="18"/>
                <w:szCs w:val="18"/>
                <w:highlight w:val="yellow"/>
              </w:rPr>
              <w:t>Commercial discounts</w:t>
            </w:r>
            <w:r w:rsidRPr="00714741">
              <w:rPr>
                <w:rStyle w:val="FootnoteReference"/>
                <w:sz w:val="18"/>
                <w:szCs w:val="18"/>
                <w:highlight w:val="yellow"/>
              </w:rPr>
              <w:footnoteReference w:id="1"/>
            </w:r>
          </w:p>
          <w:p w14:paraId="63D0B346" w14:textId="77777777" w:rsidR="002C6FE9" w:rsidRPr="00714741" w:rsidRDefault="002C6FE9" w:rsidP="001D57B6">
            <w:pPr>
              <w:numPr>
                <w:ilvl w:val="0"/>
                <w:numId w:val="24"/>
              </w:numPr>
              <w:tabs>
                <w:tab w:val="left" w:pos="459"/>
              </w:tabs>
              <w:spacing w:before="60" w:after="60" w:line="240" w:lineRule="auto"/>
              <w:ind w:hanging="687"/>
              <w:rPr>
                <w:sz w:val="18"/>
                <w:szCs w:val="18"/>
                <w:highlight w:val="yellow"/>
              </w:rPr>
            </w:pPr>
            <w:r w:rsidRPr="00714741">
              <w:rPr>
                <w:sz w:val="18"/>
                <w:szCs w:val="18"/>
                <w:highlight w:val="yellow"/>
              </w:rPr>
              <w:t>Price adjustment conditions / factors</w:t>
            </w:r>
          </w:p>
          <w:p w14:paraId="587A63BD" w14:textId="77777777" w:rsidR="002C6FE9" w:rsidRPr="00714741" w:rsidRDefault="002C6FE9" w:rsidP="001D57B6">
            <w:pPr>
              <w:numPr>
                <w:ilvl w:val="0"/>
                <w:numId w:val="24"/>
              </w:numPr>
              <w:tabs>
                <w:tab w:val="left" w:pos="459"/>
              </w:tabs>
              <w:spacing w:before="60" w:after="60" w:line="240" w:lineRule="auto"/>
              <w:ind w:hanging="687"/>
              <w:rPr>
                <w:sz w:val="18"/>
                <w:szCs w:val="18"/>
                <w:highlight w:val="yellow"/>
              </w:rPr>
            </w:pPr>
            <w:r w:rsidRPr="00714741">
              <w:rPr>
                <w:sz w:val="18"/>
                <w:szCs w:val="18"/>
                <w:highlight w:val="yellow"/>
              </w:rPr>
              <w:t>Exchange rate exposure</w:t>
            </w:r>
          </w:p>
          <w:p w14:paraId="6A51254C" w14:textId="77777777" w:rsidR="002C6FE9" w:rsidRPr="00714741" w:rsidDel="00A544D0" w:rsidRDefault="002C6FE9" w:rsidP="001D57B6">
            <w:pPr>
              <w:numPr>
                <w:ilvl w:val="0"/>
                <w:numId w:val="24"/>
              </w:numPr>
              <w:tabs>
                <w:tab w:val="left" w:pos="459"/>
              </w:tabs>
              <w:spacing w:before="60" w:after="60" w:line="240" w:lineRule="auto"/>
              <w:ind w:hanging="687"/>
              <w:rPr>
                <w:sz w:val="18"/>
                <w:szCs w:val="18"/>
                <w:highlight w:val="yellow"/>
              </w:rPr>
            </w:pPr>
            <w:r w:rsidRPr="00714741">
              <w:rPr>
                <w:sz w:val="18"/>
                <w:szCs w:val="18"/>
                <w:highlight w:val="yellow"/>
              </w:rPr>
              <w:t>Disbursements</w:t>
            </w:r>
          </w:p>
        </w:tc>
        <w:tc>
          <w:tcPr>
            <w:tcW w:w="1984" w:type="dxa"/>
          </w:tcPr>
          <w:p w14:paraId="4610B411" w14:textId="77777777" w:rsidR="002C6FE9" w:rsidRPr="00714741" w:rsidRDefault="002C6FE9" w:rsidP="00564E7D">
            <w:pPr>
              <w:spacing w:after="60" w:line="240" w:lineRule="auto"/>
              <w:ind w:left="23"/>
              <w:jc w:val="center"/>
              <w:rPr>
                <w:i/>
                <w:sz w:val="18"/>
                <w:szCs w:val="18"/>
              </w:rPr>
            </w:pPr>
            <w:r w:rsidRPr="00714741">
              <w:rPr>
                <w:i/>
                <w:sz w:val="18"/>
                <w:szCs w:val="18"/>
              </w:rPr>
              <w:t>Section 4</w:t>
            </w:r>
          </w:p>
        </w:tc>
      </w:tr>
      <w:tr w:rsidR="002C6FE9" w:rsidRPr="00714741" w14:paraId="4B221842" w14:textId="77777777" w:rsidTr="00564E7D">
        <w:tc>
          <w:tcPr>
            <w:tcW w:w="6691" w:type="dxa"/>
          </w:tcPr>
          <w:p w14:paraId="5F2671F7" w14:textId="77777777" w:rsidR="002C6FE9" w:rsidRPr="00714741" w:rsidRDefault="002C6FE9" w:rsidP="00564E7D">
            <w:pPr>
              <w:tabs>
                <w:tab w:val="left" w:pos="1701"/>
              </w:tabs>
              <w:spacing w:after="60"/>
              <w:ind w:left="0"/>
              <w:jc w:val="left"/>
              <w:rPr>
                <w:sz w:val="18"/>
                <w:szCs w:val="18"/>
              </w:rPr>
            </w:pPr>
            <w:r w:rsidRPr="00714741">
              <w:rPr>
                <w:sz w:val="18"/>
                <w:szCs w:val="18"/>
                <w:highlight w:val="green"/>
              </w:rPr>
              <w:fldChar w:fldCharType="begin"/>
            </w:r>
            <w:r w:rsidRPr="00714741">
              <w:rPr>
                <w:sz w:val="18"/>
                <w:szCs w:val="18"/>
                <w:highlight w:val="green"/>
              </w:rPr>
              <w:instrText xml:space="preserve"> MACROBUTTON NOMACRO ............................................................... </w:instrText>
            </w:r>
            <w:r w:rsidRPr="00714741">
              <w:rPr>
                <w:sz w:val="18"/>
                <w:szCs w:val="18"/>
                <w:highlight w:val="green"/>
              </w:rPr>
              <w:fldChar w:fldCharType="end"/>
            </w:r>
          </w:p>
        </w:tc>
        <w:tc>
          <w:tcPr>
            <w:tcW w:w="1984" w:type="dxa"/>
          </w:tcPr>
          <w:p w14:paraId="60EEFB0D" w14:textId="77777777" w:rsidR="002C6FE9" w:rsidRPr="00714741" w:rsidRDefault="002C6FE9" w:rsidP="00564E7D">
            <w:pPr>
              <w:spacing w:after="60"/>
              <w:ind w:left="23"/>
              <w:jc w:val="center"/>
              <w:rPr>
                <w:sz w:val="18"/>
                <w:szCs w:val="18"/>
              </w:rPr>
            </w:pPr>
            <w:r w:rsidRPr="00714741">
              <w:rPr>
                <w:i/>
                <w:sz w:val="18"/>
                <w:szCs w:val="18"/>
                <w:highlight w:val="green"/>
              </w:rPr>
              <w:fldChar w:fldCharType="begin"/>
            </w:r>
            <w:r w:rsidRPr="00714741">
              <w:rPr>
                <w:i/>
                <w:sz w:val="18"/>
                <w:szCs w:val="18"/>
                <w:highlight w:val="green"/>
              </w:rPr>
              <w:instrText xml:space="preserve"> MACROBUTTON NOMACRO ................ </w:instrText>
            </w:r>
            <w:r w:rsidRPr="00714741">
              <w:rPr>
                <w:i/>
                <w:sz w:val="18"/>
                <w:szCs w:val="18"/>
                <w:highlight w:val="green"/>
              </w:rPr>
              <w:fldChar w:fldCharType="end"/>
            </w:r>
          </w:p>
        </w:tc>
      </w:tr>
    </w:tbl>
    <w:p w14:paraId="76098373" w14:textId="77777777" w:rsidR="002C6FE9" w:rsidRPr="00714741" w:rsidRDefault="002C6FE9" w:rsidP="002C6FE9">
      <w:pPr>
        <w:pStyle w:val="Level3Paragraph"/>
        <w:ind w:left="1440"/>
        <w:rPr>
          <w:rFonts w:cs="Tahoma"/>
          <w:szCs w:val="18"/>
        </w:rPr>
      </w:pPr>
      <w:r w:rsidRPr="00714741">
        <w:rPr>
          <w:rFonts w:cs="Tahoma"/>
          <w:szCs w:val="18"/>
        </w:rPr>
        <w:t>Transnet will utilise the following formula in its evaluation of Price:</w:t>
      </w:r>
    </w:p>
    <w:p w14:paraId="6604CD0F" w14:textId="77777777" w:rsidR="00714741" w:rsidRPr="00B76B01" w:rsidRDefault="002C6FE9" w:rsidP="00714741">
      <w:pPr>
        <w:ind w:left="720" w:firstLine="153"/>
        <w:rPr>
          <w:rFonts w:cs="Tahoma"/>
          <w:szCs w:val="18"/>
          <w:highlight w:val="yellow"/>
        </w:rPr>
      </w:pPr>
      <w:r w:rsidRPr="00714741">
        <w:rPr>
          <w:rFonts w:cs="Tahoma"/>
          <w:sz w:val="18"/>
          <w:szCs w:val="18"/>
          <w:highlight w:val="yellow"/>
          <w:lang w:val="en-US"/>
        </w:rPr>
        <w:t xml:space="preserve"> </w:t>
      </w:r>
      <w:r w:rsidR="00714741" w:rsidRPr="00B76B01">
        <w:rPr>
          <w:rFonts w:cs="Tahoma"/>
          <w:szCs w:val="18"/>
          <w:highlight w:val="yellow"/>
          <w:lang w:val="en-US"/>
        </w:rPr>
        <w:t xml:space="preserve">PS = 80 </w:t>
      </w:r>
      <w:r w:rsidR="00714741" w:rsidRPr="00355EAF">
        <w:rPr>
          <w:rFonts w:cs="Tahoma"/>
          <w:szCs w:val="18"/>
          <w:highlight w:val="yellow"/>
          <w:lang w:val="en-US"/>
        </w:rPr>
        <w:fldChar w:fldCharType="begin"/>
      </w:r>
      <w:r w:rsidR="00714741" w:rsidRPr="00355EAF">
        <w:rPr>
          <w:rFonts w:cs="Tahoma"/>
          <w:szCs w:val="18"/>
          <w:highlight w:val="yellow"/>
          <w:lang w:val="en-US"/>
        </w:rPr>
        <w:instrText xml:space="preserve"> QUOTE </w:instrText>
      </w:r>
      <w:r w:rsidR="00090DC7" w:rsidRPr="00355EAF">
        <w:rPr>
          <w:noProof/>
          <w:position w:val="-25"/>
          <w:highlight w:val="yellow"/>
        </w:rPr>
      </w:r>
      <w:r w:rsidR="00090DC7" w:rsidRPr="00355EAF">
        <w:rPr>
          <w:noProof/>
          <w:position w:val="-25"/>
          <w:highlight w:val="yellow"/>
        </w:rPr>
        <w:pict w14:anchorId="71770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56.25pt;height:26.25pt;mso-width-percent:0;mso-height-percent:0;mso-width-percent:0;mso-height-percent:0"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90&quot;/&gt;&lt;w:doNotEmbedSystemFonts/&gt;&lt;w:stylePaneFormatFilter w:val=&quot;3001&quot;/&gt;&lt;w:defaultTabStop w:val=&quot;720&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footnotePr&gt;&lt;w:numRestart w:val=&quot;each-page&quot;/&gt;&lt;/w:footnotePr&gt;&lt;w:compat&gt;&lt;w:breakWrappedTables/&gt;&lt;w:snapToGridInCell/&gt;&lt;w:wrapTextWithPunct/&gt;&lt;w:useAsianBreakRules/&gt;&lt;w:dontGrowAutofit/&gt;&lt;/w:compat&gt;&lt;wsp:rsids&gt;&lt;wsp:rsidRoot wsp:val=&quot;00524822&quot;/&gt;&lt;wsp:rsid wsp:val=&quot;000009BD&quot;/&gt;&lt;wsp:rsid wsp:val=&quot;00004C07&quot;/&gt;&lt;wsp:rsid wsp:val=&quot;00005D90&quot;/&gt;&lt;wsp:rsid wsp:val=&quot;00006764&quot;/&gt;&lt;wsp:rsid wsp:val=&quot;0001076F&quot;/&gt;&lt;wsp:rsid wsp:val=&quot;0001272F&quot;/&gt;&lt;wsp:rsid wsp:val=&quot;00014C3D&quot;/&gt;&lt;wsp:rsid wsp:val=&quot;00017588&quot;/&gt;&lt;wsp:rsid wsp:val=&quot;00024596&quot;/&gt;&lt;wsp:rsid wsp:val=&quot;00026F17&quot;/&gt;&lt;wsp:rsid wsp:val=&quot;0002729A&quot;/&gt;&lt;wsp:rsid wsp:val=&quot;000273F1&quot;/&gt;&lt;wsp:rsid wsp:val=&quot;00027DAA&quot;/&gt;&lt;wsp:rsid wsp:val=&quot;00035121&quot;/&gt;&lt;wsp:rsid wsp:val=&quot;000369E8&quot;/&gt;&lt;wsp:rsid wsp:val=&quot;00037C3B&quot;/&gt;&lt;wsp:rsid wsp:val=&quot;000458A2&quot;/&gt;&lt;wsp:rsid wsp:val=&quot;0005142E&quot;/&gt;&lt;wsp:rsid wsp:val=&quot;00053722&quot;/&gt;&lt;wsp:rsid wsp:val=&quot;000543BF&quot;/&gt;&lt;wsp:rsid wsp:val=&quot;000548B8&quot;/&gt;&lt;wsp:rsid wsp:val=&quot;000554FE&quot;/&gt;&lt;wsp:rsid wsp:val=&quot;00061935&quot;/&gt;&lt;wsp:rsid wsp:val=&quot;00063268&quot;/&gt;&lt;wsp:rsid wsp:val=&quot;00063A1E&quot;/&gt;&lt;wsp:rsid wsp:val=&quot;00064EC2&quot;/&gt;&lt;wsp:rsid wsp:val=&quot;00067163&quot;/&gt;&lt;wsp:rsid wsp:val=&quot;0007001C&quot;/&gt;&lt;wsp:rsid wsp:val=&quot;0007016B&quot;/&gt;&lt;wsp:rsid wsp:val=&quot;000710DE&quot;/&gt;&lt;wsp:rsid wsp:val=&quot;0007161A&quot;/&gt;&lt;wsp:rsid wsp:val=&quot;00072893&quot;/&gt;&lt;wsp:rsid wsp:val=&quot;000728D5&quot;/&gt;&lt;wsp:rsid wsp:val=&quot;0007296C&quot;/&gt;&lt;wsp:rsid wsp:val=&quot;000731FC&quot;/&gt;&lt;wsp:rsid wsp:val=&quot;00073D1C&quot;/&gt;&lt;wsp:rsid wsp:val=&quot;0007498F&quot;/&gt;&lt;wsp:rsid wsp:val=&quot;00076AB1&quot;/&gt;&lt;wsp:rsid wsp:val=&quot;00080347&quot;/&gt;&lt;wsp:rsid wsp:val=&quot;000812C8&quot;/&gt;&lt;wsp:rsid wsp:val=&quot;000845C3&quot;/&gt;&lt;wsp:rsid wsp:val=&quot;0008527B&quot;/&gt;&lt;wsp:rsid wsp:val=&quot;00085722&quot;/&gt;&lt;wsp:rsid wsp:val=&quot;00085DC4&quot;/&gt;&lt;wsp:rsid wsp:val=&quot;0009009A&quot;/&gt;&lt;wsp:rsid wsp:val=&quot;000906D6&quot;/&gt;&lt;wsp:rsid wsp:val=&quot;00095B5C&quot;/&gt;&lt;wsp:rsid wsp:val=&quot;00095F22&quot;/&gt;&lt;wsp:rsid wsp:val=&quot;0009759D&quot;/&gt;&lt;wsp:rsid wsp:val=&quot;000A2D17&quot;/&gt;&lt;wsp:rsid wsp:val=&quot;000A4268&quot;/&gt;&lt;wsp:rsid wsp:val=&quot;000B0FA6&quot;/&gt;&lt;wsp:rsid wsp:val=&quot;000B242D&quot;/&gt;&lt;wsp:rsid wsp:val=&quot;000B3E47&quot;/&gt;&lt;wsp:rsid wsp:val=&quot;000B7472&quot;/&gt;&lt;wsp:rsid wsp:val=&quot;000B75A7&quot;/&gt;&lt;wsp:rsid wsp:val=&quot;000B7D8B&quot;/&gt;&lt;wsp:rsid wsp:val=&quot;000D287A&quot;/&gt;&lt;wsp:rsid wsp:val=&quot;000D29F8&quot;/&gt;&lt;wsp:rsid wsp:val=&quot;000D459A&quot;/&gt;&lt;wsp:rsid wsp:val=&quot;000D63CE&quot;/&gt;&lt;wsp:rsid wsp:val=&quot;000D6B7E&quot;/&gt;&lt;wsp:rsid wsp:val=&quot;000E0657&quot;/&gt;&lt;wsp:rsid wsp:val=&quot;000E0872&quot;/&gt;&lt;wsp:rsid wsp:val=&quot;000E34CF&quot;/&gt;&lt;wsp:rsid wsp:val=&quot;000F5585&quot;/&gt;&lt;wsp:rsid wsp:val=&quot;000F5FFC&quot;/&gt;&lt;wsp:rsid wsp:val=&quot;000F6831&quot;/&gt;&lt;wsp:rsid wsp:val=&quot;00106B5C&quot;/&gt;&lt;wsp:rsid wsp:val=&quot;00107D80&quot;/&gt;&lt;wsp:rsid wsp:val=&quot;00111697&quot;/&gt;&lt;wsp:rsid wsp:val=&quot;00113F52&quot;/&gt;&lt;wsp:rsid wsp:val=&quot;00114CEB&quot;/&gt;&lt;wsp:rsid wsp:val=&quot;001153C0&quot;/&gt;&lt;wsp:rsid wsp:val=&quot;00120EE2&quot;/&gt;&lt;wsp:rsid wsp:val=&quot;00123D31&quot;/&gt;&lt;wsp:rsid wsp:val=&quot;001242C9&quot;/&gt;&lt;wsp:rsid wsp:val=&quot;001249EB&quot;/&gt;&lt;wsp:rsid wsp:val=&quot;001256CE&quot;/&gt;&lt;wsp:rsid wsp:val=&quot;00130913&quot;/&gt;&lt;wsp:rsid wsp:val=&quot;00130D47&quot;/&gt;&lt;wsp:rsid wsp:val=&quot;001310C8&quot;/&gt;&lt;wsp:rsid wsp:val=&quot;00132FA1&quot;/&gt;&lt;wsp:rsid wsp:val=&quot;001432F5&quot;/&gt;&lt;wsp:rsid wsp:val=&quot;001437F1&quot;/&gt;&lt;wsp:rsid wsp:val=&quot;001449E1&quot;/&gt;&lt;wsp:rsid wsp:val=&quot;0014604D&quot;/&gt;&lt;wsp:rsid wsp:val=&quot;0015252C&quot;/&gt;&lt;wsp:rsid wsp:val=&quot;00153716&quot;/&gt;&lt;wsp:rsid wsp:val=&quot;001559CF&quot;/&gt;&lt;wsp:rsid wsp:val=&quot;001634A2&quot;/&gt;&lt;wsp:rsid wsp:val=&quot;001643AB&quot;/&gt;&lt;wsp:rsid wsp:val=&quot;00170C73&quot;/&gt;&lt;wsp:rsid wsp:val=&quot;00170F60&quot;/&gt;&lt;wsp:rsid wsp:val=&quot;00172928&quot;/&gt;&lt;wsp:rsid wsp:val=&quot;00173B65&quot;/&gt;&lt;wsp:rsid wsp:val=&quot;00174047&quot;/&gt;&lt;wsp:rsid wsp:val=&quot;00174836&quot;/&gt;&lt;wsp:rsid wsp:val=&quot;00176579&quot;/&gt;&lt;wsp:rsid wsp:val=&quot;001824D0&quot;/&gt;&lt;wsp:rsid wsp:val=&quot;00183A3F&quot;/&gt;&lt;wsp:rsid wsp:val=&quot;001859DD&quot;/&gt;&lt;wsp:rsid wsp:val=&quot;00185E35&quot;/&gt;&lt;wsp:rsid wsp:val=&quot;00186562&quot;/&gt;&lt;wsp:rsid wsp:val=&quot;00186CF3&quot;/&gt;&lt;wsp:rsid wsp:val=&quot;00187665&quot;/&gt;&lt;wsp:rsid wsp:val=&quot;00187C1D&quot;/&gt;&lt;wsp:rsid wsp:val=&quot;001901D3&quot;/&gt;&lt;wsp:rsid wsp:val=&quot;00191583&quot;/&gt;&lt;wsp:rsid wsp:val=&quot;00193DD8&quot;/&gt;&lt;wsp:rsid wsp:val=&quot;001943C6&quot;/&gt;&lt;wsp:rsid wsp:val=&quot;0019476F&quot;/&gt;&lt;wsp:rsid wsp:val=&quot;00194948&quot;/&gt;&lt;wsp:rsid wsp:val=&quot;001960C9&quot;/&gt;&lt;wsp:rsid wsp:val=&quot;001A056C&quot;/&gt;&lt;wsp:rsid wsp:val=&quot;001A0BA8&quot;/&gt;&lt;wsp:rsid wsp:val=&quot;001A2499&quot;/&gt;&lt;wsp:rsid wsp:val=&quot;001A3418&quot;/&gt;&lt;wsp:rsid wsp:val=&quot;001A57A5&quot;/&gt;&lt;wsp:rsid wsp:val=&quot;001B0447&quot;/&gt;&lt;wsp:rsid wsp:val=&quot;001B0680&quot;/&gt;&lt;wsp:rsid wsp:val=&quot;001B2504&quot;/&gt;&lt;wsp:rsid wsp:val=&quot;001B2992&quot;/&gt;&lt;wsp:rsid wsp:val=&quot;001B3623&quot;/&gt;&lt;wsp:rsid wsp:val=&quot;001B3CDC&quot;/&gt;&lt;wsp:rsid wsp:val=&quot;001B6D9C&quot;/&gt;&lt;wsp:rsid wsp:val=&quot;001C304C&quot;/&gt;&lt;wsp:rsid wsp:val=&quot;001C45AC&quot;/&gt;&lt;wsp:rsid wsp:val=&quot;001D1301&quot;/&gt;&lt;wsp:rsid wsp:val=&quot;001D3262&quot;/&gt;&lt;wsp:rsid wsp:val=&quot;001D388B&quot;/&gt;&lt;wsp:rsid wsp:val=&quot;001D4E81&quot;/&gt;&lt;wsp:rsid wsp:val=&quot;001D70F2&quot;/&gt;&lt;wsp:rsid wsp:val=&quot;001D7FDA&quot;/&gt;&lt;wsp:rsid wsp:val=&quot;001E3FC1&quot;/&gt;&lt;wsp:rsid wsp:val=&quot;001E70FE&quot;/&gt;&lt;wsp:rsid wsp:val=&quot;001E7248&quot;/&gt;&lt;wsp:rsid wsp:val=&quot;001F0CEC&quot;/&gt;&lt;wsp:rsid wsp:val=&quot;001F14C2&quot;/&gt;&lt;wsp:rsid wsp:val=&quot;001F458F&quot;/&gt;&lt;wsp:rsid wsp:val=&quot;00202678&quot;/&gt;&lt;wsp:rsid wsp:val=&quot;0020461B&quot;/&gt;&lt;wsp:rsid wsp:val=&quot;002056AD&quot;/&gt;&lt;wsp:rsid wsp:val=&quot;002058E1&quot;/&gt;&lt;wsp:rsid wsp:val=&quot;002062D4&quot;/&gt;&lt;wsp:rsid wsp:val=&quot;00206418&quot;/&gt;&lt;wsp:rsid wsp:val=&quot;00206B95&quot;/&gt;&lt;wsp:rsid wsp:val=&quot;0021097F&quot;/&gt;&lt;wsp:rsid wsp:val=&quot;002132CB&quot;/&gt;&lt;wsp:rsid wsp:val=&quot;00213B99&quot;/&gt;&lt;wsp:rsid wsp:val=&quot;00214DF8&quot;/&gt;&lt;wsp:rsid wsp:val=&quot;0021660D&quot;/&gt;&lt;wsp:rsid wsp:val=&quot;00216E85&quot;/&gt;&lt;wsp:rsid wsp:val=&quot;00217659&quot;/&gt;&lt;wsp:rsid wsp:val=&quot;002176BC&quot;/&gt;&lt;wsp:rsid wsp:val=&quot;00217D90&quot;/&gt;&lt;wsp:rsid wsp:val=&quot;002205B6&quot;/&gt;&lt;wsp:rsid wsp:val=&quot;00220DDA&quot;/&gt;&lt;wsp:rsid wsp:val=&quot;00222751&quot;/&gt;&lt;wsp:rsid wsp:val=&quot;00227A46&quot;/&gt;&lt;wsp:rsid wsp:val=&quot;00231B7F&quot;/&gt;&lt;wsp:rsid wsp:val=&quot;00232834&quot;/&gt;&lt;wsp:rsid wsp:val=&quot;00233439&quot;/&gt;&lt;wsp:rsid wsp:val=&quot;00233AB5&quot;/&gt;&lt;wsp:rsid wsp:val=&quot;002345A8&quot;/&gt;&lt;wsp:rsid wsp:val=&quot;00240FF7&quot;/&gt;&lt;wsp:rsid wsp:val=&quot;00251CF4&quot;/&gt;&lt;wsp:rsid wsp:val=&quot;002535A8&quot;/&gt;&lt;wsp:rsid wsp:val=&quot;00253B48&quot;/&gt;&lt;wsp:rsid wsp:val=&quot;00253E9F&quot;/&gt;&lt;wsp:rsid wsp:val=&quot;00254BA9&quot;/&gt;&lt;wsp:rsid wsp:val=&quot;00255640&quot;/&gt;&lt;wsp:rsid wsp:val=&quot;00266980&quot;/&gt;&lt;wsp:rsid wsp:val=&quot;00272952&quot;/&gt;&lt;wsp:rsid wsp:val=&quot;00272AF6&quot;/&gt;&lt;wsp:rsid wsp:val=&quot;00273AA6&quot;/&gt;&lt;wsp:rsid wsp:val=&quot;00280F41&quot;/&gt;&lt;wsp:rsid wsp:val=&quot;002832C3&quot;/&gt;&lt;wsp:rsid wsp:val=&quot;00295E45&quot;/&gt;&lt;wsp:rsid wsp:val=&quot;002A055E&quot;/&gt;&lt;wsp:rsid wsp:val=&quot;002A0B0A&quot;/&gt;&lt;wsp:rsid wsp:val=&quot;002A1F88&quot;/&gt;&lt;wsp:rsid wsp:val=&quot;002A3151&quot;/&gt;&lt;wsp:rsid wsp:val=&quot;002A3440&quot;/&gt;&lt;wsp:rsid wsp:val=&quot;002A4550&quot;/&gt;&lt;wsp:rsid wsp:val=&quot;002A74BC&quot;/&gt;&lt;wsp:rsid wsp:val=&quot;002A77D6&quot;/&gt;&lt;wsp:rsid wsp:val=&quot;002B0004&quot;/&gt;&lt;wsp:rsid wsp:val=&quot;002B1074&quot;/&gt;&lt;wsp:rsid wsp:val=&quot;002B3279&quot;/&gt;&lt;wsp:rsid wsp:val=&quot;002B37CF&quot;/&gt;&lt;wsp:rsid wsp:val=&quot;002B3FBE&quot;/&gt;&lt;wsp:rsid wsp:val=&quot;002C7E5D&quot;/&gt;&lt;wsp:rsid wsp:val=&quot;002D2D4C&quot;/&gt;&lt;wsp:rsid wsp:val=&quot;002D301C&quot;/&gt;&lt;wsp:rsid wsp:val=&quot;002D3628&quot;/&gt;&lt;wsp:rsid wsp:val=&quot;002D3D50&quot;/&gt;&lt;wsp:rsid wsp:val=&quot;002D3E75&quot;/&gt;&lt;wsp:rsid wsp:val=&quot;002E2FF0&quot;/&gt;&lt;wsp:rsid wsp:val=&quot;002E5199&quot;/&gt;&lt;wsp:rsid wsp:val=&quot;002E5D27&quot;/&gt;&lt;wsp:rsid wsp:val=&quot;002E69FF&quot;/&gt;&lt;wsp:rsid wsp:val=&quot;002E735B&quot;/&gt;&lt;wsp:rsid wsp:val=&quot;002F3785&quot;/&gt;&lt;wsp:rsid wsp:val=&quot;002F4D17&quot;/&gt;&lt;wsp:rsid wsp:val=&quot;002F6DAD&quot;/&gt;&lt;wsp:rsid wsp:val=&quot;00300E75&quot;/&gt;&lt;wsp:rsid wsp:val=&quot;00303F0A&quot;/&gt;&lt;wsp:rsid wsp:val=&quot;003061BF&quot;/&gt;&lt;wsp:rsid wsp:val=&quot;00310A80&quot;/&gt;&lt;wsp:rsid wsp:val=&quot;00311BAC&quot;/&gt;&lt;wsp:rsid wsp:val=&quot;00313941&quot;/&gt;&lt;wsp:rsid wsp:val=&quot;003158B6&quot;/&gt;&lt;wsp:rsid wsp:val=&quot;00317B83&quot;/&gt;&lt;wsp:rsid wsp:val=&quot;003231C7&quot;/&gt;&lt;wsp:rsid wsp:val=&quot;00323935&quot;/&gt;&lt;wsp:rsid wsp:val=&quot;003254B5&quot;/&gt;&lt;wsp:rsid wsp:val=&quot;00325BC3&quot;/&gt;&lt;wsp:rsid wsp:val=&quot;003326E4&quot;/&gt;&lt;wsp:rsid wsp:val=&quot;00340514&quot;/&gt;&lt;wsp:rsid wsp:val=&quot;0034206F&quot;/&gt;&lt;wsp:rsid wsp:val=&quot;00343D3B&quot;/&gt;&lt;wsp:rsid wsp:val=&quot;0034685E&quot;/&gt;&lt;wsp:rsid wsp:val=&quot;00351F04&quot;/&gt;&lt;wsp:rsid wsp:val=&quot;003539E0&quot;/&gt;&lt;wsp:rsid wsp:val=&quot;00355EAF&quot;/&gt;&lt;wsp:rsid wsp:val=&quot;003607D1&quot;/&gt;&lt;wsp:rsid wsp:val=&quot;00362E2B&quot;/&gt;&lt;wsp:rsid wsp:val=&quot;0036587C&quot;/&gt;&lt;wsp:rsid wsp:val=&quot;00370014&quot;/&gt;&lt;wsp:rsid wsp:val=&quot;00370029&quot;/&gt;&lt;wsp:rsid wsp:val=&quot;00376DDB&quot;/&gt;&lt;wsp:rsid wsp:val=&quot;00377BB4&quot;/&gt;&lt;wsp:rsid wsp:val=&quot;0038041D&quot;/&gt;&lt;wsp:rsid wsp:val=&quot;0038076A&quot;/&gt;&lt;wsp:rsid wsp:val=&quot;003813E6&quot;/&gt;&lt;wsp:rsid wsp:val=&quot;003833C4&quot;/&gt;&lt;wsp:rsid wsp:val=&quot;003904F9&quot;/&gt;&lt;wsp:rsid wsp:val=&quot;00391D11&quot;/&gt;&lt;wsp:rsid wsp:val=&quot;00393F1F&quot;/&gt;&lt;wsp:rsid wsp:val=&quot;00395039&quot;/&gt;&lt;wsp:rsid wsp:val=&quot;003972AC&quot;/&gt;&lt;wsp:rsid wsp:val=&quot;003A140E&quot;/&gt;&lt;wsp:rsid wsp:val=&quot;003A4598&quot;/&gt;&lt;wsp:rsid wsp:val=&quot;003A6C36&quot;/&gt;&lt;wsp:rsid wsp:val=&quot;003B13C8&quot;/&gt;&lt;wsp:rsid wsp:val=&quot;003C70FD&quot;/&gt;&lt;wsp:rsid wsp:val=&quot;003D494E&quot;/&gt;&lt;wsp:rsid wsp:val=&quot;003D5B54&quot;/&gt;&lt;wsp:rsid wsp:val=&quot;003D5F2F&quot;/&gt;&lt;wsp:rsid wsp:val=&quot;003E00DC&quot;/&gt;&lt;wsp:rsid wsp:val=&quot;003E0CF8&quot;/&gt;&lt;wsp:rsid wsp:val=&quot;003E1154&quot;/&gt;&lt;wsp:rsid wsp:val=&quot;003E3F3C&quot;/&gt;&lt;wsp:rsid wsp:val=&quot;003E578E&quot;/&gt;&lt;wsp:rsid wsp:val=&quot;003E5B7A&quot;/&gt;&lt;wsp:rsid wsp:val=&quot;003F3C18&quot;/&gt;&lt;wsp:rsid wsp:val=&quot;00401A96&quot;/&gt;&lt;wsp:rsid wsp:val=&quot;0040220F&quot;/&gt;&lt;wsp:rsid wsp:val=&quot;0040360E&quot;/&gt;&lt;wsp:rsid wsp:val=&quot;004051D9&quot;/&gt;&lt;wsp:rsid wsp:val=&quot;0040605F&quot;/&gt;&lt;wsp:rsid wsp:val=&quot;0040656C&quot;/&gt;&lt;wsp:rsid wsp:val=&quot;00407D7F&quot;/&gt;&lt;wsp:rsid wsp:val=&quot;00410D96&quot;/&gt;&lt;wsp:rsid wsp:val=&quot;004123D7&quot;/&gt;&lt;wsp:rsid wsp:val=&quot;00413410&quot;/&gt;&lt;wsp:rsid wsp:val=&quot;00413AB6&quot;/&gt;&lt;wsp:rsid wsp:val=&quot;00414608&quot;/&gt;&lt;wsp:rsid wsp:val=&quot;00425145&quot;/&gt;&lt;wsp:rsid wsp:val=&quot;00425245&quot;/&gt;&lt;wsp:rsid wsp:val=&quot;00426F85&quot;/&gt;&lt;wsp:rsid wsp:val=&quot;00432DF3&quot;/&gt;&lt;wsp:rsid wsp:val=&quot;00433786&quot;/&gt;&lt;wsp:rsid wsp:val=&quot;00436010&quot;/&gt;&lt;wsp:rsid wsp:val=&quot;004417E8&quot;/&gt;&lt;wsp:rsid wsp:val=&quot;00444B8D&quot;/&gt;&lt;wsp:rsid wsp:val=&quot;004460BB&quot;/&gt;&lt;wsp:rsid wsp:val=&quot;004463F3&quot;/&gt;&lt;wsp:rsid wsp:val=&quot;0044650C&quot;/&gt;&lt;wsp:rsid wsp:val=&quot;00467B7A&quot;/&gt;&lt;wsp:rsid wsp:val=&quot;004727F8&quot;/&gt;&lt;wsp:rsid wsp:val=&quot;00476B68&quot;/&gt;&lt;wsp:rsid wsp:val=&quot;00477FBE&quot;/&gt;&lt;wsp:rsid wsp:val=&quot;00480547&quot;/&gt;&lt;wsp:rsid wsp:val=&quot;004831C6&quot;/&gt;&lt;wsp:rsid wsp:val=&quot;00486D4A&quot;/&gt;&lt;wsp:rsid wsp:val=&quot;0049008C&quot;/&gt;&lt;wsp:rsid wsp:val=&quot;004922EC&quot;/&gt;&lt;wsp:rsid wsp:val=&quot;004939A8&quot;/&gt;&lt;wsp:rsid wsp:val=&quot;0049709B&quot;/&gt;&lt;wsp:rsid wsp:val=&quot;004979AE&quot;/&gt;&lt;wsp:rsid wsp:val=&quot;004A26A2&quot;/&gt;&lt;wsp:rsid wsp:val=&quot;004A47D9&quot;/&gt;&lt;wsp:rsid wsp:val=&quot;004A5CE2&quot;/&gt;&lt;wsp:rsid wsp:val=&quot;004A6302&quot;/&gt;&lt;wsp:rsid wsp:val=&quot;004C0B83&quot;/&gt;&lt;wsp:rsid wsp:val=&quot;004C1574&quot;/&gt;&lt;wsp:rsid wsp:val=&quot;004F118D&quot;/&gt;&lt;wsp:rsid wsp:val=&quot;004F12B4&quot;/&gt;&lt;wsp:rsid wsp:val=&quot;004F2CF3&quot;/&gt;&lt;wsp:rsid wsp:val=&quot;004F33FF&quot;/&gt;&lt;wsp:rsid wsp:val=&quot;004F4747&quot;/&gt;&lt;wsp:rsid wsp:val=&quot;004F48F0&quot;/&gt;&lt;wsp:rsid wsp:val=&quot;004F7412&quot;/&gt;&lt;wsp:rsid wsp:val=&quot;004F7AB4&quot;/&gt;&lt;wsp:rsid wsp:val=&quot;005006B2&quot;/&gt;&lt;wsp:rsid wsp:val=&quot;00500786&quot;/&gt;&lt;wsp:rsid wsp:val=&quot;00500A41&quot;/&gt;&lt;wsp:rsid wsp:val=&quot;005011CF&quot;/&gt;&lt;wsp:rsid wsp:val=&quot;00502D1B&quot;/&gt;&lt;wsp:rsid wsp:val=&quot;00506559&quot;/&gt;&lt;wsp:rsid wsp:val=&quot;0051139E&quot;/&gt;&lt;wsp:rsid wsp:val=&quot;00512B30&quot;/&gt;&lt;wsp:rsid wsp:val=&quot;00513E83&quot;/&gt;&lt;wsp:rsid wsp:val=&quot;00516478&quot;/&gt;&lt;wsp:rsid wsp:val=&quot;0051785B&quot;/&gt;&lt;wsp:rsid wsp:val=&quot;00522537&quot;/&gt;&lt;wsp:rsid wsp:val=&quot;00524822&quot;/&gt;&lt;wsp:rsid wsp:val=&quot;0052625E&quot;/&gt;&lt;wsp:rsid wsp:val=&quot;00527C75&quot;/&gt;&lt;wsp:rsid wsp:val=&quot;0053075D&quot;/&gt;&lt;wsp:rsid wsp:val=&quot;00531650&quot;/&gt;&lt;wsp:rsid wsp:val=&quot;005320DE&quot;/&gt;&lt;wsp:rsid wsp:val=&quot;00533018&quot;/&gt;&lt;wsp:rsid wsp:val=&quot;00533279&quot;/&gt;&lt;wsp:rsid wsp:val=&quot;00533972&quot;/&gt;&lt;wsp:rsid wsp:val=&quot;0053432C&quot;/&gt;&lt;wsp:rsid wsp:val=&quot;005376B2&quot;/&gt;&lt;wsp:rsid wsp:val=&quot;00541866&quot;/&gt;&lt;wsp:rsid wsp:val=&quot;00542328&quot;/&gt;&lt;wsp:rsid wsp:val=&quot;00543162&quot;/&gt;&lt;wsp:rsid wsp:val=&quot;00545CAC&quot;/&gt;&lt;wsp:rsid wsp:val=&quot;00550B7D&quot;/&gt;&lt;wsp:rsid wsp:val=&quot;00550DC4&quot;/&gt;&lt;wsp:rsid wsp:val=&quot;005525A2&quot;/&gt;&lt;wsp:rsid wsp:val=&quot;00552865&quot;/&gt;&lt;wsp:rsid wsp:val=&quot;00560136&quot;/&gt;&lt;wsp:rsid wsp:val=&quot;00560C82&quot;/&gt;&lt;wsp:rsid wsp:val=&quot;00565B5F&quot;/&gt;&lt;wsp:rsid wsp:val=&quot;00566FBB&quot;/&gt;&lt;wsp:rsid wsp:val=&quot;00567B10&quot;/&gt;&lt;wsp:rsid wsp:val=&quot;00576AEB&quot;/&gt;&lt;wsp:rsid wsp:val=&quot;00580A61&quot;/&gt;&lt;wsp:rsid wsp:val=&quot;00581A7C&quot;/&gt;&lt;wsp:rsid wsp:val=&quot;00583BBC&quot;/&gt;&lt;wsp:rsid wsp:val=&quot;005851EE&quot;/&gt;&lt;wsp:rsid wsp:val=&quot;005A0B57&quot;/&gt;&lt;wsp:rsid wsp:val=&quot;005A2FD5&quot;/&gt;&lt;wsp:rsid wsp:val=&quot;005A6952&quot;/&gt;&lt;wsp:rsid wsp:val=&quot;005B142E&quot;/&gt;&lt;wsp:rsid wsp:val=&quot;005B2BB6&quot;/&gt;&lt;wsp:rsid wsp:val=&quot;005B627A&quot;/&gt;&lt;wsp:rsid wsp:val=&quot;005C03D0&quot;/&gt;&lt;wsp:rsid wsp:val=&quot;005C356D&quot;/&gt;&lt;wsp:rsid wsp:val=&quot;005C69B3&quot;/&gt;&lt;wsp:rsid wsp:val=&quot;005D2970&quot;/&gt;&lt;wsp:rsid wsp:val=&quot;005D3377&quot;/&gt;&lt;wsp:rsid wsp:val=&quot;005D3E5A&quot;/&gt;&lt;wsp:rsid wsp:val=&quot;005E120F&quot;/&gt;&lt;wsp:rsid wsp:val=&quot;005E3F5E&quot;/&gt;&lt;wsp:rsid wsp:val=&quot;005E53C6&quot;/&gt;&lt;wsp:rsid wsp:val=&quot;005E770F&quot;/&gt;&lt;wsp:rsid wsp:val=&quot;005F1BD5&quot;/&gt;&lt;wsp:rsid wsp:val=&quot;005F5346&quot;/&gt;&lt;wsp:rsid wsp:val=&quot;005F6F53&quot;/&gt;&lt;wsp:rsid wsp:val=&quot;0060444B&quot;/&gt;&lt;wsp:rsid wsp:val=&quot;006058F7&quot;/&gt;&lt;wsp:rsid wsp:val=&quot;006157FA&quot;/&gt;&lt;wsp:rsid wsp:val=&quot;00615885&quot;/&gt;&lt;wsp:rsid wsp:val=&quot;006166BA&quot;/&gt;&lt;wsp:rsid wsp:val=&quot;00623D34&quot;/&gt;&lt;wsp:rsid wsp:val=&quot;0062444A&quot;/&gt;&lt;wsp:rsid wsp:val=&quot;00624602&quot;/&gt;&lt;wsp:rsid wsp:val=&quot;00627905&quot;/&gt;&lt;wsp:rsid wsp:val=&quot;00634CBE&quot;/&gt;&lt;wsp:rsid wsp:val=&quot;00640C77&quot;/&gt;&lt;wsp:rsid wsp:val=&quot;006419D1&quot;/&gt;&lt;wsp:rsid wsp:val=&quot;006423DF&quot;/&gt;&lt;wsp:rsid wsp:val=&quot;00643230&quot;/&gt;&lt;wsp:rsid wsp:val=&quot;006443F7&quot;/&gt;&lt;wsp:rsid wsp:val=&quot;0065290F&quot;/&gt;&lt;wsp:rsid wsp:val=&quot;00653114&quot;/&gt;&lt;wsp:rsid wsp:val=&quot;006559F2&quot;/&gt;&lt;wsp:rsid wsp:val=&quot;00656F06&quot;/&gt;&lt;wsp:rsid wsp:val=&quot;00657499&quot;/&gt;&lt;wsp:rsid wsp:val=&quot;00660B2A&quot;/&gt;&lt;wsp:rsid wsp:val=&quot;00662452&quot;/&gt;&lt;wsp:rsid wsp:val=&quot;006629E4&quot;/&gt;&lt;wsp:rsid wsp:val=&quot;0066626F&quot;/&gt;&lt;wsp:rsid wsp:val=&quot;00667A94&quot;/&gt;&lt;wsp:rsid wsp:val=&quot;00670632&quot;/&gt;&lt;wsp:rsid wsp:val=&quot;00675F6F&quot;/&gt;&lt;wsp:rsid wsp:val=&quot;00686D2D&quot;/&gt;&lt;wsp:rsid wsp:val=&quot;006915E8&quot;/&gt;&lt;wsp:rsid wsp:val=&quot;0069428B&quot;/&gt;&lt;wsp:rsid wsp:val=&quot;006A0A63&quot;/&gt;&lt;wsp:rsid wsp:val=&quot;006A1A38&quot;/&gt;&lt;wsp:rsid wsp:val=&quot;006A2647&quot;/&gt;&lt;wsp:rsid wsp:val=&quot;006A30A1&quot;/&gt;&lt;wsp:rsid wsp:val=&quot;006A395E&quot;/&gt;&lt;wsp:rsid wsp:val=&quot;006B12F1&quot;/&gt;&lt;wsp:rsid wsp:val=&quot;006B7450&quot;/&gt;&lt;wsp:rsid wsp:val=&quot;006C27BA&quot;/&gt;&lt;wsp:rsid wsp:val=&quot;006C2AE5&quot;/&gt;&lt;wsp:rsid wsp:val=&quot;006C3150&quot;/&gt;&lt;wsp:rsid wsp:val=&quot;006C62D6&quot;/&gt;&lt;wsp:rsid wsp:val=&quot;006C7AD0&quot;/&gt;&lt;wsp:rsid wsp:val=&quot;006D01A8&quot;/&gt;&lt;wsp:rsid wsp:val=&quot;006D05F7&quot;/&gt;&lt;wsp:rsid wsp:val=&quot;006D5584&quot;/&gt;&lt;wsp:rsid wsp:val=&quot;006D5D5C&quot;/&gt;&lt;wsp:rsid wsp:val=&quot;006D5E99&quot;/&gt;&lt;wsp:rsid wsp:val=&quot;006E068D&quot;/&gt;&lt;wsp:rsid wsp:val=&quot;006E0E56&quot;/&gt;&lt;wsp:rsid wsp:val=&quot;006E4ECB&quot;/&gt;&lt;wsp:rsid wsp:val=&quot;006E6F13&quot;/&gt;&lt;wsp:rsid wsp:val=&quot;006F3270&quot;/&gt;&lt;wsp:rsid wsp:val=&quot;006F464F&quot;/&gt;&lt;wsp:rsid wsp:val=&quot;006F6D4C&quot;/&gt;&lt;wsp:rsid wsp:val=&quot;006F6E84&quot;/&gt;&lt;wsp:rsid wsp:val=&quot;006F7563&quot;/&gt;&lt;wsp:rsid wsp:val=&quot;00703FB4&quot;/&gt;&lt;wsp:rsid wsp:val=&quot;0070657A&quot;/&gt;&lt;wsp:rsid wsp:val=&quot;0070787F&quot;/&gt;&lt;wsp:rsid wsp:val=&quot;00710924&quot;/&gt;&lt;wsp:rsid wsp:val=&quot;00712561&quot;/&gt;&lt;wsp:rsid wsp:val=&quot;00717DB5&quot;/&gt;&lt;wsp:rsid wsp:val=&quot;007219A6&quot;/&gt;&lt;wsp:rsid wsp:val=&quot;0072475C&quot;/&gt;&lt;wsp:rsid wsp:val=&quot;00725650&quot;/&gt;&lt;wsp:rsid wsp:val=&quot;00726159&quot;/&gt;&lt;wsp:rsid wsp:val=&quot;00730333&quot;/&gt;&lt;wsp:rsid wsp:val=&quot;00732287&quot;/&gt;&lt;wsp:rsid wsp:val=&quot;00732418&quot;/&gt;&lt;wsp:rsid wsp:val=&quot;00735AAB&quot;/&gt;&lt;wsp:rsid wsp:val=&quot;00735EF3&quot;/&gt;&lt;wsp:rsid wsp:val=&quot;00737622&quot;/&gt;&lt;wsp:rsid wsp:val=&quot;00741136&quot;/&gt;&lt;wsp:rsid wsp:val=&quot;00743F12&quot;/&gt;&lt;wsp:rsid wsp:val=&quot;00744C09&quot;/&gt;&lt;wsp:rsid wsp:val=&quot;007456A4&quot;/&gt;&lt;wsp:rsid wsp:val=&quot;00746225&quot;/&gt;&lt;wsp:rsid wsp:val=&quot;007462E0&quot;/&gt;&lt;wsp:rsid wsp:val=&quot;0075028E&quot;/&gt;&lt;wsp:rsid wsp:val=&quot;00751209&quot;/&gt;&lt;wsp:rsid wsp:val=&quot;00751370&quot;/&gt;&lt;wsp:rsid wsp:val=&quot;007516BC&quot;/&gt;&lt;wsp:rsid wsp:val=&quot;00753CA6&quot;/&gt;&lt;wsp:rsid wsp:val=&quot;00756087&quot;/&gt;&lt;wsp:rsid wsp:val=&quot;00756614&quot;/&gt;&lt;wsp:rsid wsp:val=&quot;00756CDC&quot;/&gt;&lt;wsp:rsid wsp:val=&quot;00757065&quot;/&gt;&lt;wsp:rsid wsp:val=&quot;00757A6A&quot;/&gt;&lt;wsp:rsid wsp:val=&quot;00761844&quot;/&gt;&lt;wsp:rsid wsp:val=&quot;00762C83&quot;/&gt;&lt;wsp:rsid wsp:val=&quot;0076368F&quot;/&gt;&lt;wsp:rsid wsp:val=&quot;007649C3&quot;/&gt;&lt;wsp:rsid wsp:val=&quot;007658D1&quot;/&gt;&lt;wsp:rsid wsp:val=&quot;00767CE7&quot;/&gt;&lt;wsp:rsid wsp:val=&quot;00772997&quot;/&gt;&lt;wsp:rsid wsp:val=&quot;0077361C&quot;/&gt;&lt;wsp:rsid wsp:val=&quot;00775F9D&quot;/&gt;&lt;wsp:rsid wsp:val=&quot;00777168&quot;/&gt;&lt;wsp:rsid wsp:val=&quot;00777E61&quot;/&gt;&lt;wsp:rsid wsp:val=&quot;00782931&quot;/&gt;&lt;wsp:rsid wsp:val=&quot;00784A05&quot;/&gt;&lt;wsp:rsid wsp:val=&quot;0078651A&quot;/&gt;&lt;wsp:rsid wsp:val=&quot;00787466&quot;/&gt;&lt;wsp:rsid wsp:val=&quot;00793C21&quot;/&gt;&lt;wsp:rsid wsp:val=&quot;00796F24&quot;/&gt;&lt;wsp:rsid wsp:val=&quot;007971ED&quot;/&gt;&lt;wsp:rsid wsp:val=&quot;007A0D5A&quot;/&gt;&lt;wsp:rsid wsp:val=&quot;007A1647&quot;/&gt;&lt;wsp:rsid wsp:val=&quot;007A4BAE&quot;/&gt;&lt;wsp:rsid wsp:val=&quot;007A4CB1&quot;/&gt;&lt;wsp:rsid wsp:val=&quot;007A4E49&quot;/&gt;&lt;wsp:rsid wsp:val=&quot;007A5137&quot;/&gt;&lt;wsp:rsid wsp:val=&quot;007A5837&quot;/&gt;&lt;wsp:rsid wsp:val=&quot;007A7B89&quot;/&gt;&lt;wsp:rsid wsp:val=&quot;007B25E0&quot;/&gt;&lt;wsp:rsid wsp:val=&quot;007B29DC&quot;/&gt;&lt;wsp:rsid wsp:val=&quot;007B2CE8&quot;/&gt;&lt;wsp:rsid wsp:val=&quot;007B35B6&quot;/&gt;&lt;wsp:rsid wsp:val=&quot;007B3CBC&quot;/&gt;&lt;wsp:rsid wsp:val=&quot;007B4AB2&quot;/&gt;&lt;wsp:rsid wsp:val=&quot;007B4C6F&quot;/&gt;&lt;wsp:rsid wsp:val=&quot;007B7988&quot;/&gt;&lt;wsp:rsid wsp:val=&quot;007C2617&quot;/&gt;&lt;wsp:rsid wsp:val=&quot;007C5D4B&quot;/&gt;&lt;wsp:rsid wsp:val=&quot;007C63B2&quot;/&gt;&lt;wsp:rsid wsp:val=&quot;007C7805&quot;/&gt;&lt;wsp:rsid wsp:val=&quot;007D242D&quot;/&gt;&lt;wsp:rsid wsp:val=&quot;007D288B&quot;/&gt;&lt;wsp:rsid wsp:val=&quot;007D294B&quot;/&gt;&lt;wsp:rsid wsp:val=&quot;007D6DEF&quot;/&gt;&lt;wsp:rsid wsp:val=&quot;007E0950&quot;/&gt;&lt;wsp:rsid wsp:val=&quot;007E47E1&quot;/&gt;&lt;wsp:rsid wsp:val=&quot;007F009E&quot;/&gt;&lt;wsp:rsid wsp:val=&quot;007F00A9&quot;/&gt;&lt;wsp:rsid wsp:val=&quot;007F40FE&quot;/&gt;&lt;wsp:rsid wsp:val=&quot;007F4F67&quot;/&gt;&lt;wsp:rsid wsp:val=&quot;007F5B4B&quot;/&gt;&lt;wsp:rsid wsp:val=&quot;007F5E98&quot;/&gt;&lt;wsp:rsid wsp:val=&quot;00802299&quot;/&gt;&lt;wsp:rsid wsp:val=&quot;008134AD&quot;/&gt;&lt;wsp:rsid wsp:val=&quot;00817DFE&quot;/&gt;&lt;wsp:rsid wsp:val=&quot;00821CAC&quot;/&gt;&lt;wsp:rsid wsp:val=&quot;00827FE0&quot;/&gt;&lt;wsp:rsid wsp:val=&quot;008300FB&quot;/&gt;&lt;wsp:rsid wsp:val=&quot;00830EB2&quot;/&gt;&lt;wsp:rsid wsp:val=&quot;00837840&quot;/&gt;&lt;wsp:rsid wsp:val=&quot;00837D9E&quot;/&gt;&lt;wsp:rsid wsp:val=&quot;00842E36&quot;/&gt;&lt;wsp:rsid wsp:val=&quot;008432B7&quot;/&gt;&lt;wsp:rsid wsp:val=&quot;00845F2D&quot;/&gt;&lt;wsp:rsid wsp:val=&quot;00847CAF&quot;/&gt;&lt;wsp:rsid wsp:val=&quot;008515CA&quot;/&gt;&lt;wsp:rsid wsp:val=&quot;0085535F&quot;/&gt;&lt;wsp:rsid wsp:val=&quot;0086521C&quot;/&gt;&lt;wsp:rsid wsp:val=&quot;00865A75&quot;/&gt;&lt;wsp:rsid wsp:val=&quot;00866E63&quot;/&gt;&lt;wsp:rsid wsp:val=&quot;00871B93&quot;/&gt;&lt;wsp:rsid wsp:val=&quot;00874150&quot;/&gt;&lt;wsp:rsid wsp:val=&quot;00876DC1&quot;/&gt;&lt;wsp:rsid wsp:val=&quot;00880E1C&quot;/&gt;&lt;wsp:rsid wsp:val=&quot;00882B45&quot;/&gt;&lt;wsp:rsid wsp:val=&quot;0088430B&quot;/&gt;&lt;wsp:rsid wsp:val=&quot;00885004&quot;/&gt;&lt;wsp:rsid wsp:val=&quot;00886346&quot;/&gt;&lt;wsp:rsid wsp:val=&quot;00890613&quot;/&gt;&lt;wsp:rsid wsp:val=&quot;00893240&quot;/&gt;&lt;wsp:rsid wsp:val=&quot;00896DB6&quot;/&gt;&lt;wsp:rsid wsp:val=&quot;008A10C6&quot;/&gt;&lt;wsp:rsid wsp:val=&quot;008A20BF&quot;/&gt;&lt;wsp:rsid wsp:val=&quot;008A3C98&quot;/&gt;&lt;wsp:rsid wsp:val=&quot;008A4967&quot;/&gt;&lt;wsp:rsid wsp:val=&quot;008A4D3C&quot;/&gt;&lt;wsp:rsid wsp:val=&quot;008A50A9&quot;/&gt;&lt;wsp:rsid wsp:val=&quot;008A6504&quot;/&gt;&lt;wsp:rsid wsp:val=&quot;008A7EA6&quot;/&gt;&lt;wsp:rsid wsp:val=&quot;008B21E3&quot;/&gt;&lt;wsp:rsid wsp:val=&quot;008B3206&quot;/&gt;&lt;wsp:rsid wsp:val=&quot;008B61B5&quot;/&gt;&lt;wsp:rsid wsp:val=&quot;008B6E29&quot;/&gt;&lt;wsp:rsid wsp:val=&quot;008B785D&quot;/&gt;&lt;wsp:rsid wsp:val=&quot;008C6E8A&quot;/&gt;&lt;wsp:rsid wsp:val=&quot;008D12AE&quot;/&gt;&lt;wsp:rsid wsp:val=&quot;008D5F5E&quot;/&gt;&lt;wsp:rsid wsp:val=&quot;008D6408&quot;/&gt;&lt;wsp:rsid wsp:val=&quot;008E0161&quot;/&gt;&lt;wsp:rsid wsp:val=&quot;008E7A2A&quot;/&gt;&lt;wsp:rsid wsp:val=&quot;008F36BA&quot;/&gt;&lt;wsp:rsid wsp:val=&quot;008F5AC2&quot;/&gt;&lt;wsp:rsid wsp:val=&quot;00902D99&quot;/&gt;&lt;wsp:rsid wsp:val=&quot;00904487&quot;/&gt;&lt;wsp:rsid wsp:val=&quot;00906F28&quot;/&gt;&lt;wsp:rsid wsp:val=&quot;00910D1F&quot;/&gt;&lt;wsp:rsid wsp:val=&quot;009123F1&quot;/&gt;&lt;wsp:rsid wsp:val=&quot;0091351E&quot;/&gt;&lt;wsp:rsid wsp:val=&quot;0091510D&quot;/&gt;&lt;wsp:rsid wsp:val=&quot;00915D6D&quot;/&gt;&lt;wsp:rsid wsp:val=&quot;00917CB4&quot;/&gt;&lt;wsp:rsid wsp:val=&quot;0092006E&quot;/&gt;&lt;wsp:rsid wsp:val=&quot;0092083C&quot;/&gt;&lt;wsp:rsid wsp:val=&quot;00924586&quot;/&gt;&lt;wsp:rsid wsp:val=&quot;009316D9&quot;/&gt;&lt;wsp:rsid wsp:val=&quot;00935335&quot;/&gt;&lt;wsp:rsid wsp:val=&quot;00940329&quot;/&gt;&lt;wsp:rsid wsp:val=&quot;00940E10&quot;/&gt;&lt;wsp:rsid wsp:val=&quot;009431EA&quot;/&gt;&lt;wsp:rsid wsp:val=&quot;00944D86&quot;/&gt;&lt;wsp:rsid wsp:val=&quot;00950EFA&quot;/&gt;&lt;wsp:rsid wsp:val=&quot;009556C9&quot;/&gt;&lt;wsp:rsid wsp:val=&quot;00957233&quot;/&gt;&lt;wsp:rsid wsp:val=&quot;00965C9C&quot;/&gt;&lt;wsp:rsid wsp:val=&quot;0096696E&quot;/&gt;&lt;wsp:rsid wsp:val=&quot;009730AB&quot;/&gt;&lt;wsp:rsid wsp:val=&quot;00975E37&quot;/&gt;&lt;wsp:rsid wsp:val=&quot;00975E92&quot;/&gt;&lt;wsp:rsid wsp:val=&quot;00976A8F&quot;/&gt;&lt;wsp:rsid wsp:val=&quot;00983493&quot;/&gt;&lt;wsp:rsid wsp:val=&quot;00984A96&quot;/&gt;&lt;wsp:rsid wsp:val=&quot;00986807&quot;/&gt;&lt;wsp:rsid wsp:val=&quot;009869D7&quot;/&gt;&lt;wsp:rsid wsp:val=&quot;009872C0&quot;/&gt;&lt;wsp:rsid wsp:val=&quot;00987BA1&quot;/&gt;&lt;wsp:rsid wsp:val=&quot;009905C7&quot;/&gt;&lt;wsp:rsid wsp:val=&quot;00990940&quot;/&gt;&lt;wsp:rsid wsp:val=&quot;0099542C&quot;/&gt;&lt;wsp:rsid wsp:val=&quot;009A12F5&quot;/&gt;&lt;wsp:rsid wsp:val=&quot;009A171E&quot;/&gt;&lt;wsp:rsid wsp:val=&quot;009A25CC&quot;/&gt;&lt;wsp:rsid wsp:val=&quot;009B0236&quot;/&gt;&lt;wsp:rsid wsp:val=&quot;009B0972&quot;/&gt;&lt;wsp:rsid wsp:val=&quot;009B19A3&quot;/&gt;&lt;wsp:rsid wsp:val=&quot;009B2DAF&quot;/&gt;&lt;wsp:rsid wsp:val=&quot;009B6397&quot;/&gt;&lt;wsp:rsid wsp:val=&quot;009B79B8&quot;/&gt;&lt;wsp:rsid wsp:val=&quot;009C0D58&quot;/&gt;&lt;wsp:rsid wsp:val=&quot;009C3E04&quot;/&gt;&lt;wsp:rsid wsp:val=&quot;009D0AFA&quot;/&gt;&lt;wsp:rsid wsp:val=&quot;009D4269&quot;/&gt;&lt;wsp:rsid wsp:val=&quot;009D7A3A&quot;/&gt;&lt;wsp:rsid wsp:val=&quot;009E02DA&quot;/&gt;&lt;wsp:rsid wsp:val=&quot;009E1C15&quot;/&gt;&lt;wsp:rsid wsp:val=&quot;009E37FE&quot;/&gt;&lt;wsp:rsid wsp:val=&quot;009E57C4&quot;/&gt;&lt;wsp:rsid wsp:val=&quot;009F1B00&quot;/&gt;&lt;wsp:rsid wsp:val=&quot;009F4B94&quot;/&gt;&lt;wsp:rsid wsp:val=&quot;009F6AC6&quot;/&gt;&lt;wsp:rsid wsp:val=&quot;00A024CA&quot;/&gt;&lt;wsp:rsid wsp:val=&quot;00A038FA&quot;/&gt;&lt;wsp:rsid wsp:val=&quot;00A07714&quot;/&gt;&lt;wsp:rsid wsp:val=&quot;00A07979&quot;/&gt;&lt;wsp:rsid wsp:val=&quot;00A10ECF&quot;/&gt;&lt;wsp:rsid wsp:val=&quot;00A207C9&quot;/&gt;&lt;wsp:rsid wsp:val=&quot;00A2235D&quot;/&gt;&lt;wsp:rsid wsp:val=&quot;00A2245B&quot;/&gt;&lt;wsp:rsid wsp:val=&quot;00A23BA3&quot;/&gt;&lt;wsp:rsid wsp:val=&quot;00A24E50&quot;/&gt;&lt;wsp:rsid wsp:val=&quot;00A264E7&quot;/&gt;&lt;wsp:rsid wsp:val=&quot;00A333CB&quot;/&gt;&lt;wsp:rsid wsp:val=&quot;00A33919&quot;/&gt;&lt;wsp:rsid wsp:val=&quot;00A36F6D&quot;/&gt;&lt;wsp:rsid wsp:val=&quot;00A37B4F&quot;/&gt;&lt;wsp:rsid wsp:val=&quot;00A4031A&quot;/&gt;&lt;wsp:rsid wsp:val=&quot;00A40667&quot;/&gt;&lt;wsp:rsid wsp:val=&quot;00A42431&quot;/&gt;&lt;wsp:rsid wsp:val=&quot;00A452D9&quot;/&gt;&lt;wsp:rsid wsp:val=&quot;00A50C02&quot;/&gt;&lt;wsp:rsid wsp:val=&quot;00A54002&quot;/&gt;&lt;wsp:rsid wsp:val=&quot;00A5677A&quot;/&gt;&lt;wsp:rsid wsp:val=&quot;00A56AA2&quot;/&gt;&lt;wsp:rsid wsp:val=&quot;00A60631&quot;/&gt;&lt;wsp:rsid wsp:val=&quot;00A61096&quot;/&gt;&lt;wsp:rsid wsp:val=&quot;00A63A9A&quot;/&gt;&lt;wsp:rsid wsp:val=&quot;00A63E8C&quot;/&gt;&lt;wsp:rsid wsp:val=&quot;00A64DDE&quot;/&gt;&lt;wsp:rsid wsp:val=&quot;00A6609D&quot;/&gt;&lt;wsp:rsid wsp:val=&quot;00A666C5&quot;/&gt;&lt;wsp:rsid wsp:val=&quot;00A6697C&quot;/&gt;&lt;wsp:rsid wsp:val=&quot;00A7005F&quot;/&gt;&lt;wsp:rsid wsp:val=&quot;00A71706&quot;/&gt;&lt;wsp:rsid wsp:val=&quot;00A71C26&quot;/&gt;&lt;wsp:rsid wsp:val=&quot;00A75656&quot;/&gt;&lt;wsp:rsid wsp:val=&quot;00A75698&quot;/&gt;&lt;wsp:rsid wsp:val=&quot;00A803A1&quot;/&gt;&lt;wsp:rsid wsp:val=&quot;00A804B7&quot;/&gt;&lt;wsp:rsid wsp:val=&quot;00A80FCA&quot;/&gt;&lt;wsp:rsid wsp:val=&quot;00A81713&quot;/&gt;&lt;wsp:rsid wsp:val=&quot;00A82423&quot;/&gt;&lt;wsp:rsid wsp:val=&quot;00A82A00&quot;/&gt;&lt;wsp:rsid wsp:val=&quot;00A82C23&quot;/&gt;&lt;wsp:rsid wsp:val=&quot;00A84023&quot;/&gt;&lt;wsp:rsid wsp:val=&quot;00A8772A&quot;/&gt;&lt;wsp:rsid wsp:val=&quot;00A87942&quot;/&gt;&lt;wsp:rsid wsp:val=&quot;00A87A3A&quot;/&gt;&lt;wsp:rsid wsp:val=&quot;00A921F6&quot;/&gt;&lt;wsp:rsid wsp:val=&quot;00AA0262&quot;/&gt;&lt;wsp:rsid wsp:val=&quot;00AA2590&quot;/&gt;&lt;wsp:rsid wsp:val=&quot;00AA3B5E&quot;/&gt;&lt;wsp:rsid wsp:val=&quot;00AA57AF&quot;/&gt;&lt;wsp:rsid wsp:val=&quot;00AA63C7&quot;/&gt;&lt;wsp:rsid wsp:val=&quot;00AB12B7&quot;/&gt;&lt;wsp:rsid wsp:val=&quot;00AB23A7&quot;/&gt;&lt;wsp:rsid wsp:val=&quot;00AB27BB&quot;/&gt;&lt;wsp:rsid wsp:val=&quot;00AB2CAB&quot;/&gt;&lt;wsp:rsid wsp:val=&quot;00AB43E3&quot;/&gt;&lt;wsp:rsid wsp:val=&quot;00AB7844&quot;/&gt;&lt;wsp:rsid wsp:val=&quot;00AC11D5&quot;/&gt;&lt;wsp:rsid wsp:val=&quot;00AC5853&quot;/&gt;&lt;wsp:rsid wsp:val=&quot;00AD1F11&quot;/&gt;&lt;wsp:rsid wsp:val=&quot;00AD6367&quot;/&gt;&lt;wsp:rsid wsp:val=&quot;00AD72DC&quot;/&gt;&lt;wsp:rsid wsp:val=&quot;00AE0173&quot;/&gt;&lt;wsp:rsid wsp:val=&quot;00AE0C1E&quot;/&gt;&lt;wsp:rsid wsp:val=&quot;00AE27F1&quot;/&gt;&lt;wsp:rsid wsp:val=&quot;00AE3940&quot;/&gt;&lt;wsp:rsid wsp:val=&quot;00AF10D1&quot;/&gt;&lt;wsp:rsid wsp:val=&quot;00AF1D1C&quot;/&gt;&lt;wsp:rsid wsp:val=&quot;00AF209B&quot;/&gt;&lt;wsp:rsid wsp:val=&quot;00AF2FBE&quot;/&gt;&lt;wsp:rsid wsp:val=&quot;00AF37B5&quot;/&gt;&lt;wsp:rsid wsp:val=&quot;00AF54D5&quot;/&gt;&lt;wsp:rsid wsp:val=&quot;00AF6165&quot;/&gt;&lt;wsp:rsid wsp:val=&quot;00B00958&quot;/&gt;&lt;wsp:rsid wsp:val=&quot;00B014DE&quot;/&gt;&lt;wsp:rsid wsp:val=&quot;00B01D8B&quot;/&gt;&lt;wsp:rsid wsp:val=&quot;00B11401&quot;/&gt;&lt;wsp:rsid wsp:val=&quot;00B11DF7&quot;/&gt;&lt;wsp:rsid wsp:val=&quot;00B12ACC&quot;/&gt;&lt;wsp:rsid wsp:val=&quot;00B12D62&quot;/&gt;&lt;wsp:rsid wsp:val=&quot;00B12E3C&quot;/&gt;&lt;wsp:rsid wsp:val=&quot;00B12E81&quot;/&gt;&lt;wsp:rsid wsp:val=&quot;00B15076&quot;/&gt;&lt;wsp:rsid wsp:val=&quot;00B25270&quot;/&gt;&lt;wsp:rsid wsp:val=&quot;00B27519&quot;/&gt;&lt;wsp:rsid wsp:val=&quot;00B3160D&quot;/&gt;&lt;wsp:rsid wsp:val=&quot;00B31829&quot;/&gt;&lt;wsp:rsid wsp:val=&quot;00B332BE&quot;/&gt;&lt;wsp:rsid wsp:val=&quot;00B35B53&quot;/&gt;&lt;wsp:rsid wsp:val=&quot;00B35D93&quot;/&gt;&lt;wsp:rsid wsp:val=&quot;00B35E50&quot;/&gt;&lt;wsp:rsid wsp:val=&quot;00B37173&quot;/&gt;&lt;wsp:rsid wsp:val=&quot;00B372FF&quot;/&gt;&lt;wsp:rsid wsp:val=&quot;00B4116C&quot;/&gt;&lt;wsp:rsid wsp:val=&quot;00B42DB7&quot;/&gt;&lt;wsp:rsid wsp:val=&quot;00B45F88&quot;/&gt;&lt;wsp:rsid wsp:val=&quot;00B5088D&quot;/&gt;&lt;wsp:rsid wsp:val=&quot;00B514C8&quot;/&gt;&lt;wsp:rsid wsp:val=&quot;00B515D8&quot;/&gt;&lt;wsp:rsid wsp:val=&quot;00B51E31&quot;/&gt;&lt;wsp:rsid wsp:val=&quot;00B52A55&quot;/&gt;&lt;wsp:rsid wsp:val=&quot;00B535B7&quot;/&gt;&lt;wsp:rsid wsp:val=&quot;00B56463&quot;/&gt;&lt;wsp:rsid wsp:val=&quot;00B57A80&quot;/&gt;&lt;wsp:rsid wsp:val=&quot;00B60C7D&quot;/&gt;&lt;wsp:rsid wsp:val=&quot;00B66BDF&quot;/&gt;&lt;wsp:rsid wsp:val=&quot;00B71279&quot;/&gt;&lt;wsp:rsid wsp:val=&quot;00B716F5&quot;/&gt;&lt;wsp:rsid wsp:val=&quot;00B71F73&quot;/&gt;&lt;wsp:rsid wsp:val=&quot;00B7538B&quot;/&gt;&lt;wsp:rsid wsp:val=&quot;00B81B0A&quot;/&gt;&lt;wsp:rsid wsp:val=&quot;00B8774F&quot;/&gt;&lt;wsp:rsid wsp:val=&quot;00B91E00&quot;/&gt;&lt;wsp:rsid wsp:val=&quot;00B95B8B&quot;/&gt;&lt;wsp:rsid wsp:val=&quot;00B965E2&quot;/&gt;&lt;wsp:rsid wsp:val=&quot;00B96CA6&quot;/&gt;&lt;wsp:rsid wsp:val=&quot;00BA1B80&quot;/&gt;&lt;wsp:rsid wsp:val=&quot;00BA423E&quot;/&gt;&lt;wsp:rsid wsp:val=&quot;00BA43E4&quot;/&gt;&lt;wsp:rsid wsp:val=&quot;00BA5182&quot;/&gt;&lt;wsp:rsid wsp:val=&quot;00BA5A53&quot;/&gt;&lt;wsp:rsid wsp:val=&quot;00BA7811&quot;/&gt;&lt;wsp:rsid wsp:val=&quot;00BB3D31&quot;/&gt;&lt;wsp:rsid wsp:val=&quot;00BB5D20&quot;/&gt;&lt;wsp:rsid wsp:val=&quot;00BC337C&quot;/&gt;&lt;wsp:rsid wsp:val=&quot;00BC7C72&quot;/&gt;&lt;wsp:rsid wsp:val=&quot;00BD2BB1&quot;/&gt;&lt;wsp:rsid wsp:val=&quot;00BD3D0E&quot;/&gt;&lt;wsp:rsid wsp:val=&quot;00BD515B&quot;/&gt;&lt;wsp:rsid wsp:val=&quot;00BD6C99&quot;/&gt;&lt;wsp:rsid wsp:val=&quot;00BD6D2D&quot;/&gt;&lt;wsp:rsid wsp:val=&quot;00BD78B8&quot;/&gt;&lt;wsp:rsid wsp:val=&quot;00BD7B10&quot;/&gt;&lt;wsp:rsid wsp:val=&quot;00BE3DE5&quot;/&gt;&lt;wsp:rsid wsp:val=&quot;00BE42A7&quot;/&gt;&lt;wsp:rsid wsp:val=&quot;00BF16B3&quot;/&gt;&lt;wsp:rsid wsp:val=&quot;00BF2261&quot;/&gt;&lt;wsp:rsid wsp:val=&quot;00BF3A46&quot;/&gt;&lt;wsp:rsid wsp:val=&quot;00BF6DAB&quot;/&gt;&lt;wsp:rsid wsp:val=&quot;00C01820&quot;/&gt;&lt;wsp:rsid wsp:val=&quot;00C0254E&quot;/&gt;&lt;wsp:rsid wsp:val=&quot;00C037D9&quot;/&gt;&lt;wsp:rsid wsp:val=&quot;00C0467C&quot;/&gt;&lt;wsp:rsid wsp:val=&quot;00C04C7A&quot;/&gt;&lt;wsp:rsid wsp:val=&quot;00C0707C&quot;/&gt;&lt;wsp:rsid wsp:val=&quot;00C1229B&quot;/&gt;&lt;wsp:rsid wsp:val=&quot;00C13312&quot;/&gt;&lt;wsp:rsid wsp:val=&quot;00C14192&quot;/&gt;&lt;wsp:rsid wsp:val=&quot;00C16C32&quot;/&gt;&lt;wsp:rsid wsp:val=&quot;00C22685&quot;/&gt;&lt;wsp:rsid wsp:val=&quot;00C242EF&quot;/&gt;&lt;wsp:rsid wsp:val=&quot;00C249F4&quot;/&gt;&lt;wsp:rsid wsp:val=&quot;00C25931&quot;/&gt;&lt;wsp:rsid wsp:val=&quot;00C3506F&quot;/&gt;&lt;wsp:rsid wsp:val=&quot;00C36FDD&quot;/&gt;&lt;wsp:rsid wsp:val=&quot;00C41538&quot;/&gt;&lt;wsp:rsid wsp:val=&quot;00C42117&quot;/&gt;&lt;wsp:rsid wsp:val=&quot;00C42A17&quot;/&gt;&lt;wsp:rsid wsp:val=&quot;00C434A3&quot;/&gt;&lt;wsp:rsid wsp:val=&quot;00C45034&quot;/&gt;&lt;wsp:rsid wsp:val=&quot;00C4536E&quot;/&gt;&lt;wsp:rsid wsp:val=&quot;00C467C5&quot;/&gt;&lt;wsp:rsid wsp:val=&quot;00C50F04&quot;/&gt;&lt;wsp:rsid wsp:val=&quot;00C53D8C&quot;/&gt;&lt;wsp:rsid wsp:val=&quot;00C60996&quot;/&gt;&lt;wsp:rsid wsp:val=&quot;00C62441&quot;/&gt;&lt;wsp:rsid wsp:val=&quot;00C63428&quot;/&gt;&lt;wsp:rsid wsp:val=&quot;00C664D3&quot;/&gt;&lt;wsp:rsid wsp:val=&quot;00C703E4&quot;/&gt;&lt;wsp:rsid wsp:val=&quot;00C70D9E&quot;/&gt;&lt;wsp:rsid wsp:val=&quot;00C72C80&quot;/&gt;&lt;wsp:rsid wsp:val=&quot;00C72EA0&quot;/&gt;&lt;wsp:rsid wsp:val=&quot;00C73292&quot;/&gt;&lt;wsp:rsid wsp:val=&quot;00C73422&quot;/&gt;&lt;wsp:rsid wsp:val=&quot;00C754F2&quot;/&gt;&lt;wsp:rsid wsp:val=&quot;00C769C7&quot;/&gt;&lt;wsp:rsid wsp:val=&quot;00C77218&quot;/&gt;&lt;wsp:rsid wsp:val=&quot;00C835CB&quot;/&gt;&lt;wsp:rsid wsp:val=&quot;00C84906&quot;/&gt;&lt;wsp:rsid wsp:val=&quot;00C91539&quot;/&gt;&lt;wsp:rsid wsp:val=&quot;00C950A4&quot;/&gt;&lt;wsp:rsid wsp:val=&quot;00C971F1&quot;/&gt;&lt;wsp:rsid wsp:val=&quot;00CA7529&quot;/&gt;&lt;wsp:rsid wsp:val=&quot;00CA7CC0&quot;/&gt;&lt;wsp:rsid wsp:val=&quot;00CB109C&quot;/&gt;&lt;wsp:rsid wsp:val=&quot;00CB1AB8&quot;/&gt;&lt;wsp:rsid wsp:val=&quot;00CB2319&quot;/&gt;&lt;wsp:rsid wsp:val=&quot;00CB4768&quot;/&gt;&lt;wsp:rsid wsp:val=&quot;00CB4848&quot;/&gt;&lt;wsp:rsid wsp:val=&quot;00CB55F8&quot;/&gt;&lt;wsp:rsid wsp:val=&quot;00CB7A07&quot;/&gt;&lt;wsp:rsid wsp:val=&quot;00CC000F&quot;/&gt;&lt;wsp:rsid wsp:val=&quot;00CC0925&quot;/&gt;&lt;wsp:rsid wsp:val=&quot;00CC0BC4&quot;/&gt;&lt;wsp:rsid wsp:val=&quot;00CC1B3F&quot;/&gt;&lt;wsp:rsid wsp:val=&quot;00CC1C4B&quot;/&gt;&lt;wsp:rsid wsp:val=&quot;00CC29DE&quot;/&gt;&lt;wsp:rsid wsp:val=&quot;00CC30D2&quot;/&gt;&lt;wsp:rsid wsp:val=&quot;00CC48C2&quot;/&gt;&lt;wsp:rsid wsp:val=&quot;00CC70B5&quot;/&gt;&lt;wsp:rsid wsp:val=&quot;00CD3C14&quot;/&gt;&lt;wsp:rsid wsp:val=&quot;00CD724D&quot;/&gt;&lt;wsp:rsid wsp:val=&quot;00CD78DE&quot;/&gt;&lt;wsp:rsid wsp:val=&quot;00CD7C62&quot;/&gt;&lt;wsp:rsid wsp:val=&quot;00CE02E6&quot;/&gt;&lt;wsp:rsid wsp:val=&quot;00CE0314&quot;/&gt;&lt;wsp:rsid wsp:val=&quot;00CE1F05&quot;/&gt;&lt;wsp:rsid wsp:val=&quot;00CE6F27&quot;/&gt;&lt;wsp:rsid wsp:val=&quot;00CE7AAA&quot;/&gt;&lt;wsp:rsid wsp:val=&quot;00CF0C35&quot;/&gt;&lt;wsp:rsid wsp:val=&quot;00CF1E68&quot;/&gt;&lt;wsp:rsid wsp:val=&quot;00CF1EF7&quot;/&gt;&lt;wsp:rsid wsp:val=&quot;00CF5E22&quot;/&gt;&lt;wsp:rsid wsp:val=&quot;00CF6D1E&quot;/&gt;&lt;wsp:rsid wsp:val=&quot;00CF78D6&quot;/&gt;&lt;wsp:rsid wsp:val=&quot;00D01B54&quot;/&gt;&lt;wsp:rsid wsp:val=&quot;00D0343B&quot;/&gt;&lt;wsp:rsid wsp:val=&quot;00D059DC&quot;/&gt;&lt;wsp:rsid wsp:val=&quot;00D11329&quot;/&gt;&lt;wsp:rsid wsp:val=&quot;00D12C42&quot;/&gt;&lt;wsp:rsid wsp:val=&quot;00D12D0C&quot;/&gt;&lt;wsp:rsid wsp:val=&quot;00D140A0&quot;/&gt;&lt;wsp:rsid wsp:val=&quot;00D140E0&quot;/&gt;&lt;wsp:rsid wsp:val=&quot;00D17456&quot;/&gt;&lt;wsp:rsid wsp:val=&quot;00D20BC9&quot;/&gt;&lt;wsp:rsid wsp:val=&quot;00D25273&quot;/&gt;&lt;wsp:rsid wsp:val=&quot;00D26971&quot;/&gt;&lt;wsp:rsid wsp:val=&quot;00D305AE&quot;/&gt;&lt;wsp:rsid wsp:val=&quot;00D31D6C&quot;/&gt;&lt;wsp:rsid wsp:val=&quot;00D32202&quot;/&gt;&lt;wsp:rsid wsp:val=&quot;00D32604&quot;/&gt;&lt;wsp:rsid wsp:val=&quot;00D3460D&quot;/&gt;&lt;wsp:rsid wsp:val=&quot;00D35819&quot;/&gt;&lt;wsp:rsid wsp:val=&quot;00D370AA&quot;/&gt;&lt;wsp:rsid wsp:val=&quot;00D40C93&quot;/&gt;&lt;wsp:rsid wsp:val=&quot;00D4155E&quot;/&gt;&lt;wsp:rsid wsp:val=&quot;00D43F69&quot;/&gt;&lt;wsp:rsid wsp:val=&quot;00D46414&quot;/&gt;&lt;wsp:rsid wsp:val=&quot;00D46E30&quot;/&gt;&lt;wsp:rsid wsp:val=&quot;00D4772E&quot;/&gt;&lt;wsp:rsid wsp:val=&quot;00D51F7E&quot;/&gt;&lt;wsp:rsid wsp:val=&quot;00D520FB&quot;/&gt;&lt;wsp:rsid wsp:val=&quot;00D54C6D&quot;/&gt;&lt;wsp:rsid wsp:val=&quot;00D566E1&quot;/&gt;&lt;wsp:rsid wsp:val=&quot;00D56CDB&quot;/&gt;&lt;wsp:rsid wsp:val=&quot;00D575B9&quot;/&gt;&lt;wsp:rsid wsp:val=&quot;00D6324A&quot;/&gt;&lt;wsp:rsid wsp:val=&quot;00D64A2A&quot;/&gt;&lt;wsp:rsid wsp:val=&quot;00D67891&quot;/&gt;&lt;wsp:rsid wsp:val=&quot;00D70261&quot;/&gt;&lt;wsp:rsid wsp:val=&quot;00D71226&quot;/&gt;&lt;wsp:rsid wsp:val=&quot;00D71FE8&quot;/&gt;&lt;wsp:rsid wsp:val=&quot;00D72742&quot;/&gt;&lt;wsp:rsid wsp:val=&quot;00D7384C&quot;/&gt;&lt;wsp:rsid wsp:val=&quot;00D76559&quot;/&gt;&lt;wsp:rsid wsp:val=&quot;00D76BFE&quot;/&gt;&lt;wsp:rsid wsp:val=&quot;00D77E86&quot;/&gt;&lt;wsp:rsid wsp:val=&quot;00D834BA&quot;/&gt;&lt;wsp:rsid wsp:val=&quot;00D83620&quot;/&gt;&lt;wsp:rsid wsp:val=&quot;00D85ED1&quot;/&gt;&lt;wsp:rsid wsp:val=&quot;00D91263&quot;/&gt;&lt;wsp:rsid wsp:val=&quot;00D928C6&quot;/&gt;&lt;wsp:rsid wsp:val=&quot;00D930A4&quot;/&gt;&lt;wsp:rsid wsp:val=&quot;00D93DC1&quot;/&gt;&lt;wsp:rsid wsp:val=&quot;00D95787&quot;/&gt;&lt;wsp:rsid wsp:val=&quot;00D95891&quot;/&gt;&lt;wsp:rsid wsp:val=&quot;00D96071&quot;/&gt;&lt;wsp:rsid wsp:val=&quot;00DA50A6&quot;/&gt;&lt;wsp:rsid wsp:val=&quot;00DA6F64&quot;/&gt;&lt;wsp:rsid wsp:val=&quot;00DB3EAC&quot;/&gt;&lt;wsp:rsid wsp:val=&quot;00DB4D0B&quot;/&gt;&lt;wsp:rsid wsp:val=&quot;00DB5053&quot;/&gt;&lt;wsp:rsid wsp:val=&quot;00DC3837&quot;/&gt;&lt;wsp:rsid wsp:val=&quot;00DC6F44&quot;/&gt;&lt;wsp:rsid wsp:val=&quot;00DC7767&quot;/&gt;&lt;wsp:rsid wsp:val=&quot;00DD16EC&quot;/&gt;&lt;wsp:rsid wsp:val=&quot;00DD2765&quot;/&gt;&lt;wsp:rsid wsp:val=&quot;00DD6519&quot;/&gt;&lt;wsp:rsid wsp:val=&quot;00DD659B&quot;/&gt;&lt;wsp:rsid wsp:val=&quot;00DD6E01&quot;/&gt;&lt;wsp:rsid wsp:val=&quot;00DE14C8&quot;/&gt;&lt;wsp:rsid wsp:val=&quot;00DE3B1E&quot;/&gt;&lt;wsp:rsid wsp:val=&quot;00DE5A4B&quot;/&gt;&lt;wsp:rsid wsp:val=&quot;00DF24AF&quot;/&gt;&lt;wsp:rsid wsp:val=&quot;00DF3E11&quot;/&gt;&lt;wsp:rsid wsp:val=&quot;00DF672A&quot;/&gt;&lt;wsp:rsid wsp:val=&quot;00DF739B&quot;/&gt;&lt;wsp:rsid wsp:val=&quot;00E0204D&quot;/&gt;&lt;wsp:rsid wsp:val=&quot;00E054A3&quot;/&gt;&lt;wsp:rsid wsp:val=&quot;00E068B8&quot;/&gt;&lt;wsp:rsid wsp:val=&quot;00E13835&quot;/&gt;&lt;wsp:rsid wsp:val=&quot;00E14AE7&quot;/&gt;&lt;wsp:rsid wsp:val=&quot;00E15E57&quot;/&gt;&lt;wsp:rsid wsp:val=&quot;00E2077C&quot;/&gt;&lt;wsp:rsid wsp:val=&quot;00E23341&quot;/&gt;&lt;wsp:rsid wsp:val=&quot;00E23C65&quot;/&gt;&lt;wsp:rsid wsp:val=&quot;00E2593D&quot;/&gt;&lt;wsp:rsid wsp:val=&quot;00E32912&quot;/&gt;&lt;wsp:rsid wsp:val=&quot;00E4271F&quot;/&gt;&lt;wsp:rsid wsp:val=&quot;00E44DBC&quot;/&gt;&lt;wsp:rsid wsp:val=&quot;00E5017D&quot;/&gt;&lt;wsp:rsid wsp:val=&quot;00E50BA7&quot;/&gt;&lt;wsp:rsid wsp:val=&quot;00E52793&quot;/&gt;&lt;wsp:rsid wsp:val=&quot;00E535D7&quot;/&gt;&lt;wsp:rsid wsp:val=&quot;00E61298&quot;/&gt;&lt;wsp:rsid wsp:val=&quot;00E637F2&quot;/&gt;&lt;wsp:rsid wsp:val=&quot;00E64E0E&quot;/&gt;&lt;wsp:rsid wsp:val=&quot;00E65527&quot;/&gt;&lt;wsp:rsid wsp:val=&quot;00E65FFF&quot;/&gt;&lt;wsp:rsid wsp:val=&quot;00E70AA5&quot;/&gt;&lt;wsp:rsid wsp:val=&quot;00E7407D&quot;/&gt;&lt;wsp:rsid wsp:val=&quot;00E81431&quot;/&gt;&lt;wsp:rsid wsp:val=&quot;00E82A95&quot;/&gt;&lt;wsp:rsid wsp:val=&quot;00E84E5C&quot;/&gt;&lt;wsp:rsid wsp:val=&quot;00E8621A&quot;/&gt;&lt;wsp:rsid wsp:val=&quot;00E94386&quot;/&gt;&lt;wsp:rsid wsp:val=&quot;00E94876&quot;/&gt;&lt;wsp:rsid wsp:val=&quot;00E95678&quot;/&gt;&lt;wsp:rsid wsp:val=&quot;00E967C7&quot;/&gt;&lt;wsp:rsid wsp:val=&quot;00EA04A9&quot;/&gt;&lt;wsp:rsid wsp:val=&quot;00EA4C0C&quot;/&gt;&lt;wsp:rsid wsp:val=&quot;00EB03D1&quot;/&gt;&lt;wsp:rsid wsp:val=&quot;00EB2170&quot;/&gt;&lt;wsp:rsid wsp:val=&quot;00EB4CC5&quot;/&gt;&lt;wsp:rsid wsp:val=&quot;00EB7996&quot;/&gt;&lt;wsp:rsid wsp:val=&quot;00EC1C28&quot;/&gt;&lt;wsp:rsid wsp:val=&quot;00EC5ECC&quot;/&gt;&lt;wsp:rsid wsp:val=&quot;00EC62A7&quot;/&gt;&lt;wsp:rsid wsp:val=&quot;00EC7616&quot;/&gt;&lt;wsp:rsid wsp:val=&quot;00ED0BDB&quot;/&gt;&lt;wsp:rsid wsp:val=&quot;00ED2011&quot;/&gt;&lt;wsp:rsid wsp:val=&quot;00ED2490&quot;/&gt;&lt;wsp:rsid wsp:val=&quot;00ED533C&quot;/&gt;&lt;wsp:rsid wsp:val=&quot;00EE08DE&quot;/&gt;&lt;wsp:rsid wsp:val=&quot;00EE1760&quot;/&gt;&lt;wsp:rsid wsp:val=&quot;00EE1F98&quot;/&gt;&lt;wsp:rsid wsp:val=&quot;00EE417B&quot;/&gt;&lt;wsp:rsid wsp:val=&quot;00EE567C&quot;/&gt;&lt;wsp:rsid wsp:val=&quot;00EF1D09&quot;/&gt;&lt;wsp:rsid wsp:val=&quot;00EF466A&quot;/&gt;&lt;wsp:rsid wsp:val=&quot;00EF705C&quot;/&gt;&lt;wsp:rsid wsp:val=&quot;00F019ED&quot;/&gt;&lt;wsp:rsid wsp:val=&quot;00F03D4F&quot;/&gt;&lt;wsp:rsid wsp:val=&quot;00F0583A&quot;/&gt;&lt;wsp:rsid wsp:val=&quot;00F069CB&quot;/&gt;&lt;wsp:rsid wsp:val=&quot;00F123B1&quot;/&gt;&lt;wsp:rsid wsp:val=&quot;00F14933&quot;/&gt;&lt;wsp:rsid wsp:val=&quot;00F14DC7&quot;/&gt;&lt;wsp:rsid wsp:val=&quot;00F16F14&quot;/&gt;&lt;wsp:rsid wsp:val=&quot;00F1746D&quot;/&gt;&lt;wsp:rsid wsp:val=&quot;00F174E5&quot;/&gt;&lt;wsp:rsid wsp:val=&quot;00F17ED0&quot;/&gt;&lt;wsp:rsid wsp:val=&quot;00F210C2&quot;/&gt;&lt;wsp:rsid wsp:val=&quot;00F212CD&quot;/&gt;&lt;wsp:rsid wsp:val=&quot;00F23E30&quot;/&gt;&lt;wsp:rsid wsp:val=&quot;00F23EC6&quot;/&gt;&lt;wsp:rsid wsp:val=&quot;00F23EE8&quot;/&gt;&lt;wsp:rsid wsp:val=&quot;00F24180&quot;/&gt;&lt;wsp:rsid wsp:val=&quot;00F24948&quot;/&gt;&lt;wsp:rsid wsp:val=&quot;00F25C1B&quot;/&gt;&lt;wsp:rsid wsp:val=&quot;00F312A0&quot;/&gt;&lt;wsp:rsid wsp:val=&quot;00F31EE6&quot;/&gt;&lt;wsp:rsid wsp:val=&quot;00F31F8D&quot;/&gt;&lt;wsp:rsid wsp:val=&quot;00F3200A&quot;/&gt;&lt;wsp:rsid wsp:val=&quot;00F32E5D&quot;/&gt;&lt;wsp:rsid wsp:val=&quot;00F40DBF&quot;/&gt;&lt;wsp:rsid wsp:val=&quot;00F40F00&quot;/&gt;&lt;wsp:rsid wsp:val=&quot;00F4528F&quot;/&gt;&lt;wsp:rsid wsp:val=&quot;00F50841&quot;/&gt;&lt;wsp:rsid wsp:val=&quot;00F5118F&quot;/&gt;&lt;wsp:rsid wsp:val=&quot;00F52AE4&quot;/&gt;&lt;wsp:rsid wsp:val=&quot;00F5441A&quot;/&gt;&lt;wsp:rsid wsp:val=&quot;00F62AE4&quot;/&gt;&lt;wsp:rsid wsp:val=&quot;00F64EB3&quot;/&gt;&lt;wsp:rsid wsp:val=&quot;00F6632B&quot;/&gt;&lt;wsp:rsid wsp:val=&quot;00F72C15&quot;/&gt;&lt;wsp:rsid wsp:val=&quot;00F738FE&quot;/&gt;&lt;wsp:rsid wsp:val=&quot;00F73E2F&quot;/&gt;&lt;wsp:rsid wsp:val=&quot;00F77C55&quot;/&gt;&lt;wsp:rsid wsp:val=&quot;00F85D44&quot;/&gt;&lt;wsp:rsid wsp:val=&quot;00F8626C&quot;/&gt;&lt;wsp:rsid wsp:val=&quot;00F870AE&quot;/&gt;&lt;wsp:rsid wsp:val=&quot;00F909E7&quot;/&gt;&lt;wsp:rsid wsp:val=&quot;00F90DAD&quot;/&gt;&lt;wsp:rsid wsp:val=&quot;00F91F39&quot;/&gt;&lt;wsp:rsid wsp:val=&quot;00F94C4C&quot;/&gt;&lt;wsp:rsid wsp:val=&quot;00FA0892&quot;/&gt;&lt;wsp:rsid wsp:val=&quot;00FA1132&quot;/&gt;&lt;wsp:rsid wsp:val=&quot;00FA1796&quot;/&gt;&lt;wsp:rsid wsp:val=&quot;00FA1D62&quot;/&gt;&lt;wsp:rsid wsp:val=&quot;00FA424B&quot;/&gt;&lt;wsp:rsid wsp:val=&quot;00FA4DE0&quot;/&gt;&lt;wsp:rsid wsp:val=&quot;00FB0B3E&quot;/&gt;&lt;wsp:rsid wsp:val=&quot;00FB1F72&quot;/&gt;&lt;wsp:rsid wsp:val=&quot;00FB5A63&quot;/&gt;&lt;wsp:rsid wsp:val=&quot;00FC04C5&quot;/&gt;&lt;wsp:rsid wsp:val=&quot;00FC0FB4&quot;/&gt;&lt;wsp:rsid wsp:val=&quot;00FC36F2&quot;/&gt;&lt;wsp:rsid wsp:val=&quot;00FC4AEA&quot;/&gt;&lt;wsp:rsid wsp:val=&quot;00FC6771&quot;/&gt;&lt;wsp:rsid wsp:val=&quot;00FC6A79&quot;/&gt;&lt;wsp:rsid wsp:val=&quot;00FD0A73&quot;/&gt;&lt;wsp:rsid wsp:val=&quot;00FD1B7A&quot;/&gt;&lt;wsp:rsid wsp:val=&quot;00FD2809&quot;/&gt;&lt;wsp:rsid wsp:val=&quot;00FD4601&quot;/&gt;&lt;wsp:rsid wsp:val=&quot;00FD4FDF&quot;/&gt;&lt;wsp:rsid wsp:val=&quot;00FD5684&quot;/&gt;&lt;wsp:rsid wsp:val=&quot;00FD5C8F&quot;/&gt;&lt;wsp:rsid wsp:val=&quot;00FD5CB6&quot;/&gt;&lt;wsp:rsid wsp:val=&quot;00FD63AA&quot;/&gt;&lt;wsp:rsid wsp:val=&quot;00FD6560&quot;/&gt;&lt;wsp:rsid wsp:val=&quot;00FD6A3D&quot;/&gt;&lt;wsp:rsid wsp:val=&quot;00FD6B01&quot;/&gt;&lt;wsp:rsid wsp:val=&quot;00FE0138&quot;/&gt;&lt;wsp:rsid wsp:val=&quot;00FE0A5B&quot;/&gt;&lt;wsp:rsid wsp:val=&quot;00FE2AE3&quot;/&gt;&lt;wsp:rsid wsp:val=&quot;00FE2E98&quot;/&gt;&lt;wsp:rsid wsp:val=&quot;00FE5CD4&quot;/&gt;&lt;wsp:rsid wsp:val=&quot;00FF0058&quot;/&gt;&lt;wsp:rsid wsp:val=&quot;00FF24B4&quot;/&gt;&lt;wsp:rsid wsp:val=&quot;00FF554B&quot;/&gt;&lt;wsp:rsid wsp:val=&quot;00FF726E&quot;/&gt;&lt;/wsp:rsids&gt;&lt;/w:docPr&gt;&lt;w:body&gt;&lt;wx:sect&gt;&lt;w:p wsp:rsidR=&quot;00000000&quot; wsp:rsidRDefault=&quot;00232834&quot; wsp:rsidP=&quot;00232834&quot;&gt;&lt;m:oMathPara&gt;&lt;m:oMath&gt;&lt;m:d&gt;&lt;m:dPr&gt;&lt;m:ctrlPr&gt;&lt;w:rPr&gt;&lt;w:rFonts w:ascii=&quot;Cambria Math&quot; w:fareast=&quot;Calibri&quot; w:h-ansi=&quot;Cambria Math&quot; w:cs=&quot;Calibri&quot;/&gt;&lt;wx:font wx:val=&quot;Cambria Math&quot;/&gt;&lt;w:i/&gt;&lt;w:i-cs/&gt;&lt;w:sz w:val=&quot;22&quot;/&gt;&lt;w:sz-cs w:val=&quot;22&quot;/&gt;&lt;w:highlight w:val=&quot;yellow&quot;/&gt;&lt;w:lang w:fareast=&quot;EN-US&quot;/&gt;&lt;/w:rPr&gt;&lt;/m:ctrlPr&gt;&lt;/m:dPr&gt;&lt;m:e&gt;&lt;m:r&gt;&lt;w:rPr&gt;&lt;w:rFonts w:ascii=&quot;Cambria Math&quot; w:h-ansi=&quot;Cambria Math&quot;/&gt;&lt;wx:font wx:val=&quot;Cambria Math&quot;/&gt;&lt;w:i/&gt;&lt;w:highlight w:val=&quot;yellow&quot;/&gt;&lt;w:lang w:val=&quot;EN-US&quot;/&gt;&lt;/w:rPr&gt;&lt;m:t&gt;1-&lt;/m:t&gt;&lt;/m:r&gt;&lt;m:f&gt;&lt;m:fPr&gt;&lt;m:ctrlPr&gt;&lt;w:rPr&gt;&lt;w:rFonts w:ascii=&quot;Cambria Math&quot; w:fareast=&quot;Calibri&quot; w:h-ansi=&quot;Cambria Math&quot; w:cs=&quot;Calibri&quot;/&gt;&lt;wx:font wx:val=&quot;Cambria Math&quot;/&gt;&lt;w:i/&gt;&lt;w:i-cs/&gt;&lt;w:sz w:val=&quot;22&quot;/&gt;&lt;w:sz-cs w:val=&quot;22&quot;/&gt;&lt;w:highlight w:val=&quot;yellow&quot;/&gt;&lt;w:lang w:fareast=&quot;EN-US&quot;/&gt;&lt;/w:rPr&gt;&lt;/m:ctrlPr&gt;&lt;/m:fPr&gt;&lt;m:num&gt;&lt;m:r&gt;&lt;m:rPr&gt;&lt;m:sty m:val=&quot;p&quot;/&gt;&lt;/m:rPr&gt;&lt;w:rPr&gt;&lt;w:rFonts w:ascii=&quot;Cambria Math&quot; w:h-ansi=&quot;Cambria Math&quot;/&gt;&lt;wx:font wx:val=&quot;Cambria Math&quot;/&gt;&lt;w:highlight w:val=&quot;yellow&quot;/&gt;&lt;w:lang w:val=&quot;EN-US&quot;/&gt;&lt;/w:rPr&gt;&lt;m:t&gt;Pt-Pmin&lt;/m:t&gt;&lt;/m:r&gt;&lt;/m:num&gt;&lt;m:den&gt;&lt;m:r&gt;&lt;m:rPr&gt;&lt;m:sty m:val=&quot;p&quot;/&gt;&lt;/m:rPr&gt;&lt;w:rPr&gt;&lt;w:rFonts w:ascii=&quot;Cambria Math&quot; w:h-ansi=&quot;Cambria Math&quot;/&gt;&lt;wx:font wx:val=&quot;Cambria Math&quot;/&gt;&lt;w:highlight w:val=&quot;yellow&quot;/&gt;&lt;w:lang w:val=&quot;EN-US&quot;/&gt;&lt;/w:rPr&gt;&lt;m:t&gt;Pmin&lt;/m:t&gt;&lt;/m:r&gt;&lt;/m:den&gt;&lt;/m:f&gt;&lt;/m:e&gt;&lt;/m:d&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00714741" w:rsidRPr="00355EAF">
        <w:rPr>
          <w:rFonts w:cs="Tahoma"/>
          <w:szCs w:val="18"/>
          <w:highlight w:val="yellow"/>
          <w:lang w:val="en-US"/>
        </w:rPr>
        <w:instrText xml:space="preserve"> </w:instrText>
      </w:r>
      <w:r w:rsidR="00714741" w:rsidRPr="00355EAF">
        <w:rPr>
          <w:rFonts w:cs="Tahoma"/>
          <w:szCs w:val="18"/>
          <w:highlight w:val="yellow"/>
          <w:lang w:val="en-US"/>
        </w:rPr>
        <w:fldChar w:fldCharType="separate"/>
      </w:r>
      <w:r w:rsidR="00090DC7" w:rsidRPr="00355EAF">
        <w:rPr>
          <w:noProof/>
          <w:position w:val="-25"/>
          <w:highlight w:val="yellow"/>
        </w:rPr>
      </w:r>
      <w:r w:rsidR="00090DC7" w:rsidRPr="00355EAF">
        <w:rPr>
          <w:noProof/>
          <w:position w:val="-25"/>
          <w:highlight w:val="yellow"/>
        </w:rPr>
        <w:pict w14:anchorId="194BCFB3">
          <v:shape id="_x0000_i1027" type="#_x0000_t75" alt="" style="width:56.25pt;height:26.25pt;mso-width-percent:0;mso-height-percent:0;mso-width-percent:0;mso-height-percent:0"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90&quot;/&gt;&lt;w:doNotEmbedSystemFonts/&gt;&lt;w:stylePaneFormatFilter w:val=&quot;3001&quot;/&gt;&lt;w:defaultTabStop w:val=&quot;720&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footnotePr&gt;&lt;w:numRestart w:val=&quot;each-page&quot;/&gt;&lt;/w:footnotePr&gt;&lt;w:compat&gt;&lt;w:breakWrappedTables/&gt;&lt;w:snapToGridInCell/&gt;&lt;w:wrapTextWithPunct/&gt;&lt;w:useAsianBreakRules/&gt;&lt;w:dontGrowAutofit/&gt;&lt;/w:compat&gt;&lt;wsp:rsids&gt;&lt;wsp:rsidRoot wsp:val=&quot;00524822&quot;/&gt;&lt;wsp:rsid wsp:val=&quot;000009BD&quot;/&gt;&lt;wsp:rsid wsp:val=&quot;00004C07&quot;/&gt;&lt;wsp:rsid wsp:val=&quot;00005D90&quot;/&gt;&lt;wsp:rsid wsp:val=&quot;00006764&quot;/&gt;&lt;wsp:rsid wsp:val=&quot;0001076F&quot;/&gt;&lt;wsp:rsid wsp:val=&quot;0001272F&quot;/&gt;&lt;wsp:rsid wsp:val=&quot;00014C3D&quot;/&gt;&lt;wsp:rsid wsp:val=&quot;00017588&quot;/&gt;&lt;wsp:rsid wsp:val=&quot;00024596&quot;/&gt;&lt;wsp:rsid wsp:val=&quot;00026F17&quot;/&gt;&lt;wsp:rsid wsp:val=&quot;0002729A&quot;/&gt;&lt;wsp:rsid wsp:val=&quot;000273F1&quot;/&gt;&lt;wsp:rsid wsp:val=&quot;00027DAA&quot;/&gt;&lt;wsp:rsid wsp:val=&quot;00035121&quot;/&gt;&lt;wsp:rsid wsp:val=&quot;000369E8&quot;/&gt;&lt;wsp:rsid wsp:val=&quot;00037C3B&quot;/&gt;&lt;wsp:rsid wsp:val=&quot;000458A2&quot;/&gt;&lt;wsp:rsid wsp:val=&quot;0005142E&quot;/&gt;&lt;wsp:rsid wsp:val=&quot;00053722&quot;/&gt;&lt;wsp:rsid wsp:val=&quot;000543BF&quot;/&gt;&lt;wsp:rsid wsp:val=&quot;000548B8&quot;/&gt;&lt;wsp:rsid wsp:val=&quot;000554FE&quot;/&gt;&lt;wsp:rsid wsp:val=&quot;00061935&quot;/&gt;&lt;wsp:rsid wsp:val=&quot;00063268&quot;/&gt;&lt;wsp:rsid wsp:val=&quot;00063A1E&quot;/&gt;&lt;wsp:rsid wsp:val=&quot;00064EC2&quot;/&gt;&lt;wsp:rsid wsp:val=&quot;00067163&quot;/&gt;&lt;wsp:rsid wsp:val=&quot;0007001C&quot;/&gt;&lt;wsp:rsid wsp:val=&quot;0007016B&quot;/&gt;&lt;wsp:rsid wsp:val=&quot;000710DE&quot;/&gt;&lt;wsp:rsid wsp:val=&quot;0007161A&quot;/&gt;&lt;wsp:rsid wsp:val=&quot;00072893&quot;/&gt;&lt;wsp:rsid wsp:val=&quot;000728D5&quot;/&gt;&lt;wsp:rsid wsp:val=&quot;0007296C&quot;/&gt;&lt;wsp:rsid wsp:val=&quot;000731FC&quot;/&gt;&lt;wsp:rsid wsp:val=&quot;00073D1C&quot;/&gt;&lt;wsp:rsid wsp:val=&quot;0007498F&quot;/&gt;&lt;wsp:rsid wsp:val=&quot;00076AB1&quot;/&gt;&lt;wsp:rsid wsp:val=&quot;00080347&quot;/&gt;&lt;wsp:rsid wsp:val=&quot;000812C8&quot;/&gt;&lt;wsp:rsid wsp:val=&quot;000845C3&quot;/&gt;&lt;wsp:rsid wsp:val=&quot;0008527B&quot;/&gt;&lt;wsp:rsid wsp:val=&quot;00085722&quot;/&gt;&lt;wsp:rsid wsp:val=&quot;00085DC4&quot;/&gt;&lt;wsp:rsid wsp:val=&quot;0009009A&quot;/&gt;&lt;wsp:rsid wsp:val=&quot;000906D6&quot;/&gt;&lt;wsp:rsid wsp:val=&quot;00095B5C&quot;/&gt;&lt;wsp:rsid wsp:val=&quot;00095F22&quot;/&gt;&lt;wsp:rsid wsp:val=&quot;0009759D&quot;/&gt;&lt;wsp:rsid wsp:val=&quot;000A2D17&quot;/&gt;&lt;wsp:rsid wsp:val=&quot;000A4268&quot;/&gt;&lt;wsp:rsid wsp:val=&quot;000B0FA6&quot;/&gt;&lt;wsp:rsid wsp:val=&quot;000B242D&quot;/&gt;&lt;wsp:rsid wsp:val=&quot;000B3E47&quot;/&gt;&lt;wsp:rsid wsp:val=&quot;000B7472&quot;/&gt;&lt;wsp:rsid wsp:val=&quot;000B75A7&quot;/&gt;&lt;wsp:rsid wsp:val=&quot;000B7D8B&quot;/&gt;&lt;wsp:rsid wsp:val=&quot;000D287A&quot;/&gt;&lt;wsp:rsid wsp:val=&quot;000D29F8&quot;/&gt;&lt;wsp:rsid wsp:val=&quot;000D459A&quot;/&gt;&lt;wsp:rsid wsp:val=&quot;000D63CE&quot;/&gt;&lt;wsp:rsid wsp:val=&quot;000D6B7E&quot;/&gt;&lt;wsp:rsid wsp:val=&quot;000E0657&quot;/&gt;&lt;wsp:rsid wsp:val=&quot;000E0872&quot;/&gt;&lt;wsp:rsid wsp:val=&quot;000E34CF&quot;/&gt;&lt;wsp:rsid wsp:val=&quot;000F5585&quot;/&gt;&lt;wsp:rsid wsp:val=&quot;000F5FFC&quot;/&gt;&lt;wsp:rsid wsp:val=&quot;000F6831&quot;/&gt;&lt;wsp:rsid wsp:val=&quot;00106B5C&quot;/&gt;&lt;wsp:rsid wsp:val=&quot;00107D80&quot;/&gt;&lt;wsp:rsid wsp:val=&quot;00111697&quot;/&gt;&lt;wsp:rsid wsp:val=&quot;00113F52&quot;/&gt;&lt;wsp:rsid wsp:val=&quot;00114CEB&quot;/&gt;&lt;wsp:rsid wsp:val=&quot;001153C0&quot;/&gt;&lt;wsp:rsid wsp:val=&quot;00120EE2&quot;/&gt;&lt;wsp:rsid wsp:val=&quot;00123D31&quot;/&gt;&lt;wsp:rsid wsp:val=&quot;001242C9&quot;/&gt;&lt;wsp:rsid wsp:val=&quot;001249EB&quot;/&gt;&lt;wsp:rsid wsp:val=&quot;001256CE&quot;/&gt;&lt;wsp:rsid wsp:val=&quot;00130913&quot;/&gt;&lt;wsp:rsid wsp:val=&quot;00130D47&quot;/&gt;&lt;wsp:rsid wsp:val=&quot;001310C8&quot;/&gt;&lt;wsp:rsid wsp:val=&quot;00132FA1&quot;/&gt;&lt;wsp:rsid wsp:val=&quot;001432F5&quot;/&gt;&lt;wsp:rsid wsp:val=&quot;001437F1&quot;/&gt;&lt;wsp:rsid wsp:val=&quot;001449E1&quot;/&gt;&lt;wsp:rsid wsp:val=&quot;0014604D&quot;/&gt;&lt;wsp:rsid wsp:val=&quot;0015252C&quot;/&gt;&lt;wsp:rsid wsp:val=&quot;00153716&quot;/&gt;&lt;wsp:rsid wsp:val=&quot;001559CF&quot;/&gt;&lt;wsp:rsid wsp:val=&quot;001634A2&quot;/&gt;&lt;wsp:rsid wsp:val=&quot;001643AB&quot;/&gt;&lt;wsp:rsid wsp:val=&quot;00170C73&quot;/&gt;&lt;wsp:rsid wsp:val=&quot;00170F60&quot;/&gt;&lt;wsp:rsid wsp:val=&quot;00172928&quot;/&gt;&lt;wsp:rsid wsp:val=&quot;00173B65&quot;/&gt;&lt;wsp:rsid wsp:val=&quot;00174047&quot;/&gt;&lt;wsp:rsid wsp:val=&quot;00174836&quot;/&gt;&lt;wsp:rsid wsp:val=&quot;00176579&quot;/&gt;&lt;wsp:rsid wsp:val=&quot;001824D0&quot;/&gt;&lt;wsp:rsid wsp:val=&quot;00183A3F&quot;/&gt;&lt;wsp:rsid wsp:val=&quot;001859DD&quot;/&gt;&lt;wsp:rsid wsp:val=&quot;00185E35&quot;/&gt;&lt;wsp:rsid wsp:val=&quot;00186562&quot;/&gt;&lt;wsp:rsid wsp:val=&quot;00186CF3&quot;/&gt;&lt;wsp:rsid wsp:val=&quot;00187665&quot;/&gt;&lt;wsp:rsid wsp:val=&quot;00187C1D&quot;/&gt;&lt;wsp:rsid wsp:val=&quot;001901D3&quot;/&gt;&lt;wsp:rsid wsp:val=&quot;00191583&quot;/&gt;&lt;wsp:rsid wsp:val=&quot;00193DD8&quot;/&gt;&lt;wsp:rsid wsp:val=&quot;001943C6&quot;/&gt;&lt;wsp:rsid wsp:val=&quot;0019476F&quot;/&gt;&lt;wsp:rsid wsp:val=&quot;00194948&quot;/&gt;&lt;wsp:rsid wsp:val=&quot;001960C9&quot;/&gt;&lt;wsp:rsid wsp:val=&quot;001A056C&quot;/&gt;&lt;wsp:rsid wsp:val=&quot;001A0BA8&quot;/&gt;&lt;wsp:rsid wsp:val=&quot;001A2499&quot;/&gt;&lt;wsp:rsid wsp:val=&quot;001A3418&quot;/&gt;&lt;wsp:rsid wsp:val=&quot;001A57A5&quot;/&gt;&lt;wsp:rsid wsp:val=&quot;001B0447&quot;/&gt;&lt;wsp:rsid wsp:val=&quot;001B0680&quot;/&gt;&lt;wsp:rsid wsp:val=&quot;001B2504&quot;/&gt;&lt;wsp:rsid wsp:val=&quot;001B2992&quot;/&gt;&lt;wsp:rsid wsp:val=&quot;001B3623&quot;/&gt;&lt;wsp:rsid wsp:val=&quot;001B3CDC&quot;/&gt;&lt;wsp:rsid wsp:val=&quot;001B6D9C&quot;/&gt;&lt;wsp:rsid wsp:val=&quot;001C304C&quot;/&gt;&lt;wsp:rsid wsp:val=&quot;001C45AC&quot;/&gt;&lt;wsp:rsid wsp:val=&quot;001D1301&quot;/&gt;&lt;wsp:rsid wsp:val=&quot;001D3262&quot;/&gt;&lt;wsp:rsid wsp:val=&quot;001D388B&quot;/&gt;&lt;wsp:rsid wsp:val=&quot;001D4E81&quot;/&gt;&lt;wsp:rsid wsp:val=&quot;001D70F2&quot;/&gt;&lt;wsp:rsid wsp:val=&quot;001D7FDA&quot;/&gt;&lt;wsp:rsid wsp:val=&quot;001E3FC1&quot;/&gt;&lt;wsp:rsid wsp:val=&quot;001E70FE&quot;/&gt;&lt;wsp:rsid wsp:val=&quot;001E7248&quot;/&gt;&lt;wsp:rsid wsp:val=&quot;001F0CEC&quot;/&gt;&lt;wsp:rsid wsp:val=&quot;001F14C2&quot;/&gt;&lt;wsp:rsid wsp:val=&quot;001F458F&quot;/&gt;&lt;wsp:rsid wsp:val=&quot;00202678&quot;/&gt;&lt;wsp:rsid wsp:val=&quot;0020461B&quot;/&gt;&lt;wsp:rsid wsp:val=&quot;002056AD&quot;/&gt;&lt;wsp:rsid wsp:val=&quot;002058E1&quot;/&gt;&lt;wsp:rsid wsp:val=&quot;002062D4&quot;/&gt;&lt;wsp:rsid wsp:val=&quot;00206418&quot;/&gt;&lt;wsp:rsid wsp:val=&quot;00206B95&quot;/&gt;&lt;wsp:rsid wsp:val=&quot;0021097F&quot;/&gt;&lt;wsp:rsid wsp:val=&quot;002132CB&quot;/&gt;&lt;wsp:rsid wsp:val=&quot;00213B99&quot;/&gt;&lt;wsp:rsid wsp:val=&quot;00214DF8&quot;/&gt;&lt;wsp:rsid wsp:val=&quot;0021660D&quot;/&gt;&lt;wsp:rsid wsp:val=&quot;00216E85&quot;/&gt;&lt;wsp:rsid wsp:val=&quot;00217659&quot;/&gt;&lt;wsp:rsid wsp:val=&quot;002176BC&quot;/&gt;&lt;wsp:rsid wsp:val=&quot;00217D90&quot;/&gt;&lt;wsp:rsid wsp:val=&quot;002205B6&quot;/&gt;&lt;wsp:rsid wsp:val=&quot;00220DDA&quot;/&gt;&lt;wsp:rsid wsp:val=&quot;00222751&quot;/&gt;&lt;wsp:rsid wsp:val=&quot;00227A46&quot;/&gt;&lt;wsp:rsid wsp:val=&quot;00231B7F&quot;/&gt;&lt;wsp:rsid wsp:val=&quot;00232834&quot;/&gt;&lt;wsp:rsid wsp:val=&quot;00233439&quot;/&gt;&lt;wsp:rsid wsp:val=&quot;00233AB5&quot;/&gt;&lt;wsp:rsid wsp:val=&quot;002345A8&quot;/&gt;&lt;wsp:rsid wsp:val=&quot;00240FF7&quot;/&gt;&lt;wsp:rsid wsp:val=&quot;00251CF4&quot;/&gt;&lt;wsp:rsid wsp:val=&quot;002535A8&quot;/&gt;&lt;wsp:rsid wsp:val=&quot;00253B48&quot;/&gt;&lt;wsp:rsid wsp:val=&quot;00253E9F&quot;/&gt;&lt;wsp:rsid wsp:val=&quot;00254BA9&quot;/&gt;&lt;wsp:rsid wsp:val=&quot;00255640&quot;/&gt;&lt;wsp:rsid wsp:val=&quot;00266980&quot;/&gt;&lt;wsp:rsid wsp:val=&quot;00272952&quot;/&gt;&lt;wsp:rsid wsp:val=&quot;00272AF6&quot;/&gt;&lt;wsp:rsid wsp:val=&quot;00273AA6&quot;/&gt;&lt;wsp:rsid wsp:val=&quot;00280F41&quot;/&gt;&lt;wsp:rsid wsp:val=&quot;002832C3&quot;/&gt;&lt;wsp:rsid wsp:val=&quot;00295E45&quot;/&gt;&lt;wsp:rsid wsp:val=&quot;002A055E&quot;/&gt;&lt;wsp:rsid wsp:val=&quot;002A0B0A&quot;/&gt;&lt;wsp:rsid wsp:val=&quot;002A1F88&quot;/&gt;&lt;wsp:rsid wsp:val=&quot;002A3151&quot;/&gt;&lt;wsp:rsid wsp:val=&quot;002A3440&quot;/&gt;&lt;wsp:rsid wsp:val=&quot;002A4550&quot;/&gt;&lt;wsp:rsid wsp:val=&quot;002A74BC&quot;/&gt;&lt;wsp:rsid wsp:val=&quot;002A77D6&quot;/&gt;&lt;wsp:rsid wsp:val=&quot;002B0004&quot;/&gt;&lt;wsp:rsid wsp:val=&quot;002B1074&quot;/&gt;&lt;wsp:rsid wsp:val=&quot;002B3279&quot;/&gt;&lt;wsp:rsid wsp:val=&quot;002B37CF&quot;/&gt;&lt;wsp:rsid wsp:val=&quot;002B3FBE&quot;/&gt;&lt;wsp:rsid wsp:val=&quot;002C7E5D&quot;/&gt;&lt;wsp:rsid wsp:val=&quot;002D2D4C&quot;/&gt;&lt;wsp:rsid wsp:val=&quot;002D301C&quot;/&gt;&lt;wsp:rsid wsp:val=&quot;002D3628&quot;/&gt;&lt;wsp:rsid wsp:val=&quot;002D3D50&quot;/&gt;&lt;wsp:rsid wsp:val=&quot;002D3E75&quot;/&gt;&lt;wsp:rsid wsp:val=&quot;002E2FF0&quot;/&gt;&lt;wsp:rsid wsp:val=&quot;002E5199&quot;/&gt;&lt;wsp:rsid wsp:val=&quot;002E5D27&quot;/&gt;&lt;wsp:rsid wsp:val=&quot;002E69FF&quot;/&gt;&lt;wsp:rsid wsp:val=&quot;002E735B&quot;/&gt;&lt;wsp:rsid wsp:val=&quot;002F3785&quot;/&gt;&lt;wsp:rsid wsp:val=&quot;002F4D17&quot;/&gt;&lt;wsp:rsid wsp:val=&quot;002F6DAD&quot;/&gt;&lt;wsp:rsid wsp:val=&quot;00300E75&quot;/&gt;&lt;wsp:rsid wsp:val=&quot;00303F0A&quot;/&gt;&lt;wsp:rsid wsp:val=&quot;003061BF&quot;/&gt;&lt;wsp:rsid wsp:val=&quot;00310A80&quot;/&gt;&lt;wsp:rsid wsp:val=&quot;00311BAC&quot;/&gt;&lt;wsp:rsid wsp:val=&quot;00313941&quot;/&gt;&lt;wsp:rsid wsp:val=&quot;003158B6&quot;/&gt;&lt;wsp:rsid wsp:val=&quot;00317B83&quot;/&gt;&lt;wsp:rsid wsp:val=&quot;003231C7&quot;/&gt;&lt;wsp:rsid wsp:val=&quot;00323935&quot;/&gt;&lt;wsp:rsid wsp:val=&quot;003254B5&quot;/&gt;&lt;wsp:rsid wsp:val=&quot;00325BC3&quot;/&gt;&lt;wsp:rsid wsp:val=&quot;003326E4&quot;/&gt;&lt;wsp:rsid wsp:val=&quot;00340514&quot;/&gt;&lt;wsp:rsid wsp:val=&quot;0034206F&quot;/&gt;&lt;wsp:rsid wsp:val=&quot;00343D3B&quot;/&gt;&lt;wsp:rsid wsp:val=&quot;0034685E&quot;/&gt;&lt;wsp:rsid wsp:val=&quot;00351F04&quot;/&gt;&lt;wsp:rsid wsp:val=&quot;003539E0&quot;/&gt;&lt;wsp:rsid wsp:val=&quot;00355EAF&quot;/&gt;&lt;wsp:rsid wsp:val=&quot;003607D1&quot;/&gt;&lt;wsp:rsid wsp:val=&quot;00362E2B&quot;/&gt;&lt;wsp:rsid wsp:val=&quot;0036587C&quot;/&gt;&lt;wsp:rsid wsp:val=&quot;00370014&quot;/&gt;&lt;wsp:rsid wsp:val=&quot;00370029&quot;/&gt;&lt;wsp:rsid wsp:val=&quot;00376DDB&quot;/&gt;&lt;wsp:rsid wsp:val=&quot;00377BB4&quot;/&gt;&lt;wsp:rsid wsp:val=&quot;0038041D&quot;/&gt;&lt;wsp:rsid wsp:val=&quot;0038076A&quot;/&gt;&lt;wsp:rsid wsp:val=&quot;003813E6&quot;/&gt;&lt;wsp:rsid wsp:val=&quot;003833C4&quot;/&gt;&lt;wsp:rsid wsp:val=&quot;003904F9&quot;/&gt;&lt;wsp:rsid wsp:val=&quot;00391D11&quot;/&gt;&lt;wsp:rsid wsp:val=&quot;00393F1F&quot;/&gt;&lt;wsp:rsid wsp:val=&quot;00395039&quot;/&gt;&lt;wsp:rsid wsp:val=&quot;003972AC&quot;/&gt;&lt;wsp:rsid wsp:val=&quot;003A140E&quot;/&gt;&lt;wsp:rsid wsp:val=&quot;003A4598&quot;/&gt;&lt;wsp:rsid wsp:val=&quot;003A6C36&quot;/&gt;&lt;wsp:rsid wsp:val=&quot;003B13C8&quot;/&gt;&lt;wsp:rsid wsp:val=&quot;003C70FD&quot;/&gt;&lt;wsp:rsid wsp:val=&quot;003D494E&quot;/&gt;&lt;wsp:rsid wsp:val=&quot;003D5B54&quot;/&gt;&lt;wsp:rsid wsp:val=&quot;003D5F2F&quot;/&gt;&lt;wsp:rsid wsp:val=&quot;003E00DC&quot;/&gt;&lt;wsp:rsid wsp:val=&quot;003E0CF8&quot;/&gt;&lt;wsp:rsid wsp:val=&quot;003E1154&quot;/&gt;&lt;wsp:rsid wsp:val=&quot;003E3F3C&quot;/&gt;&lt;wsp:rsid wsp:val=&quot;003E578E&quot;/&gt;&lt;wsp:rsid wsp:val=&quot;003E5B7A&quot;/&gt;&lt;wsp:rsid wsp:val=&quot;003F3C18&quot;/&gt;&lt;wsp:rsid wsp:val=&quot;00401A96&quot;/&gt;&lt;wsp:rsid wsp:val=&quot;0040220F&quot;/&gt;&lt;wsp:rsid wsp:val=&quot;0040360E&quot;/&gt;&lt;wsp:rsid wsp:val=&quot;004051D9&quot;/&gt;&lt;wsp:rsid wsp:val=&quot;0040605F&quot;/&gt;&lt;wsp:rsid wsp:val=&quot;0040656C&quot;/&gt;&lt;wsp:rsid wsp:val=&quot;00407D7F&quot;/&gt;&lt;wsp:rsid wsp:val=&quot;00410D96&quot;/&gt;&lt;wsp:rsid wsp:val=&quot;004123D7&quot;/&gt;&lt;wsp:rsid wsp:val=&quot;00413410&quot;/&gt;&lt;wsp:rsid wsp:val=&quot;00413AB6&quot;/&gt;&lt;wsp:rsid wsp:val=&quot;00414608&quot;/&gt;&lt;wsp:rsid wsp:val=&quot;00425145&quot;/&gt;&lt;wsp:rsid wsp:val=&quot;00425245&quot;/&gt;&lt;wsp:rsid wsp:val=&quot;00426F85&quot;/&gt;&lt;wsp:rsid wsp:val=&quot;00432DF3&quot;/&gt;&lt;wsp:rsid wsp:val=&quot;00433786&quot;/&gt;&lt;wsp:rsid wsp:val=&quot;00436010&quot;/&gt;&lt;wsp:rsid wsp:val=&quot;004417E8&quot;/&gt;&lt;wsp:rsid wsp:val=&quot;00444B8D&quot;/&gt;&lt;wsp:rsid wsp:val=&quot;004460BB&quot;/&gt;&lt;wsp:rsid wsp:val=&quot;004463F3&quot;/&gt;&lt;wsp:rsid wsp:val=&quot;0044650C&quot;/&gt;&lt;wsp:rsid wsp:val=&quot;00467B7A&quot;/&gt;&lt;wsp:rsid wsp:val=&quot;004727F8&quot;/&gt;&lt;wsp:rsid wsp:val=&quot;00476B68&quot;/&gt;&lt;wsp:rsid wsp:val=&quot;00477FBE&quot;/&gt;&lt;wsp:rsid wsp:val=&quot;00480547&quot;/&gt;&lt;wsp:rsid wsp:val=&quot;004831C6&quot;/&gt;&lt;wsp:rsid wsp:val=&quot;00486D4A&quot;/&gt;&lt;wsp:rsid wsp:val=&quot;0049008C&quot;/&gt;&lt;wsp:rsid wsp:val=&quot;004922EC&quot;/&gt;&lt;wsp:rsid wsp:val=&quot;004939A8&quot;/&gt;&lt;wsp:rsid wsp:val=&quot;0049709B&quot;/&gt;&lt;wsp:rsid wsp:val=&quot;004979AE&quot;/&gt;&lt;wsp:rsid wsp:val=&quot;004A26A2&quot;/&gt;&lt;wsp:rsid wsp:val=&quot;004A47D9&quot;/&gt;&lt;wsp:rsid wsp:val=&quot;004A5CE2&quot;/&gt;&lt;wsp:rsid wsp:val=&quot;004A6302&quot;/&gt;&lt;wsp:rsid wsp:val=&quot;004C0B83&quot;/&gt;&lt;wsp:rsid wsp:val=&quot;004C1574&quot;/&gt;&lt;wsp:rsid wsp:val=&quot;004F118D&quot;/&gt;&lt;wsp:rsid wsp:val=&quot;004F12B4&quot;/&gt;&lt;wsp:rsid wsp:val=&quot;004F2CF3&quot;/&gt;&lt;wsp:rsid wsp:val=&quot;004F33FF&quot;/&gt;&lt;wsp:rsid wsp:val=&quot;004F4747&quot;/&gt;&lt;wsp:rsid wsp:val=&quot;004F48F0&quot;/&gt;&lt;wsp:rsid wsp:val=&quot;004F7412&quot;/&gt;&lt;wsp:rsid wsp:val=&quot;004F7AB4&quot;/&gt;&lt;wsp:rsid wsp:val=&quot;005006B2&quot;/&gt;&lt;wsp:rsid wsp:val=&quot;00500786&quot;/&gt;&lt;wsp:rsid wsp:val=&quot;00500A41&quot;/&gt;&lt;wsp:rsid wsp:val=&quot;005011CF&quot;/&gt;&lt;wsp:rsid wsp:val=&quot;00502D1B&quot;/&gt;&lt;wsp:rsid wsp:val=&quot;00506559&quot;/&gt;&lt;wsp:rsid wsp:val=&quot;0051139E&quot;/&gt;&lt;wsp:rsid wsp:val=&quot;00512B30&quot;/&gt;&lt;wsp:rsid wsp:val=&quot;00513E83&quot;/&gt;&lt;wsp:rsid wsp:val=&quot;00516478&quot;/&gt;&lt;wsp:rsid wsp:val=&quot;0051785B&quot;/&gt;&lt;wsp:rsid wsp:val=&quot;00522537&quot;/&gt;&lt;wsp:rsid wsp:val=&quot;00524822&quot;/&gt;&lt;wsp:rsid wsp:val=&quot;0052625E&quot;/&gt;&lt;wsp:rsid wsp:val=&quot;00527C75&quot;/&gt;&lt;wsp:rsid wsp:val=&quot;0053075D&quot;/&gt;&lt;wsp:rsid wsp:val=&quot;00531650&quot;/&gt;&lt;wsp:rsid wsp:val=&quot;005320DE&quot;/&gt;&lt;wsp:rsid wsp:val=&quot;00533018&quot;/&gt;&lt;wsp:rsid wsp:val=&quot;00533279&quot;/&gt;&lt;wsp:rsid wsp:val=&quot;00533972&quot;/&gt;&lt;wsp:rsid wsp:val=&quot;0053432C&quot;/&gt;&lt;wsp:rsid wsp:val=&quot;005376B2&quot;/&gt;&lt;wsp:rsid wsp:val=&quot;00541866&quot;/&gt;&lt;wsp:rsid wsp:val=&quot;00542328&quot;/&gt;&lt;wsp:rsid wsp:val=&quot;00543162&quot;/&gt;&lt;wsp:rsid wsp:val=&quot;00545CAC&quot;/&gt;&lt;wsp:rsid wsp:val=&quot;00550B7D&quot;/&gt;&lt;wsp:rsid wsp:val=&quot;00550DC4&quot;/&gt;&lt;wsp:rsid wsp:val=&quot;005525A2&quot;/&gt;&lt;wsp:rsid wsp:val=&quot;00552865&quot;/&gt;&lt;wsp:rsid wsp:val=&quot;00560136&quot;/&gt;&lt;wsp:rsid wsp:val=&quot;00560C82&quot;/&gt;&lt;wsp:rsid wsp:val=&quot;00565B5F&quot;/&gt;&lt;wsp:rsid wsp:val=&quot;00566FBB&quot;/&gt;&lt;wsp:rsid wsp:val=&quot;00567B10&quot;/&gt;&lt;wsp:rsid wsp:val=&quot;00576AEB&quot;/&gt;&lt;wsp:rsid wsp:val=&quot;00580A61&quot;/&gt;&lt;wsp:rsid wsp:val=&quot;00581A7C&quot;/&gt;&lt;wsp:rsid wsp:val=&quot;00583BBC&quot;/&gt;&lt;wsp:rsid wsp:val=&quot;005851EE&quot;/&gt;&lt;wsp:rsid wsp:val=&quot;005A0B57&quot;/&gt;&lt;wsp:rsid wsp:val=&quot;005A2FD5&quot;/&gt;&lt;wsp:rsid wsp:val=&quot;005A6952&quot;/&gt;&lt;wsp:rsid wsp:val=&quot;005B142E&quot;/&gt;&lt;wsp:rsid wsp:val=&quot;005B2BB6&quot;/&gt;&lt;wsp:rsid wsp:val=&quot;005B627A&quot;/&gt;&lt;wsp:rsid wsp:val=&quot;005C03D0&quot;/&gt;&lt;wsp:rsid wsp:val=&quot;005C356D&quot;/&gt;&lt;wsp:rsid wsp:val=&quot;005C69B3&quot;/&gt;&lt;wsp:rsid wsp:val=&quot;005D2970&quot;/&gt;&lt;wsp:rsid wsp:val=&quot;005D3377&quot;/&gt;&lt;wsp:rsid wsp:val=&quot;005D3E5A&quot;/&gt;&lt;wsp:rsid wsp:val=&quot;005E120F&quot;/&gt;&lt;wsp:rsid wsp:val=&quot;005E3F5E&quot;/&gt;&lt;wsp:rsid wsp:val=&quot;005E53C6&quot;/&gt;&lt;wsp:rsid wsp:val=&quot;005E770F&quot;/&gt;&lt;wsp:rsid wsp:val=&quot;005F1BD5&quot;/&gt;&lt;wsp:rsid wsp:val=&quot;005F5346&quot;/&gt;&lt;wsp:rsid wsp:val=&quot;005F6F53&quot;/&gt;&lt;wsp:rsid wsp:val=&quot;0060444B&quot;/&gt;&lt;wsp:rsid wsp:val=&quot;006058F7&quot;/&gt;&lt;wsp:rsid wsp:val=&quot;006157FA&quot;/&gt;&lt;wsp:rsid wsp:val=&quot;00615885&quot;/&gt;&lt;wsp:rsid wsp:val=&quot;006166BA&quot;/&gt;&lt;wsp:rsid wsp:val=&quot;00623D34&quot;/&gt;&lt;wsp:rsid wsp:val=&quot;0062444A&quot;/&gt;&lt;wsp:rsid wsp:val=&quot;00624602&quot;/&gt;&lt;wsp:rsid wsp:val=&quot;00627905&quot;/&gt;&lt;wsp:rsid wsp:val=&quot;00634CBE&quot;/&gt;&lt;wsp:rsid wsp:val=&quot;00640C77&quot;/&gt;&lt;wsp:rsid wsp:val=&quot;006419D1&quot;/&gt;&lt;wsp:rsid wsp:val=&quot;006423DF&quot;/&gt;&lt;wsp:rsid wsp:val=&quot;00643230&quot;/&gt;&lt;wsp:rsid wsp:val=&quot;006443F7&quot;/&gt;&lt;wsp:rsid wsp:val=&quot;0065290F&quot;/&gt;&lt;wsp:rsid wsp:val=&quot;00653114&quot;/&gt;&lt;wsp:rsid wsp:val=&quot;006559F2&quot;/&gt;&lt;wsp:rsid wsp:val=&quot;00656F06&quot;/&gt;&lt;wsp:rsid wsp:val=&quot;00657499&quot;/&gt;&lt;wsp:rsid wsp:val=&quot;00660B2A&quot;/&gt;&lt;wsp:rsid wsp:val=&quot;00662452&quot;/&gt;&lt;wsp:rsid wsp:val=&quot;006629E4&quot;/&gt;&lt;wsp:rsid wsp:val=&quot;0066626F&quot;/&gt;&lt;wsp:rsid wsp:val=&quot;00667A94&quot;/&gt;&lt;wsp:rsid wsp:val=&quot;00670632&quot;/&gt;&lt;wsp:rsid wsp:val=&quot;00675F6F&quot;/&gt;&lt;wsp:rsid wsp:val=&quot;00686D2D&quot;/&gt;&lt;wsp:rsid wsp:val=&quot;006915E8&quot;/&gt;&lt;wsp:rsid wsp:val=&quot;0069428B&quot;/&gt;&lt;wsp:rsid wsp:val=&quot;006A0A63&quot;/&gt;&lt;wsp:rsid wsp:val=&quot;006A1A38&quot;/&gt;&lt;wsp:rsid wsp:val=&quot;006A2647&quot;/&gt;&lt;wsp:rsid wsp:val=&quot;006A30A1&quot;/&gt;&lt;wsp:rsid wsp:val=&quot;006A395E&quot;/&gt;&lt;wsp:rsid wsp:val=&quot;006B12F1&quot;/&gt;&lt;wsp:rsid wsp:val=&quot;006B7450&quot;/&gt;&lt;wsp:rsid wsp:val=&quot;006C27BA&quot;/&gt;&lt;wsp:rsid wsp:val=&quot;006C2AE5&quot;/&gt;&lt;wsp:rsid wsp:val=&quot;006C3150&quot;/&gt;&lt;wsp:rsid wsp:val=&quot;006C62D6&quot;/&gt;&lt;wsp:rsid wsp:val=&quot;006C7AD0&quot;/&gt;&lt;wsp:rsid wsp:val=&quot;006D01A8&quot;/&gt;&lt;wsp:rsid wsp:val=&quot;006D05F7&quot;/&gt;&lt;wsp:rsid wsp:val=&quot;006D5584&quot;/&gt;&lt;wsp:rsid wsp:val=&quot;006D5D5C&quot;/&gt;&lt;wsp:rsid wsp:val=&quot;006D5E99&quot;/&gt;&lt;wsp:rsid wsp:val=&quot;006E068D&quot;/&gt;&lt;wsp:rsid wsp:val=&quot;006E0E56&quot;/&gt;&lt;wsp:rsid wsp:val=&quot;006E4ECB&quot;/&gt;&lt;wsp:rsid wsp:val=&quot;006E6F13&quot;/&gt;&lt;wsp:rsid wsp:val=&quot;006F3270&quot;/&gt;&lt;wsp:rsid wsp:val=&quot;006F464F&quot;/&gt;&lt;wsp:rsid wsp:val=&quot;006F6D4C&quot;/&gt;&lt;wsp:rsid wsp:val=&quot;006F6E84&quot;/&gt;&lt;wsp:rsid wsp:val=&quot;006F7563&quot;/&gt;&lt;wsp:rsid wsp:val=&quot;00703FB4&quot;/&gt;&lt;wsp:rsid wsp:val=&quot;0070657A&quot;/&gt;&lt;wsp:rsid wsp:val=&quot;0070787F&quot;/&gt;&lt;wsp:rsid wsp:val=&quot;00710924&quot;/&gt;&lt;wsp:rsid wsp:val=&quot;00712561&quot;/&gt;&lt;wsp:rsid wsp:val=&quot;00717DB5&quot;/&gt;&lt;wsp:rsid wsp:val=&quot;007219A6&quot;/&gt;&lt;wsp:rsid wsp:val=&quot;0072475C&quot;/&gt;&lt;wsp:rsid wsp:val=&quot;00725650&quot;/&gt;&lt;wsp:rsid wsp:val=&quot;00726159&quot;/&gt;&lt;wsp:rsid wsp:val=&quot;00730333&quot;/&gt;&lt;wsp:rsid wsp:val=&quot;00732287&quot;/&gt;&lt;wsp:rsid wsp:val=&quot;00732418&quot;/&gt;&lt;wsp:rsid wsp:val=&quot;00735AAB&quot;/&gt;&lt;wsp:rsid wsp:val=&quot;00735EF3&quot;/&gt;&lt;wsp:rsid wsp:val=&quot;00737622&quot;/&gt;&lt;wsp:rsid wsp:val=&quot;00741136&quot;/&gt;&lt;wsp:rsid wsp:val=&quot;00743F12&quot;/&gt;&lt;wsp:rsid wsp:val=&quot;00744C09&quot;/&gt;&lt;wsp:rsid wsp:val=&quot;007456A4&quot;/&gt;&lt;wsp:rsid wsp:val=&quot;00746225&quot;/&gt;&lt;wsp:rsid wsp:val=&quot;007462E0&quot;/&gt;&lt;wsp:rsid wsp:val=&quot;0075028E&quot;/&gt;&lt;wsp:rsid wsp:val=&quot;00751209&quot;/&gt;&lt;wsp:rsid wsp:val=&quot;00751370&quot;/&gt;&lt;wsp:rsid wsp:val=&quot;007516BC&quot;/&gt;&lt;wsp:rsid wsp:val=&quot;00753CA6&quot;/&gt;&lt;wsp:rsid wsp:val=&quot;00756087&quot;/&gt;&lt;wsp:rsid wsp:val=&quot;00756614&quot;/&gt;&lt;wsp:rsid wsp:val=&quot;00756CDC&quot;/&gt;&lt;wsp:rsid wsp:val=&quot;00757065&quot;/&gt;&lt;wsp:rsid wsp:val=&quot;00757A6A&quot;/&gt;&lt;wsp:rsid wsp:val=&quot;00761844&quot;/&gt;&lt;wsp:rsid wsp:val=&quot;00762C83&quot;/&gt;&lt;wsp:rsid wsp:val=&quot;0076368F&quot;/&gt;&lt;wsp:rsid wsp:val=&quot;007649C3&quot;/&gt;&lt;wsp:rsid wsp:val=&quot;007658D1&quot;/&gt;&lt;wsp:rsid wsp:val=&quot;00767CE7&quot;/&gt;&lt;wsp:rsid wsp:val=&quot;00772997&quot;/&gt;&lt;wsp:rsid wsp:val=&quot;0077361C&quot;/&gt;&lt;wsp:rsid wsp:val=&quot;00775F9D&quot;/&gt;&lt;wsp:rsid wsp:val=&quot;00777168&quot;/&gt;&lt;wsp:rsid wsp:val=&quot;00777E61&quot;/&gt;&lt;wsp:rsid wsp:val=&quot;00782931&quot;/&gt;&lt;wsp:rsid wsp:val=&quot;00784A05&quot;/&gt;&lt;wsp:rsid wsp:val=&quot;0078651A&quot;/&gt;&lt;wsp:rsid wsp:val=&quot;00787466&quot;/&gt;&lt;wsp:rsid wsp:val=&quot;00793C21&quot;/&gt;&lt;wsp:rsid wsp:val=&quot;00796F24&quot;/&gt;&lt;wsp:rsid wsp:val=&quot;007971ED&quot;/&gt;&lt;wsp:rsid wsp:val=&quot;007A0D5A&quot;/&gt;&lt;wsp:rsid wsp:val=&quot;007A1647&quot;/&gt;&lt;wsp:rsid wsp:val=&quot;007A4BAE&quot;/&gt;&lt;wsp:rsid wsp:val=&quot;007A4CB1&quot;/&gt;&lt;wsp:rsid wsp:val=&quot;007A4E49&quot;/&gt;&lt;wsp:rsid wsp:val=&quot;007A5137&quot;/&gt;&lt;wsp:rsid wsp:val=&quot;007A5837&quot;/&gt;&lt;wsp:rsid wsp:val=&quot;007A7B89&quot;/&gt;&lt;wsp:rsid wsp:val=&quot;007B25E0&quot;/&gt;&lt;wsp:rsid wsp:val=&quot;007B29DC&quot;/&gt;&lt;wsp:rsid wsp:val=&quot;007B2CE8&quot;/&gt;&lt;wsp:rsid wsp:val=&quot;007B35B6&quot;/&gt;&lt;wsp:rsid wsp:val=&quot;007B3CBC&quot;/&gt;&lt;wsp:rsid wsp:val=&quot;007B4AB2&quot;/&gt;&lt;wsp:rsid wsp:val=&quot;007B4C6F&quot;/&gt;&lt;wsp:rsid wsp:val=&quot;007B7988&quot;/&gt;&lt;wsp:rsid wsp:val=&quot;007C2617&quot;/&gt;&lt;wsp:rsid wsp:val=&quot;007C5D4B&quot;/&gt;&lt;wsp:rsid wsp:val=&quot;007C63B2&quot;/&gt;&lt;wsp:rsid wsp:val=&quot;007C7805&quot;/&gt;&lt;wsp:rsid wsp:val=&quot;007D242D&quot;/&gt;&lt;wsp:rsid wsp:val=&quot;007D288B&quot;/&gt;&lt;wsp:rsid wsp:val=&quot;007D294B&quot;/&gt;&lt;wsp:rsid wsp:val=&quot;007D6DEF&quot;/&gt;&lt;wsp:rsid wsp:val=&quot;007E0950&quot;/&gt;&lt;wsp:rsid wsp:val=&quot;007E47E1&quot;/&gt;&lt;wsp:rsid wsp:val=&quot;007F009E&quot;/&gt;&lt;wsp:rsid wsp:val=&quot;007F00A9&quot;/&gt;&lt;wsp:rsid wsp:val=&quot;007F40FE&quot;/&gt;&lt;wsp:rsid wsp:val=&quot;007F4F67&quot;/&gt;&lt;wsp:rsid wsp:val=&quot;007F5B4B&quot;/&gt;&lt;wsp:rsid wsp:val=&quot;007F5E98&quot;/&gt;&lt;wsp:rsid wsp:val=&quot;00802299&quot;/&gt;&lt;wsp:rsid wsp:val=&quot;008134AD&quot;/&gt;&lt;wsp:rsid wsp:val=&quot;00817DFE&quot;/&gt;&lt;wsp:rsid wsp:val=&quot;00821CAC&quot;/&gt;&lt;wsp:rsid wsp:val=&quot;00827FE0&quot;/&gt;&lt;wsp:rsid wsp:val=&quot;008300FB&quot;/&gt;&lt;wsp:rsid wsp:val=&quot;00830EB2&quot;/&gt;&lt;wsp:rsid wsp:val=&quot;00837840&quot;/&gt;&lt;wsp:rsid wsp:val=&quot;00837D9E&quot;/&gt;&lt;wsp:rsid wsp:val=&quot;00842E36&quot;/&gt;&lt;wsp:rsid wsp:val=&quot;008432B7&quot;/&gt;&lt;wsp:rsid wsp:val=&quot;00845F2D&quot;/&gt;&lt;wsp:rsid wsp:val=&quot;00847CAF&quot;/&gt;&lt;wsp:rsid wsp:val=&quot;008515CA&quot;/&gt;&lt;wsp:rsid wsp:val=&quot;0085535F&quot;/&gt;&lt;wsp:rsid wsp:val=&quot;0086521C&quot;/&gt;&lt;wsp:rsid wsp:val=&quot;00865A75&quot;/&gt;&lt;wsp:rsid wsp:val=&quot;00866E63&quot;/&gt;&lt;wsp:rsid wsp:val=&quot;00871B93&quot;/&gt;&lt;wsp:rsid wsp:val=&quot;00874150&quot;/&gt;&lt;wsp:rsid wsp:val=&quot;00876DC1&quot;/&gt;&lt;wsp:rsid wsp:val=&quot;00880E1C&quot;/&gt;&lt;wsp:rsid wsp:val=&quot;00882B45&quot;/&gt;&lt;wsp:rsid wsp:val=&quot;0088430B&quot;/&gt;&lt;wsp:rsid wsp:val=&quot;00885004&quot;/&gt;&lt;wsp:rsid wsp:val=&quot;00886346&quot;/&gt;&lt;wsp:rsid wsp:val=&quot;00890613&quot;/&gt;&lt;wsp:rsid wsp:val=&quot;00893240&quot;/&gt;&lt;wsp:rsid wsp:val=&quot;00896DB6&quot;/&gt;&lt;wsp:rsid wsp:val=&quot;008A10C6&quot;/&gt;&lt;wsp:rsid wsp:val=&quot;008A20BF&quot;/&gt;&lt;wsp:rsid wsp:val=&quot;008A3C98&quot;/&gt;&lt;wsp:rsid wsp:val=&quot;008A4967&quot;/&gt;&lt;wsp:rsid wsp:val=&quot;008A4D3C&quot;/&gt;&lt;wsp:rsid wsp:val=&quot;008A50A9&quot;/&gt;&lt;wsp:rsid wsp:val=&quot;008A6504&quot;/&gt;&lt;wsp:rsid wsp:val=&quot;008A7EA6&quot;/&gt;&lt;wsp:rsid wsp:val=&quot;008B21E3&quot;/&gt;&lt;wsp:rsid wsp:val=&quot;008B3206&quot;/&gt;&lt;wsp:rsid wsp:val=&quot;008B61B5&quot;/&gt;&lt;wsp:rsid wsp:val=&quot;008B6E29&quot;/&gt;&lt;wsp:rsid wsp:val=&quot;008B785D&quot;/&gt;&lt;wsp:rsid wsp:val=&quot;008C6E8A&quot;/&gt;&lt;wsp:rsid wsp:val=&quot;008D12AE&quot;/&gt;&lt;wsp:rsid wsp:val=&quot;008D5F5E&quot;/&gt;&lt;wsp:rsid wsp:val=&quot;008D6408&quot;/&gt;&lt;wsp:rsid wsp:val=&quot;008E0161&quot;/&gt;&lt;wsp:rsid wsp:val=&quot;008E7A2A&quot;/&gt;&lt;wsp:rsid wsp:val=&quot;008F36BA&quot;/&gt;&lt;wsp:rsid wsp:val=&quot;008F5AC2&quot;/&gt;&lt;wsp:rsid wsp:val=&quot;00902D99&quot;/&gt;&lt;wsp:rsid wsp:val=&quot;00904487&quot;/&gt;&lt;wsp:rsid wsp:val=&quot;00906F28&quot;/&gt;&lt;wsp:rsid wsp:val=&quot;00910D1F&quot;/&gt;&lt;wsp:rsid wsp:val=&quot;009123F1&quot;/&gt;&lt;wsp:rsid wsp:val=&quot;0091351E&quot;/&gt;&lt;wsp:rsid wsp:val=&quot;0091510D&quot;/&gt;&lt;wsp:rsid wsp:val=&quot;00915D6D&quot;/&gt;&lt;wsp:rsid wsp:val=&quot;00917CB4&quot;/&gt;&lt;wsp:rsid wsp:val=&quot;0092006E&quot;/&gt;&lt;wsp:rsid wsp:val=&quot;0092083C&quot;/&gt;&lt;wsp:rsid wsp:val=&quot;00924586&quot;/&gt;&lt;wsp:rsid wsp:val=&quot;009316D9&quot;/&gt;&lt;wsp:rsid wsp:val=&quot;00935335&quot;/&gt;&lt;wsp:rsid wsp:val=&quot;00940329&quot;/&gt;&lt;wsp:rsid wsp:val=&quot;00940E10&quot;/&gt;&lt;wsp:rsid wsp:val=&quot;009431EA&quot;/&gt;&lt;wsp:rsid wsp:val=&quot;00944D86&quot;/&gt;&lt;wsp:rsid wsp:val=&quot;00950EFA&quot;/&gt;&lt;wsp:rsid wsp:val=&quot;009556C9&quot;/&gt;&lt;wsp:rsid wsp:val=&quot;00957233&quot;/&gt;&lt;wsp:rsid wsp:val=&quot;00965C9C&quot;/&gt;&lt;wsp:rsid wsp:val=&quot;0096696E&quot;/&gt;&lt;wsp:rsid wsp:val=&quot;009730AB&quot;/&gt;&lt;wsp:rsid wsp:val=&quot;00975E37&quot;/&gt;&lt;wsp:rsid wsp:val=&quot;00975E92&quot;/&gt;&lt;wsp:rsid wsp:val=&quot;00976A8F&quot;/&gt;&lt;wsp:rsid wsp:val=&quot;00983493&quot;/&gt;&lt;wsp:rsid wsp:val=&quot;00984A96&quot;/&gt;&lt;wsp:rsid wsp:val=&quot;00986807&quot;/&gt;&lt;wsp:rsid wsp:val=&quot;009869D7&quot;/&gt;&lt;wsp:rsid wsp:val=&quot;009872C0&quot;/&gt;&lt;wsp:rsid wsp:val=&quot;00987BA1&quot;/&gt;&lt;wsp:rsid wsp:val=&quot;009905C7&quot;/&gt;&lt;wsp:rsid wsp:val=&quot;00990940&quot;/&gt;&lt;wsp:rsid wsp:val=&quot;0099542C&quot;/&gt;&lt;wsp:rsid wsp:val=&quot;009A12F5&quot;/&gt;&lt;wsp:rsid wsp:val=&quot;009A171E&quot;/&gt;&lt;wsp:rsid wsp:val=&quot;009A25CC&quot;/&gt;&lt;wsp:rsid wsp:val=&quot;009B0236&quot;/&gt;&lt;wsp:rsid wsp:val=&quot;009B0972&quot;/&gt;&lt;wsp:rsid wsp:val=&quot;009B19A3&quot;/&gt;&lt;wsp:rsid wsp:val=&quot;009B2DAF&quot;/&gt;&lt;wsp:rsid wsp:val=&quot;009B6397&quot;/&gt;&lt;wsp:rsid wsp:val=&quot;009B79B8&quot;/&gt;&lt;wsp:rsid wsp:val=&quot;009C0D58&quot;/&gt;&lt;wsp:rsid wsp:val=&quot;009C3E04&quot;/&gt;&lt;wsp:rsid wsp:val=&quot;009D0AFA&quot;/&gt;&lt;wsp:rsid wsp:val=&quot;009D4269&quot;/&gt;&lt;wsp:rsid wsp:val=&quot;009D7A3A&quot;/&gt;&lt;wsp:rsid wsp:val=&quot;009E02DA&quot;/&gt;&lt;wsp:rsid wsp:val=&quot;009E1C15&quot;/&gt;&lt;wsp:rsid wsp:val=&quot;009E37FE&quot;/&gt;&lt;wsp:rsid wsp:val=&quot;009E57C4&quot;/&gt;&lt;wsp:rsid wsp:val=&quot;009F1B00&quot;/&gt;&lt;wsp:rsid wsp:val=&quot;009F4B94&quot;/&gt;&lt;wsp:rsid wsp:val=&quot;009F6AC6&quot;/&gt;&lt;wsp:rsid wsp:val=&quot;00A024CA&quot;/&gt;&lt;wsp:rsid wsp:val=&quot;00A038FA&quot;/&gt;&lt;wsp:rsid wsp:val=&quot;00A07714&quot;/&gt;&lt;wsp:rsid wsp:val=&quot;00A07979&quot;/&gt;&lt;wsp:rsid wsp:val=&quot;00A10ECF&quot;/&gt;&lt;wsp:rsid wsp:val=&quot;00A207C9&quot;/&gt;&lt;wsp:rsid wsp:val=&quot;00A2235D&quot;/&gt;&lt;wsp:rsid wsp:val=&quot;00A2245B&quot;/&gt;&lt;wsp:rsid wsp:val=&quot;00A23BA3&quot;/&gt;&lt;wsp:rsid wsp:val=&quot;00A24E50&quot;/&gt;&lt;wsp:rsid wsp:val=&quot;00A264E7&quot;/&gt;&lt;wsp:rsid wsp:val=&quot;00A333CB&quot;/&gt;&lt;wsp:rsid wsp:val=&quot;00A33919&quot;/&gt;&lt;wsp:rsid wsp:val=&quot;00A36F6D&quot;/&gt;&lt;wsp:rsid wsp:val=&quot;00A37B4F&quot;/&gt;&lt;wsp:rsid wsp:val=&quot;00A4031A&quot;/&gt;&lt;wsp:rsid wsp:val=&quot;00A40667&quot;/&gt;&lt;wsp:rsid wsp:val=&quot;00A42431&quot;/&gt;&lt;wsp:rsid wsp:val=&quot;00A452D9&quot;/&gt;&lt;wsp:rsid wsp:val=&quot;00A50C02&quot;/&gt;&lt;wsp:rsid wsp:val=&quot;00A54002&quot;/&gt;&lt;wsp:rsid wsp:val=&quot;00A5677A&quot;/&gt;&lt;wsp:rsid wsp:val=&quot;00A56AA2&quot;/&gt;&lt;wsp:rsid wsp:val=&quot;00A60631&quot;/&gt;&lt;wsp:rsid wsp:val=&quot;00A61096&quot;/&gt;&lt;wsp:rsid wsp:val=&quot;00A63A9A&quot;/&gt;&lt;wsp:rsid wsp:val=&quot;00A63E8C&quot;/&gt;&lt;wsp:rsid wsp:val=&quot;00A64DDE&quot;/&gt;&lt;wsp:rsid wsp:val=&quot;00A6609D&quot;/&gt;&lt;wsp:rsid wsp:val=&quot;00A666C5&quot;/&gt;&lt;wsp:rsid wsp:val=&quot;00A6697C&quot;/&gt;&lt;wsp:rsid wsp:val=&quot;00A7005F&quot;/&gt;&lt;wsp:rsid wsp:val=&quot;00A71706&quot;/&gt;&lt;wsp:rsid wsp:val=&quot;00A71C26&quot;/&gt;&lt;wsp:rsid wsp:val=&quot;00A75656&quot;/&gt;&lt;wsp:rsid wsp:val=&quot;00A75698&quot;/&gt;&lt;wsp:rsid wsp:val=&quot;00A803A1&quot;/&gt;&lt;wsp:rsid wsp:val=&quot;00A804B7&quot;/&gt;&lt;wsp:rsid wsp:val=&quot;00A80FCA&quot;/&gt;&lt;wsp:rsid wsp:val=&quot;00A81713&quot;/&gt;&lt;wsp:rsid wsp:val=&quot;00A82423&quot;/&gt;&lt;wsp:rsid wsp:val=&quot;00A82A00&quot;/&gt;&lt;wsp:rsid wsp:val=&quot;00A82C23&quot;/&gt;&lt;wsp:rsid wsp:val=&quot;00A84023&quot;/&gt;&lt;wsp:rsid wsp:val=&quot;00A8772A&quot;/&gt;&lt;wsp:rsid wsp:val=&quot;00A87942&quot;/&gt;&lt;wsp:rsid wsp:val=&quot;00A87A3A&quot;/&gt;&lt;wsp:rsid wsp:val=&quot;00A921F6&quot;/&gt;&lt;wsp:rsid wsp:val=&quot;00AA0262&quot;/&gt;&lt;wsp:rsid wsp:val=&quot;00AA2590&quot;/&gt;&lt;wsp:rsid wsp:val=&quot;00AA3B5E&quot;/&gt;&lt;wsp:rsid wsp:val=&quot;00AA57AF&quot;/&gt;&lt;wsp:rsid wsp:val=&quot;00AA63C7&quot;/&gt;&lt;wsp:rsid wsp:val=&quot;00AB12B7&quot;/&gt;&lt;wsp:rsid wsp:val=&quot;00AB23A7&quot;/&gt;&lt;wsp:rsid wsp:val=&quot;00AB27BB&quot;/&gt;&lt;wsp:rsid wsp:val=&quot;00AB2CAB&quot;/&gt;&lt;wsp:rsid wsp:val=&quot;00AB43E3&quot;/&gt;&lt;wsp:rsid wsp:val=&quot;00AB7844&quot;/&gt;&lt;wsp:rsid wsp:val=&quot;00AC11D5&quot;/&gt;&lt;wsp:rsid wsp:val=&quot;00AC5853&quot;/&gt;&lt;wsp:rsid wsp:val=&quot;00AD1F11&quot;/&gt;&lt;wsp:rsid wsp:val=&quot;00AD6367&quot;/&gt;&lt;wsp:rsid wsp:val=&quot;00AD72DC&quot;/&gt;&lt;wsp:rsid wsp:val=&quot;00AE0173&quot;/&gt;&lt;wsp:rsid wsp:val=&quot;00AE0C1E&quot;/&gt;&lt;wsp:rsid wsp:val=&quot;00AE27F1&quot;/&gt;&lt;wsp:rsid wsp:val=&quot;00AE3940&quot;/&gt;&lt;wsp:rsid wsp:val=&quot;00AF10D1&quot;/&gt;&lt;wsp:rsid wsp:val=&quot;00AF1D1C&quot;/&gt;&lt;wsp:rsid wsp:val=&quot;00AF209B&quot;/&gt;&lt;wsp:rsid wsp:val=&quot;00AF2FBE&quot;/&gt;&lt;wsp:rsid wsp:val=&quot;00AF37B5&quot;/&gt;&lt;wsp:rsid wsp:val=&quot;00AF54D5&quot;/&gt;&lt;wsp:rsid wsp:val=&quot;00AF6165&quot;/&gt;&lt;wsp:rsid wsp:val=&quot;00B00958&quot;/&gt;&lt;wsp:rsid wsp:val=&quot;00B014DE&quot;/&gt;&lt;wsp:rsid wsp:val=&quot;00B01D8B&quot;/&gt;&lt;wsp:rsid wsp:val=&quot;00B11401&quot;/&gt;&lt;wsp:rsid wsp:val=&quot;00B11DF7&quot;/&gt;&lt;wsp:rsid wsp:val=&quot;00B12ACC&quot;/&gt;&lt;wsp:rsid wsp:val=&quot;00B12D62&quot;/&gt;&lt;wsp:rsid wsp:val=&quot;00B12E3C&quot;/&gt;&lt;wsp:rsid wsp:val=&quot;00B12E81&quot;/&gt;&lt;wsp:rsid wsp:val=&quot;00B15076&quot;/&gt;&lt;wsp:rsid wsp:val=&quot;00B25270&quot;/&gt;&lt;wsp:rsid wsp:val=&quot;00B27519&quot;/&gt;&lt;wsp:rsid wsp:val=&quot;00B3160D&quot;/&gt;&lt;wsp:rsid wsp:val=&quot;00B31829&quot;/&gt;&lt;wsp:rsid wsp:val=&quot;00B332BE&quot;/&gt;&lt;wsp:rsid wsp:val=&quot;00B35B53&quot;/&gt;&lt;wsp:rsid wsp:val=&quot;00B35D93&quot;/&gt;&lt;wsp:rsid wsp:val=&quot;00B35E50&quot;/&gt;&lt;wsp:rsid wsp:val=&quot;00B37173&quot;/&gt;&lt;wsp:rsid wsp:val=&quot;00B372FF&quot;/&gt;&lt;wsp:rsid wsp:val=&quot;00B4116C&quot;/&gt;&lt;wsp:rsid wsp:val=&quot;00B42DB7&quot;/&gt;&lt;wsp:rsid wsp:val=&quot;00B45F88&quot;/&gt;&lt;wsp:rsid wsp:val=&quot;00B5088D&quot;/&gt;&lt;wsp:rsid wsp:val=&quot;00B514C8&quot;/&gt;&lt;wsp:rsid wsp:val=&quot;00B515D8&quot;/&gt;&lt;wsp:rsid wsp:val=&quot;00B51E31&quot;/&gt;&lt;wsp:rsid wsp:val=&quot;00B52A55&quot;/&gt;&lt;wsp:rsid wsp:val=&quot;00B535B7&quot;/&gt;&lt;wsp:rsid wsp:val=&quot;00B56463&quot;/&gt;&lt;wsp:rsid wsp:val=&quot;00B57A80&quot;/&gt;&lt;wsp:rsid wsp:val=&quot;00B60C7D&quot;/&gt;&lt;wsp:rsid wsp:val=&quot;00B66BDF&quot;/&gt;&lt;wsp:rsid wsp:val=&quot;00B71279&quot;/&gt;&lt;wsp:rsid wsp:val=&quot;00B716F5&quot;/&gt;&lt;wsp:rsid wsp:val=&quot;00B71F73&quot;/&gt;&lt;wsp:rsid wsp:val=&quot;00B7538B&quot;/&gt;&lt;wsp:rsid wsp:val=&quot;00B81B0A&quot;/&gt;&lt;wsp:rsid wsp:val=&quot;00B8774F&quot;/&gt;&lt;wsp:rsid wsp:val=&quot;00B91E00&quot;/&gt;&lt;wsp:rsid wsp:val=&quot;00B95B8B&quot;/&gt;&lt;wsp:rsid wsp:val=&quot;00B965E2&quot;/&gt;&lt;wsp:rsid wsp:val=&quot;00B96CA6&quot;/&gt;&lt;wsp:rsid wsp:val=&quot;00BA1B80&quot;/&gt;&lt;wsp:rsid wsp:val=&quot;00BA423E&quot;/&gt;&lt;wsp:rsid wsp:val=&quot;00BA43E4&quot;/&gt;&lt;wsp:rsid wsp:val=&quot;00BA5182&quot;/&gt;&lt;wsp:rsid wsp:val=&quot;00BA5A53&quot;/&gt;&lt;wsp:rsid wsp:val=&quot;00BA7811&quot;/&gt;&lt;wsp:rsid wsp:val=&quot;00BB3D31&quot;/&gt;&lt;wsp:rsid wsp:val=&quot;00BB5D20&quot;/&gt;&lt;wsp:rsid wsp:val=&quot;00BC337C&quot;/&gt;&lt;wsp:rsid wsp:val=&quot;00BC7C72&quot;/&gt;&lt;wsp:rsid wsp:val=&quot;00BD2BB1&quot;/&gt;&lt;wsp:rsid wsp:val=&quot;00BD3D0E&quot;/&gt;&lt;wsp:rsid wsp:val=&quot;00BD515B&quot;/&gt;&lt;wsp:rsid wsp:val=&quot;00BD6C99&quot;/&gt;&lt;wsp:rsid wsp:val=&quot;00BD6D2D&quot;/&gt;&lt;wsp:rsid wsp:val=&quot;00BD78B8&quot;/&gt;&lt;wsp:rsid wsp:val=&quot;00BD7B10&quot;/&gt;&lt;wsp:rsid wsp:val=&quot;00BE3DE5&quot;/&gt;&lt;wsp:rsid wsp:val=&quot;00BE42A7&quot;/&gt;&lt;wsp:rsid wsp:val=&quot;00BF16B3&quot;/&gt;&lt;wsp:rsid wsp:val=&quot;00BF2261&quot;/&gt;&lt;wsp:rsid wsp:val=&quot;00BF3A46&quot;/&gt;&lt;wsp:rsid wsp:val=&quot;00BF6DAB&quot;/&gt;&lt;wsp:rsid wsp:val=&quot;00C01820&quot;/&gt;&lt;wsp:rsid wsp:val=&quot;00C0254E&quot;/&gt;&lt;wsp:rsid wsp:val=&quot;00C037D9&quot;/&gt;&lt;wsp:rsid wsp:val=&quot;00C0467C&quot;/&gt;&lt;wsp:rsid wsp:val=&quot;00C04C7A&quot;/&gt;&lt;wsp:rsid wsp:val=&quot;00C0707C&quot;/&gt;&lt;wsp:rsid wsp:val=&quot;00C1229B&quot;/&gt;&lt;wsp:rsid wsp:val=&quot;00C13312&quot;/&gt;&lt;wsp:rsid wsp:val=&quot;00C14192&quot;/&gt;&lt;wsp:rsid wsp:val=&quot;00C16C32&quot;/&gt;&lt;wsp:rsid wsp:val=&quot;00C22685&quot;/&gt;&lt;wsp:rsid wsp:val=&quot;00C242EF&quot;/&gt;&lt;wsp:rsid wsp:val=&quot;00C249F4&quot;/&gt;&lt;wsp:rsid wsp:val=&quot;00C25931&quot;/&gt;&lt;wsp:rsid wsp:val=&quot;00C3506F&quot;/&gt;&lt;wsp:rsid wsp:val=&quot;00C36FDD&quot;/&gt;&lt;wsp:rsid wsp:val=&quot;00C41538&quot;/&gt;&lt;wsp:rsid wsp:val=&quot;00C42117&quot;/&gt;&lt;wsp:rsid wsp:val=&quot;00C42A17&quot;/&gt;&lt;wsp:rsid wsp:val=&quot;00C434A3&quot;/&gt;&lt;wsp:rsid wsp:val=&quot;00C45034&quot;/&gt;&lt;wsp:rsid wsp:val=&quot;00C4536E&quot;/&gt;&lt;wsp:rsid wsp:val=&quot;00C467C5&quot;/&gt;&lt;wsp:rsid wsp:val=&quot;00C50F04&quot;/&gt;&lt;wsp:rsid wsp:val=&quot;00C53D8C&quot;/&gt;&lt;wsp:rsid wsp:val=&quot;00C60996&quot;/&gt;&lt;wsp:rsid wsp:val=&quot;00C62441&quot;/&gt;&lt;wsp:rsid wsp:val=&quot;00C63428&quot;/&gt;&lt;wsp:rsid wsp:val=&quot;00C664D3&quot;/&gt;&lt;wsp:rsid wsp:val=&quot;00C703E4&quot;/&gt;&lt;wsp:rsid wsp:val=&quot;00C70D9E&quot;/&gt;&lt;wsp:rsid wsp:val=&quot;00C72C80&quot;/&gt;&lt;wsp:rsid wsp:val=&quot;00C72EA0&quot;/&gt;&lt;wsp:rsid wsp:val=&quot;00C73292&quot;/&gt;&lt;wsp:rsid wsp:val=&quot;00C73422&quot;/&gt;&lt;wsp:rsid wsp:val=&quot;00C754F2&quot;/&gt;&lt;wsp:rsid wsp:val=&quot;00C769C7&quot;/&gt;&lt;wsp:rsid wsp:val=&quot;00C77218&quot;/&gt;&lt;wsp:rsid wsp:val=&quot;00C835CB&quot;/&gt;&lt;wsp:rsid wsp:val=&quot;00C84906&quot;/&gt;&lt;wsp:rsid wsp:val=&quot;00C91539&quot;/&gt;&lt;wsp:rsid wsp:val=&quot;00C950A4&quot;/&gt;&lt;wsp:rsid wsp:val=&quot;00C971F1&quot;/&gt;&lt;wsp:rsid wsp:val=&quot;00CA7529&quot;/&gt;&lt;wsp:rsid wsp:val=&quot;00CA7CC0&quot;/&gt;&lt;wsp:rsid wsp:val=&quot;00CB109C&quot;/&gt;&lt;wsp:rsid wsp:val=&quot;00CB1AB8&quot;/&gt;&lt;wsp:rsid wsp:val=&quot;00CB2319&quot;/&gt;&lt;wsp:rsid wsp:val=&quot;00CB4768&quot;/&gt;&lt;wsp:rsid wsp:val=&quot;00CB4848&quot;/&gt;&lt;wsp:rsid wsp:val=&quot;00CB55F8&quot;/&gt;&lt;wsp:rsid wsp:val=&quot;00CB7A07&quot;/&gt;&lt;wsp:rsid wsp:val=&quot;00CC000F&quot;/&gt;&lt;wsp:rsid wsp:val=&quot;00CC0925&quot;/&gt;&lt;wsp:rsid wsp:val=&quot;00CC0BC4&quot;/&gt;&lt;wsp:rsid wsp:val=&quot;00CC1B3F&quot;/&gt;&lt;wsp:rsid wsp:val=&quot;00CC1C4B&quot;/&gt;&lt;wsp:rsid wsp:val=&quot;00CC29DE&quot;/&gt;&lt;wsp:rsid wsp:val=&quot;00CC30D2&quot;/&gt;&lt;wsp:rsid wsp:val=&quot;00CC48C2&quot;/&gt;&lt;wsp:rsid wsp:val=&quot;00CC70B5&quot;/&gt;&lt;wsp:rsid wsp:val=&quot;00CD3C14&quot;/&gt;&lt;wsp:rsid wsp:val=&quot;00CD724D&quot;/&gt;&lt;wsp:rsid wsp:val=&quot;00CD78DE&quot;/&gt;&lt;wsp:rsid wsp:val=&quot;00CD7C62&quot;/&gt;&lt;wsp:rsid wsp:val=&quot;00CE02E6&quot;/&gt;&lt;wsp:rsid wsp:val=&quot;00CE0314&quot;/&gt;&lt;wsp:rsid wsp:val=&quot;00CE1F05&quot;/&gt;&lt;wsp:rsid wsp:val=&quot;00CE6F27&quot;/&gt;&lt;wsp:rsid wsp:val=&quot;00CE7AAA&quot;/&gt;&lt;wsp:rsid wsp:val=&quot;00CF0C35&quot;/&gt;&lt;wsp:rsid wsp:val=&quot;00CF1E68&quot;/&gt;&lt;wsp:rsid wsp:val=&quot;00CF1EF7&quot;/&gt;&lt;wsp:rsid wsp:val=&quot;00CF5E22&quot;/&gt;&lt;wsp:rsid wsp:val=&quot;00CF6D1E&quot;/&gt;&lt;wsp:rsid wsp:val=&quot;00CF78D6&quot;/&gt;&lt;wsp:rsid wsp:val=&quot;00D01B54&quot;/&gt;&lt;wsp:rsid wsp:val=&quot;00D0343B&quot;/&gt;&lt;wsp:rsid wsp:val=&quot;00D059DC&quot;/&gt;&lt;wsp:rsid wsp:val=&quot;00D11329&quot;/&gt;&lt;wsp:rsid wsp:val=&quot;00D12C42&quot;/&gt;&lt;wsp:rsid wsp:val=&quot;00D12D0C&quot;/&gt;&lt;wsp:rsid wsp:val=&quot;00D140A0&quot;/&gt;&lt;wsp:rsid wsp:val=&quot;00D140E0&quot;/&gt;&lt;wsp:rsid wsp:val=&quot;00D17456&quot;/&gt;&lt;wsp:rsid wsp:val=&quot;00D20BC9&quot;/&gt;&lt;wsp:rsid wsp:val=&quot;00D25273&quot;/&gt;&lt;wsp:rsid wsp:val=&quot;00D26971&quot;/&gt;&lt;wsp:rsid wsp:val=&quot;00D305AE&quot;/&gt;&lt;wsp:rsid wsp:val=&quot;00D31D6C&quot;/&gt;&lt;wsp:rsid wsp:val=&quot;00D32202&quot;/&gt;&lt;wsp:rsid wsp:val=&quot;00D32604&quot;/&gt;&lt;wsp:rsid wsp:val=&quot;00D3460D&quot;/&gt;&lt;wsp:rsid wsp:val=&quot;00D35819&quot;/&gt;&lt;wsp:rsid wsp:val=&quot;00D370AA&quot;/&gt;&lt;wsp:rsid wsp:val=&quot;00D40C93&quot;/&gt;&lt;wsp:rsid wsp:val=&quot;00D4155E&quot;/&gt;&lt;wsp:rsid wsp:val=&quot;00D43F69&quot;/&gt;&lt;wsp:rsid wsp:val=&quot;00D46414&quot;/&gt;&lt;wsp:rsid wsp:val=&quot;00D46E30&quot;/&gt;&lt;wsp:rsid wsp:val=&quot;00D4772E&quot;/&gt;&lt;wsp:rsid wsp:val=&quot;00D51F7E&quot;/&gt;&lt;wsp:rsid wsp:val=&quot;00D520FB&quot;/&gt;&lt;wsp:rsid wsp:val=&quot;00D54C6D&quot;/&gt;&lt;wsp:rsid wsp:val=&quot;00D566E1&quot;/&gt;&lt;wsp:rsid wsp:val=&quot;00D56CDB&quot;/&gt;&lt;wsp:rsid wsp:val=&quot;00D575B9&quot;/&gt;&lt;wsp:rsid wsp:val=&quot;00D6324A&quot;/&gt;&lt;wsp:rsid wsp:val=&quot;00D64A2A&quot;/&gt;&lt;wsp:rsid wsp:val=&quot;00D67891&quot;/&gt;&lt;wsp:rsid wsp:val=&quot;00D70261&quot;/&gt;&lt;wsp:rsid wsp:val=&quot;00D71226&quot;/&gt;&lt;wsp:rsid wsp:val=&quot;00D71FE8&quot;/&gt;&lt;wsp:rsid wsp:val=&quot;00D72742&quot;/&gt;&lt;wsp:rsid wsp:val=&quot;00D7384C&quot;/&gt;&lt;wsp:rsid wsp:val=&quot;00D76559&quot;/&gt;&lt;wsp:rsid wsp:val=&quot;00D76BFE&quot;/&gt;&lt;wsp:rsid wsp:val=&quot;00D77E86&quot;/&gt;&lt;wsp:rsid wsp:val=&quot;00D834BA&quot;/&gt;&lt;wsp:rsid wsp:val=&quot;00D83620&quot;/&gt;&lt;wsp:rsid wsp:val=&quot;00D85ED1&quot;/&gt;&lt;wsp:rsid wsp:val=&quot;00D91263&quot;/&gt;&lt;wsp:rsid wsp:val=&quot;00D928C6&quot;/&gt;&lt;wsp:rsid wsp:val=&quot;00D930A4&quot;/&gt;&lt;wsp:rsid wsp:val=&quot;00D93DC1&quot;/&gt;&lt;wsp:rsid wsp:val=&quot;00D95787&quot;/&gt;&lt;wsp:rsid wsp:val=&quot;00D95891&quot;/&gt;&lt;wsp:rsid wsp:val=&quot;00D96071&quot;/&gt;&lt;wsp:rsid wsp:val=&quot;00DA50A6&quot;/&gt;&lt;wsp:rsid wsp:val=&quot;00DA6F64&quot;/&gt;&lt;wsp:rsid wsp:val=&quot;00DB3EAC&quot;/&gt;&lt;wsp:rsid wsp:val=&quot;00DB4D0B&quot;/&gt;&lt;wsp:rsid wsp:val=&quot;00DB5053&quot;/&gt;&lt;wsp:rsid wsp:val=&quot;00DC3837&quot;/&gt;&lt;wsp:rsid wsp:val=&quot;00DC6F44&quot;/&gt;&lt;wsp:rsid wsp:val=&quot;00DC7767&quot;/&gt;&lt;wsp:rsid wsp:val=&quot;00DD16EC&quot;/&gt;&lt;wsp:rsid wsp:val=&quot;00DD2765&quot;/&gt;&lt;wsp:rsid wsp:val=&quot;00DD6519&quot;/&gt;&lt;wsp:rsid wsp:val=&quot;00DD659B&quot;/&gt;&lt;wsp:rsid wsp:val=&quot;00DD6E01&quot;/&gt;&lt;wsp:rsid wsp:val=&quot;00DE14C8&quot;/&gt;&lt;wsp:rsid wsp:val=&quot;00DE3B1E&quot;/&gt;&lt;wsp:rsid wsp:val=&quot;00DE5A4B&quot;/&gt;&lt;wsp:rsid wsp:val=&quot;00DF24AF&quot;/&gt;&lt;wsp:rsid wsp:val=&quot;00DF3E11&quot;/&gt;&lt;wsp:rsid wsp:val=&quot;00DF672A&quot;/&gt;&lt;wsp:rsid wsp:val=&quot;00DF739B&quot;/&gt;&lt;wsp:rsid wsp:val=&quot;00E0204D&quot;/&gt;&lt;wsp:rsid wsp:val=&quot;00E054A3&quot;/&gt;&lt;wsp:rsid wsp:val=&quot;00E068B8&quot;/&gt;&lt;wsp:rsid wsp:val=&quot;00E13835&quot;/&gt;&lt;wsp:rsid wsp:val=&quot;00E14AE7&quot;/&gt;&lt;wsp:rsid wsp:val=&quot;00E15E57&quot;/&gt;&lt;wsp:rsid wsp:val=&quot;00E2077C&quot;/&gt;&lt;wsp:rsid wsp:val=&quot;00E23341&quot;/&gt;&lt;wsp:rsid wsp:val=&quot;00E23C65&quot;/&gt;&lt;wsp:rsid wsp:val=&quot;00E2593D&quot;/&gt;&lt;wsp:rsid wsp:val=&quot;00E32912&quot;/&gt;&lt;wsp:rsid wsp:val=&quot;00E4271F&quot;/&gt;&lt;wsp:rsid wsp:val=&quot;00E44DBC&quot;/&gt;&lt;wsp:rsid wsp:val=&quot;00E5017D&quot;/&gt;&lt;wsp:rsid wsp:val=&quot;00E50BA7&quot;/&gt;&lt;wsp:rsid wsp:val=&quot;00E52793&quot;/&gt;&lt;wsp:rsid wsp:val=&quot;00E535D7&quot;/&gt;&lt;wsp:rsid wsp:val=&quot;00E61298&quot;/&gt;&lt;wsp:rsid wsp:val=&quot;00E637F2&quot;/&gt;&lt;wsp:rsid wsp:val=&quot;00E64E0E&quot;/&gt;&lt;wsp:rsid wsp:val=&quot;00E65527&quot;/&gt;&lt;wsp:rsid wsp:val=&quot;00E65FFF&quot;/&gt;&lt;wsp:rsid wsp:val=&quot;00E70AA5&quot;/&gt;&lt;wsp:rsid wsp:val=&quot;00E7407D&quot;/&gt;&lt;wsp:rsid wsp:val=&quot;00E81431&quot;/&gt;&lt;wsp:rsid wsp:val=&quot;00E82A95&quot;/&gt;&lt;wsp:rsid wsp:val=&quot;00E84E5C&quot;/&gt;&lt;wsp:rsid wsp:val=&quot;00E8621A&quot;/&gt;&lt;wsp:rsid wsp:val=&quot;00E94386&quot;/&gt;&lt;wsp:rsid wsp:val=&quot;00E94876&quot;/&gt;&lt;wsp:rsid wsp:val=&quot;00E95678&quot;/&gt;&lt;wsp:rsid wsp:val=&quot;00E967C7&quot;/&gt;&lt;wsp:rsid wsp:val=&quot;00EA04A9&quot;/&gt;&lt;wsp:rsid wsp:val=&quot;00EA4C0C&quot;/&gt;&lt;wsp:rsid wsp:val=&quot;00EB03D1&quot;/&gt;&lt;wsp:rsid wsp:val=&quot;00EB2170&quot;/&gt;&lt;wsp:rsid wsp:val=&quot;00EB4CC5&quot;/&gt;&lt;wsp:rsid wsp:val=&quot;00EB7996&quot;/&gt;&lt;wsp:rsid wsp:val=&quot;00EC1C28&quot;/&gt;&lt;wsp:rsid wsp:val=&quot;00EC5ECC&quot;/&gt;&lt;wsp:rsid wsp:val=&quot;00EC62A7&quot;/&gt;&lt;wsp:rsid wsp:val=&quot;00EC7616&quot;/&gt;&lt;wsp:rsid wsp:val=&quot;00ED0BDB&quot;/&gt;&lt;wsp:rsid wsp:val=&quot;00ED2011&quot;/&gt;&lt;wsp:rsid wsp:val=&quot;00ED2490&quot;/&gt;&lt;wsp:rsid wsp:val=&quot;00ED533C&quot;/&gt;&lt;wsp:rsid wsp:val=&quot;00EE08DE&quot;/&gt;&lt;wsp:rsid wsp:val=&quot;00EE1760&quot;/&gt;&lt;wsp:rsid wsp:val=&quot;00EE1F98&quot;/&gt;&lt;wsp:rsid wsp:val=&quot;00EE417B&quot;/&gt;&lt;wsp:rsid wsp:val=&quot;00EE567C&quot;/&gt;&lt;wsp:rsid wsp:val=&quot;00EF1D09&quot;/&gt;&lt;wsp:rsid wsp:val=&quot;00EF466A&quot;/&gt;&lt;wsp:rsid wsp:val=&quot;00EF705C&quot;/&gt;&lt;wsp:rsid wsp:val=&quot;00F019ED&quot;/&gt;&lt;wsp:rsid wsp:val=&quot;00F03D4F&quot;/&gt;&lt;wsp:rsid wsp:val=&quot;00F0583A&quot;/&gt;&lt;wsp:rsid wsp:val=&quot;00F069CB&quot;/&gt;&lt;wsp:rsid wsp:val=&quot;00F123B1&quot;/&gt;&lt;wsp:rsid wsp:val=&quot;00F14933&quot;/&gt;&lt;wsp:rsid wsp:val=&quot;00F14DC7&quot;/&gt;&lt;wsp:rsid wsp:val=&quot;00F16F14&quot;/&gt;&lt;wsp:rsid wsp:val=&quot;00F1746D&quot;/&gt;&lt;wsp:rsid wsp:val=&quot;00F174E5&quot;/&gt;&lt;wsp:rsid wsp:val=&quot;00F17ED0&quot;/&gt;&lt;wsp:rsid wsp:val=&quot;00F210C2&quot;/&gt;&lt;wsp:rsid wsp:val=&quot;00F212CD&quot;/&gt;&lt;wsp:rsid wsp:val=&quot;00F23E30&quot;/&gt;&lt;wsp:rsid wsp:val=&quot;00F23EC6&quot;/&gt;&lt;wsp:rsid wsp:val=&quot;00F23EE8&quot;/&gt;&lt;wsp:rsid wsp:val=&quot;00F24180&quot;/&gt;&lt;wsp:rsid wsp:val=&quot;00F24948&quot;/&gt;&lt;wsp:rsid wsp:val=&quot;00F25C1B&quot;/&gt;&lt;wsp:rsid wsp:val=&quot;00F312A0&quot;/&gt;&lt;wsp:rsid wsp:val=&quot;00F31EE6&quot;/&gt;&lt;wsp:rsid wsp:val=&quot;00F31F8D&quot;/&gt;&lt;wsp:rsid wsp:val=&quot;00F3200A&quot;/&gt;&lt;wsp:rsid wsp:val=&quot;00F32E5D&quot;/&gt;&lt;wsp:rsid wsp:val=&quot;00F40DBF&quot;/&gt;&lt;wsp:rsid wsp:val=&quot;00F40F00&quot;/&gt;&lt;wsp:rsid wsp:val=&quot;00F4528F&quot;/&gt;&lt;wsp:rsid wsp:val=&quot;00F50841&quot;/&gt;&lt;wsp:rsid wsp:val=&quot;00F5118F&quot;/&gt;&lt;wsp:rsid wsp:val=&quot;00F52AE4&quot;/&gt;&lt;wsp:rsid wsp:val=&quot;00F5441A&quot;/&gt;&lt;wsp:rsid wsp:val=&quot;00F62AE4&quot;/&gt;&lt;wsp:rsid wsp:val=&quot;00F64EB3&quot;/&gt;&lt;wsp:rsid wsp:val=&quot;00F6632B&quot;/&gt;&lt;wsp:rsid wsp:val=&quot;00F72C15&quot;/&gt;&lt;wsp:rsid wsp:val=&quot;00F738FE&quot;/&gt;&lt;wsp:rsid wsp:val=&quot;00F73E2F&quot;/&gt;&lt;wsp:rsid wsp:val=&quot;00F77C55&quot;/&gt;&lt;wsp:rsid wsp:val=&quot;00F85D44&quot;/&gt;&lt;wsp:rsid wsp:val=&quot;00F8626C&quot;/&gt;&lt;wsp:rsid wsp:val=&quot;00F870AE&quot;/&gt;&lt;wsp:rsid wsp:val=&quot;00F909E7&quot;/&gt;&lt;wsp:rsid wsp:val=&quot;00F90DAD&quot;/&gt;&lt;wsp:rsid wsp:val=&quot;00F91F39&quot;/&gt;&lt;wsp:rsid wsp:val=&quot;00F94C4C&quot;/&gt;&lt;wsp:rsid wsp:val=&quot;00FA0892&quot;/&gt;&lt;wsp:rsid wsp:val=&quot;00FA1132&quot;/&gt;&lt;wsp:rsid wsp:val=&quot;00FA1796&quot;/&gt;&lt;wsp:rsid wsp:val=&quot;00FA1D62&quot;/&gt;&lt;wsp:rsid wsp:val=&quot;00FA424B&quot;/&gt;&lt;wsp:rsid wsp:val=&quot;00FA4DE0&quot;/&gt;&lt;wsp:rsid wsp:val=&quot;00FB0B3E&quot;/&gt;&lt;wsp:rsid wsp:val=&quot;00FB1F72&quot;/&gt;&lt;wsp:rsid wsp:val=&quot;00FB5A63&quot;/&gt;&lt;wsp:rsid wsp:val=&quot;00FC04C5&quot;/&gt;&lt;wsp:rsid wsp:val=&quot;00FC0FB4&quot;/&gt;&lt;wsp:rsid wsp:val=&quot;00FC36F2&quot;/&gt;&lt;wsp:rsid wsp:val=&quot;00FC4AEA&quot;/&gt;&lt;wsp:rsid wsp:val=&quot;00FC6771&quot;/&gt;&lt;wsp:rsid wsp:val=&quot;00FC6A79&quot;/&gt;&lt;wsp:rsid wsp:val=&quot;00FD0A73&quot;/&gt;&lt;wsp:rsid wsp:val=&quot;00FD1B7A&quot;/&gt;&lt;wsp:rsid wsp:val=&quot;00FD2809&quot;/&gt;&lt;wsp:rsid wsp:val=&quot;00FD4601&quot;/&gt;&lt;wsp:rsid wsp:val=&quot;00FD4FDF&quot;/&gt;&lt;wsp:rsid wsp:val=&quot;00FD5684&quot;/&gt;&lt;wsp:rsid wsp:val=&quot;00FD5C8F&quot;/&gt;&lt;wsp:rsid wsp:val=&quot;00FD5CB6&quot;/&gt;&lt;wsp:rsid wsp:val=&quot;00FD63AA&quot;/&gt;&lt;wsp:rsid wsp:val=&quot;00FD6560&quot;/&gt;&lt;wsp:rsid wsp:val=&quot;00FD6A3D&quot;/&gt;&lt;wsp:rsid wsp:val=&quot;00FD6B01&quot;/&gt;&lt;wsp:rsid wsp:val=&quot;00FE0138&quot;/&gt;&lt;wsp:rsid wsp:val=&quot;00FE0A5B&quot;/&gt;&lt;wsp:rsid wsp:val=&quot;00FE2AE3&quot;/&gt;&lt;wsp:rsid wsp:val=&quot;00FE2E98&quot;/&gt;&lt;wsp:rsid wsp:val=&quot;00FE5CD4&quot;/&gt;&lt;wsp:rsid wsp:val=&quot;00FF0058&quot;/&gt;&lt;wsp:rsid wsp:val=&quot;00FF24B4&quot;/&gt;&lt;wsp:rsid wsp:val=&quot;00FF554B&quot;/&gt;&lt;wsp:rsid wsp:val=&quot;00FF726E&quot;/&gt;&lt;/wsp:rsids&gt;&lt;/w:docPr&gt;&lt;w:body&gt;&lt;wx:sect&gt;&lt;w:p wsp:rsidR=&quot;00000000&quot; wsp:rsidRDefault=&quot;00232834&quot; wsp:rsidP=&quot;00232834&quot;&gt;&lt;m:oMathPara&gt;&lt;m:oMath&gt;&lt;m:d&gt;&lt;m:dPr&gt;&lt;m:ctrlPr&gt;&lt;w:rPr&gt;&lt;w:rFonts w:ascii=&quot;Cambria Math&quot; w:fareast=&quot;Calibri&quot; w:h-ansi=&quot;Cambria Math&quot; w:cs=&quot;Calibri&quot;/&gt;&lt;wx:font wx:val=&quot;Cambria Math&quot;/&gt;&lt;w:i/&gt;&lt;w:i-cs/&gt;&lt;w:sz w:val=&quot;22&quot;/&gt;&lt;w:sz-cs w:val=&quot;22&quot;/&gt;&lt;w:highlight w:val=&quot;yellow&quot;/&gt;&lt;w:lang w:fareast=&quot;EN-US&quot;/&gt;&lt;/w:rPr&gt;&lt;/m:ctrlPr&gt;&lt;/m:dPr&gt;&lt;m:e&gt;&lt;m:r&gt;&lt;w:rPr&gt;&lt;w:rFonts w:ascii=&quot;Cambria Math&quot; w:h-ansi=&quot;Cambria Math&quot;/&gt;&lt;wx:font wx:val=&quot;Cambria Math&quot;/&gt;&lt;w:i/&gt;&lt;w:highlight w:val=&quot;yellow&quot;/&gt;&lt;w:lang w:val=&quot;EN-US&quot;/&gt;&lt;/w:rPr&gt;&lt;m:t&gt;1-&lt;/m:t&gt;&lt;/m:r&gt;&lt;m:f&gt;&lt;m:fPr&gt;&lt;m:ctrlPr&gt;&lt;w:rPr&gt;&lt;w:rFonts w:ascii=&quot;Cambria Math&quot; w:fareast=&quot;Calibri&quot; w:h-ansi=&quot;Cambria Math&quot; w:cs=&quot;Calibri&quot;/&gt;&lt;wx:font wx:val=&quot;Cambria Math&quot;/&gt;&lt;w:i/&gt;&lt;w:i-cs/&gt;&lt;w:sz w:val=&quot;22&quot;/&gt;&lt;w:sz-cs w:val=&quot;22&quot;/&gt;&lt;w:highlight w:val=&quot;yellow&quot;/&gt;&lt;w:lang w:fareast=&quot;EN-US&quot;/&gt;&lt;/w:rPr&gt;&lt;/m:ctrlPr&gt;&lt;/m:fPr&gt;&lt;m:num&gt;&lt;m:r&gt;&lt;m:rPr&gt;&lt;m:sty m:val=&quot;p&quot;/&gt;&lt;/m:rPr&gt;&lt;w:rPr&gt;&lt;w:rFonts w:ascii=&quot;Cambria Math&quot; w:h-ansi=&quot;Cambria Math&quot;/&gt;&lt;wx:font wx:val=&quot;Cambria Math&quot;/&gt;&lt;w:highlight w:val=&quot;yellow&quot;/&gt;&lt;w:lang w:val=&quot;EN-US&quot;/&gt;&lt;/w:rPr&gt;&lt;m:t&gt;Pt-Pmin&lt;/m:t&gt;&lt;/m:r&gt;&lt;/m:num&gt;&lt;m:den&gt;&lt;m:r&gt;&lt;m:rPr&gt;&lt;m:sty m:val=&quot;p&quot;/&gt;&lt;/m:rPr&gt;&lt;w:rPr&gt;&lt;w:rFonts w:ascii=&quot;Cambria Math&quot; w:h-ansi=&quot;Cambria Math&quot;/&gt;&lt;wx:font wx:val=&quot;Cambria Math&quot;/&gt;&lt;w:highlight w:val=&quot;yellow&quot;/&gt;&lt;w:lang w:val=&quot;EN-US&quot;/&gt;&lt;/w:rPr&gt;&lt;m:t&gt;Pmin&lt;/m:t&gt;&lt;/m:r&gt;&lt;/m:den&gt;&lt;/m:f&gt;&lt;/m:e&gt;&lt;/m:d&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00714741" w:rsidRPr="00355EAF">
        <w:rPr>
          <w:rFonts w:cs="Tahoma"/>
          <w:szCs w:val="18"/>
          <w:highlight w:val="yellow"/>
          <w:lang w:val="en-US"/>
        </w:rPr>
        <w:fldChar w:fldCharType="end"/>
      </w:r>
      <w:r w:rsidR="00714741" w:rsidRPr="00B76B01">
        <w:rPr>
          <w:rFonts w:cs="Tahoma"/>
          <w:szCs w:val="18"/>
          <w:highlight w:val="yellow"/>
          <w:lang w:val="en-US"/>
        </w:rPr>
        <w:t xml:space="preserve"> </w:t>
      </w:r>
    </w:p>
    <w:p w14:paraId="613BA312" w14:textId="77777777" w:rsidR="00714741" w:rsidRPr="00B76B01" w:rsidRDefault="00714741" w:rsidP="00714741">
      <w:pPr>
        <w:pStyle w:val="Level3Paragraph"/>
        <w:spacing w:before="0"/>
        <w:ind w:left="873"/>
        <w:rPr>
          <w:rFonts w:cs="Tahoma"/>
          <w:szCs w:val="18"/>
          <w:highlight w:val="yellow"/>
        </w:rPr>
      </w:pPr>
      <w:r w:rsidRPr="00B76B01">
        <w:rPr>
          <w:rFonts w:cs="Tahoma"/>
          <w:szCs w:val="18"/>
          <w:highlight w:val="yellow"/>
        </w:rPr>
        <w:t>Where:</w:t>
      </w:r>
    </w:p>
    <w:p w14:paraId="47EBD596" w14:textId="77777777" w:rsidR="00714741" w:rsidRPr="00B76B01" w:rsidRDefault="00714741" w:rsidP="00714741">
      <w:pPr>
        <w:pStyle w:val="Level3Paragraph"/>
        <w:spacing w:before="0"/>
        <w:ind w:left="873" w:firstLine="261"/>
        <w:rPr>
          <w:rFonts w:cs="Tahoma"/>
          <w:szCs w:val="18"/>
          <w:highlight w:val="yellow"/>
        </w:rPr>
      </w:pPr>
      <w:r w:rsidRPr="00B76B01">
        <w:rPr>
          <w:rFonts w:cs="Tahoma"/>
          <w:i/>
          <w:szCs w:val="18"/>
          <w:highlight w:val="yellow"/>
        </w:rPr>
        <w:t>Ps</w:t>
      </w:r>
      <w:r w:rsidRPr="00B76B01">
        <w:rPr>
          <w:rFonts w:cs="Tahoma"/>
          <w:szCs w:val="18"/>
          <w:highlight w:val="yellow"/>
        </w:rPr>
        <w:tab/>
        <w:t>=</w:t>
      </w:r>
      <w:r w:rsidRPr="00B76B01">
        <w:rPr>
          <w:rFonts w:cs="Tahoma"/>
          <w:szCs w:val="18"/>
          <w:highlight w:val="yellow"/>
        </w:rPr>
        <w:tab/>
        <w:t>Score for the Bid under consideration</w:t>
      </w:r>
    </w:p>
    <w:p w14:paraId="3D6DB27C" w14:textId="77777777" w:rsidR="00714741" w:rsidRPr="00B76B01" w:rsidRDefault="00714741" w:rsidP="00714741">
      <w:pPr>
        <w:pStyle w:val="Level3Paragraph"/>
        <w:spacing w:before="0"/>
        <w:ind w:left="873" w:firstLine="261"/>
        <w:rPr>
          <w:rFonts w:cs="Tahoma"/>
          <w:szCs w:val="18"/>
          <w:highlight w:val="yellow"/>
        </w:rPr>
      </w:pPr>
      <w:r w:rsidRPr="00B76B01">
        <w:rPr>
          <w:rFonts w:cs="Tahoma"/>
          <w:i/>
          <w:szCs w:val="18"/>
          <w:highlight w:val="yellow"/>
        </w:rPr>
        <w:t>Pt</w:t>
      </w:r>
      <w:r w:rsidRPr="00B76B01">
        <w:rPr>
          <w:rFonts w:cs="Tahoma"/>
          <w:szCs w:val="18"/>
          <w:highlight w:val="yellow"/>
        </w:rPr>
        <w:tab/>
        <w:t>=</w:t>
      </w:r>
      <w:r w:rsidRPr="00B76B01">
        <w:rPr>
          <w:rFonts w:cs="Tahoma"/>
          <w:szCs w:val="18"/>
          <w:highlight w:val="yellow"/>
        </w:rPr>
        <w:tab/>
        <w:t>Price of Bid under consideration</w:t>
      </w:r>
    </w:p>
    <w:p w14:paraId="34651477" w14:textId="77777777" w:rsidR="00714741" w:rsidRPr="003A4D09" w:rsidRDefault="00714741" w:rsidP="00714741">
      <w:pPr>
        <w:pStyle w:val="Level3Paragraph"/>
        <w:spacing w:before="0"/>
        <w:ind w:left="873" w:firstLine="261"/>
        <w:rPr>
          <w:rFonts w:cs="Tahoma"/>
          <w:szCs w:val="18"/>
        </w:rPr>
      </w:pPr>
      <w:r w:rsidRPr="00B76B01">
        <w:rPr>
          <w:rFonts w:cs="Tahoma"/>
          <w:i/>
          <w:szCs w:val="18"/>
          <w:highlight w:val="yellow"/>
        </w:rPr>
        <w:t>Pmin</w:t>
      </w:r>
      <w:r>
        <w:rPr>
          <w:rFonts w:cs="Tahoma"/>
          <w:i/>
          <w:szCs w:val="18"/>
          <w:highlight w:val="yellow"/>
        </w:rPr>
        <w:t xml:space="preserve"> </w:t>
      </w:r>
      <w:r w:rsidRPr="00B76B01">
        <w:rPr>
          <w:rFonts w:cs="Tahoma"/>
          <w:szCs w:val="18"/>
          <w:highlight w:val="yellow"/>
        </w:rPr>
        <w:t>=</w:t>
      </w:r>
      <w:r w:rsidRPr="00B76B01">
        <w:rPr>
          <w:rFonts w:cs="Tahoma"/>
          <w:szCs w:val="18"/>
          <w:highlight w:val="yellow"/>
        </w:rPr>
        <w:tab/>
        <w:t>Price of lowest acceptable Bid</w:t>
      </w:r>
    </w:p>
    <w:tbl>
      <w:tblPr>
        <w:tblW w:w="10817" w:type="dxa"/>
        <w:jc w:val="center"/>
        <w:tblBorders>
          <w:top w:val="single" w:sz="8" w:space="0" w:color="FFFFFF"/>
        </w:tblBorders>
        <w:tblLayout w:type="fixed"/>
        <w:tblLook w:val="0000" w:firstRow="0" w:lastRow="0" w:firstColumn="0" w:lastColumn="0" w:noHBand="0" w:noVBand="0"/>
      </w:tblPr>
      <w:tblGrid>
        <w:gridCol w:w="1418"/>
        <w:gridCol w:w="9399"/>
      </w:tblGrid>
      <w:tr w:rsidR="00714741" w:rsidRPr="001E691B" w14:paraId="62AF5240" w14:textId="77777777" w:rsidTr="00564E7D">
        <w:trPr>
          <w:trHeight w:val="81"/>
          <w:jc w:val="center"/>
        </w:trPr>
        <w:tc>
          <w:tcPr>
            <w:tcW w:w="1418" w:type="dxa"/>
          </w:tcPr>
          <w:p w14:paraId="24CEF5C5" w14:textId="77777777" w:rsidR="00714741" w:rsidRPr="009E3321" w:rsidRDefault="00714741" w:rsidP="00564E7D">
            <w:pPr>
              <w:pStyle w:val="NECGuidanceNotes"/>
              <w:keepNext/>
              <w:jc w:val="left"/>
              <w:rPr>
                <w:rFonts w:ascii="Tahoma" w:hAnsi="Tahoma" w:cs="Tahoma"/>
                <w:b/>
                <w:color w:val="FF0000"/>
                <w:szCs w:val="18"/>
              </w:rPr>
            </w:pPr>
            <w:r w:rsidRPr="009E3321">
              <w:rPr>
                <w:rFonts w:ascii="Tahoma" w:hAnsi="Tahoma" w:cs="Tahoma"/>
                <w:b/>
                <w:color w:val="FF0000"/>
                <w:szCs w:val="18"/>
              </w:rPr>
              <w:t>Delete these Notes [table]</w:t>
            </w:r>
          </w:p>
        </w:tc>
        <w:tc>
          <w:tcPr>
            <w:tcW w:w="9399" w:type="dxa"/>
          </w:tcPr>
          <w:p w14:paraId="32B7468E" w14:textId="77777777" w:rsidR="00714741" w:rsidRPr="006168BE" w:rsidRDefault="00714741" w:rsidP="00564E7D">
            <w:pPr>
              <w:pStyle w:val="NECGuidanceNotes"/>
              <w:keepNext/>
              <w:jc w:val="left"/>
              <w:rPr>
                <w:rFonts w:ascii="Tahoma" w:hAnsi="Tahoma" w:cs="Tahoma"/>
                <w:b/>
                <w:szCs w:val="18"/>
              </w:rPr>
            </w:pPr>
            <w:r w:rsidRPr="006168BE">
              <w:rPr>
                <w:rFonts w:ascii="Tahoma" w:hAnsi="Tahoma" w:cs="Tahoma"/>
                <w:b/>
                <w:szCs w:val="18"/>
              </w:rPr>
              <w:t>Guidance Notes</w:t>
            </w:r>
          </w:p>
          <w:p w14:paraId="3C1A9412" w14:textId="77777777" w:rsidR="00714741" w:rsidRPr="004D08A3" w:rsidRDefault="00714741" w:rsidP="00564E7D">
            <w:pPr>
              <w:pStyle w:val="NECGuidanceNotes"/>
              <w:keepNext/>
              <w:numPr>
                <w:ilvl w:val="0"/>
                <w:numId w:val="5"/>
              </w:numPr>
              <w:spacing w:before="0"/>
              <w:ind w:left="714" w:hanging="357"/>
              <w:jc w:val="left"/>
              <w:rPr>
                <w:rFonts w:ascii="Tahoma" w:hAnsi="Tahoma" w:cs="Tahoma"/>
                <w:szCs w:val="18"/>
              </w:rPr>
            </w:pPr>
            <w:r w:rsidRPr="003404E3">
              <w:rPr>
                <w:rFonts w:ascii="Tahoma" w:hAnsi="Tahoma" w:cs="Tahoma"/>
                <w:szCs w:val="18"/>
              </w:rPr>
              <w:t xml:space="preserve">Delete </w:t>
            </w:r>
            <w:r>
              <w:rPr>
                <w:rFonts w:ascii="Tahoma" w:hAnsi="Tahoma" w:cs="Tahoma"/>
              </w:rPr>
              <w:t xml:space="preserve">below formula if RFQ is </w:t>
            </w:r>
            <w:r w:rsidRPr="004D08A3">
              <w:rPr>
                <w:rFonts w:ascii="Tahoma" w:hAnsi="Tahoma" w:cs="Tahoma"/>
                <w:b/>
                <w:u w:val="single"/>
              </w:rPr>
              <w:t>not</w:t>
            </w:r>
            <w:r>
              <w:rPr>
                <w:rFonts w:ascii="Tahoma" w:hAnsi="Tahoma" w:cs="Tahoma"/>
              </w:rPr>
              <w:t xml:space="preserve"> </w:t>
            </w:r>
            <w:r w:rsidRPr="00B76B01">
              <w:rPr>
                <w:rFonts w:ascii="Tahoma" w:hAnsi="Tahoma" w:cs="Tahoma"/>
              </w:rPr>
              <w:t>for the disposal or leasing of assets or other income generating procurement</w:t>
            </w:r>
          </w:p>
        </w:tc>
      </w:tr>
    </w:tbl>
    <w:p w14:paraId="7AF347AC" w14:textId="77777777" w:rsidR="00714741" w:rsidRDefault="00714741" w:rsidP="00714741">
      <w:pPr>
        <w:ind w:left="720" w:firstLine="414"/>
        <w:rPr>
          <w:rFonts w:cs="Tahoma"/>
          <w:szCs w:val="18"/>
          <w:highlight w:val="yellow"/>
          <w:lang w:val="en-US"/>
        </w:rPr>
      </w:pPr>
    </w:p>
    <w:p w14:paraId="62119D4C" w14:textId="77777777" w:rsidR="00714741" w:rsidRPr="00B76B01" w:rsidRDefault="00714741" w:rsidP="00714741">
      <w:pPr>
        <w:ind w:left="720" w:firstLine="414"/>
        <w:rPr>
          <w:rFonts w:cs="Tahoma"/>
          <w:szCs w:val="18"/>
          <w:highlight w:val="yellow"/>
        </w:rPr>
      </w:pPr>
      <w:r w:rsidRPr="00B76B01">
        <w:rPr>
          <w:rFonts w:cs="Tahoma"/>
          <w:szCs w:val="18"/>
          <w:highlight w:val="yellow"/>
          <w:lang w:val="en-US"/>
        </w:rPr>
        <w:t xml:space="preserve">PS = 80 </w:t>
      </w:r>
      <w:r w:rsidRPr="00355EAF">
        <w:rPr>
          <w:rFonts w:cs="Tahoma"/>
          <w:szCs w:val="18"/>
          <w:highlight w:val="yellow"/>
          <w:lang w:val="en-US"/>
        </w:rPr>
        <w:fldChar w:fldCharType="begin"/>
      </w:r>
      <w:r w:rsidRPr="00355EAF">
        <w:rPr>
          <w:rFonts w:cs="Tahoma"/>
          <w:szCs w:val="18"/>
          <w:highlight w:val="yellow"/>
          <w:lang w:val="en-US"/>
        </w:rPr>
        <w:instrText xml:space="preserve"> QUOTE </w:instrText>
      </w:r>
      <w:r w:rsidR="00090DC7" w:rsidRPr="00355EAF">
        <w:rPr>
          <w:noProof/>
          <w:position w:val="-25"/>
          <w:highlight w:val="yellow"/>
        </w:rPr>
      </w:r>
      <w:r w:rsidR="00090DC7" w:rsidRPr="00355EAF">
        <w:rPr>
          <w:noProof/>
          <w:position w:val="-25"/>
          <w:highlight w:val="yellow"/>
        </w:rPr>
        <w:pict w14:anchorId="1C145766">
          <v:shape id="_x0000_i1028" type="#_x0000_t75" alt="" style="width:57pt;height:26.25pt;mso-width-percent:0;mso-height-percent:0;mso-width-percent:0;mso-height-percent:0"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90&quot;/&gt;&lt;w:doNotEmbedSystemFonts/&gt;&lt;w:stylePaneFormatFilter w:val=&quot;3001&quot;/&gt;&lt;w:defaultTabStop w:val=&quot;720&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footnotePr&gt;&lt;w:numRestart w:val=&quot;each-page&quot;/&gt;&lt;/w:footnotePr&gt;&lt;w:compat&gt;&lt;w:breakWrappedTables/&gt;&lt;w:snapToGridInCell/&gt;&lt;w:wrapTextWithPunct/&gt;&lt;w:useAsianBreakRules/&gt;&lt;w:dontGrowAutofit/&gt;&lt;/w:compat&gt;&lt;wsp:rsids&gt;&lt;wsp:rsidRoot wsp:val=&quot;00524822&quot;/&gt;&lt;wsp:rsid wsp:val=&quot;000009BD&quot;/&gt;&lt;wsp:rsid wsp:val=&quot;00004C07&quot;/&gt;&lt;wsp:rsid wsp:val=&quot;00005D90&quot;/&gt;&lt;wsp:rsid wsp:val=&quot;00006764&quot;/&gt;&lt;wsp:rsid wsp:val=&quot;0001076F&quot;/&gt;&lt;wsp:rsid wsp:val=&quot;0001272F&quot;/&gt;&lt;wsp:rsid wsp:val=&quot;00014C3D&quot;/&gt;&lt;wsp:rsid wsp:val=&quot;00017588&quot;/&gt;&lt;wsp:rsid wsp:val=&quot;00024596&quot;/&gt;&lt;wsp:rsid wsp:val=&quot;00026F17&quot;/&gt;&lt;wsp:rsid wsp:val=&quot;0002729A&quot;/&gt;&lt;wsp:rsid wsp:val=&quot;000273F1&quot;/&gt;&lt;wsp:rsid wsp:val=&quot;00027DAA&quot;/&gt;&lt;wsp:rsid wsp:val=&quot;00035121&quot;/&gt;&lt;wsp:rsid wsp:val=&quot;000369E8&quot;/&gt;&lt;wsp:rsid wsp:val=&quot;00037C3B&quot;/&gt;&lt;wsp:rsid wsp:val=&quot;000458A2&quot;/&gt;&lt;wsp:rsid wsp:val=&quot;0005142E&quot;/&gt;&lt;wsp:rsid wsp:val=&quot;00053722&quot;/&gt;&lt;wsp:rsid wsp:val=&quot;000543BF&quot;/&gt;&lt;wsp:rsid wsp:val=&quot;000548B8&quot;/&gt;&lt;wsp:rsid wsp:val=&quot;000554FE&quot;/&gt;&lt;wsp:rsid wsp:val=&quot;00061935&quot;/&gt;&lt;wsp:rsid wsp:val=&quot;00063268&quot;/&gt;&lt;wsp:rsid wsp:val=&quot;00063A1E&quot;/&gt;&lt;wsp:rsid wsp:val=&quot;00064EC2&quot;/&gt;&lt;wsp:rsid wsp:val=&quot;00067163&quot;/&gt;&lt;wsp:rsid wsp:val=&quot;0007001C&quot;/&gt;&lt;wsp:rsid wsp:val=&quot;0007016B&quot;/&gt;&lt;wsp:rsid wsp:val=&quot;000710DE&quot;/&gt;&lt;wsp:rsid wsp:val=&quot;0007161A&quot;/&gt;&lt;wsp:rsid wsp:val=&quot;00072893&quot;/&gt;&lt;wsp:rsid wsp:val=&quot;000728D5&quot;/&gt;&lt;wsp:rsid wsp:val=&quot;0007296C&quot;/&gt;&lt;wsp:rsid wsp:val=&quot;000731FC&quot;/&gt;&lt;wsp:rsid wsp:val=&quot;00073D1C&quot;/&gt;&lt;wsp:rsid wsp:val=&quot;0007498F&quot;/&gt;&lt;wsp:rsid wsp:val=&quot;00076AB1&quot;/&gt;&lt;wsp:rsid wsp:val=&quot;00080347&quot;/&gt;&lt;wsp:rsid wsp:val=&quot;000812C8&quot;/&gt;&lt;wsp:rsid wsp:val=&quot;000845C3&quot;/&gt;&lt;wsp:rsid wsp:val=&quot;0008527B&quot;/&gt;&lt;wsp:rsid wsp:val=&quot;00085722&quot;/&gt;&lt;wsp:rsid wsp:val=&quot;00085DC4&quot;/&gt;&lt;wsp:rsid wsp:val=&quot;0009009A&quot;/&gt;&lt;wsp:rsid wsp:val=&quot;000906D6&quot;/&gt;&lt;wsp:rsid wsp:val=&quot;00095B5C&quot;/&gt;&lt;wsp:rsid wsp:val=&quot;00095F22&quot;/&gt;&lt;wsp:rsid wsp:val=&quot;0009759D&quot;/&gt;&lt;wsp:rsid wsp:val=&quot;000A2D17&quot;/&gt;&lt;wsp:rsid wsp:val=&quot;000A4268&quot;/&gt;&lt;wsp:rsid wsp:val=&quot;000B0FA6&quot;/&gt;&lt;wsp:rsid wsp:val=&quot;000B242D&quot;/&gt;&lt;wsp:rsid wsp:val=&quot;000B3E47&quot;/&gt;&lt;wsp:rsid wsp:val=&quot;000B7472&quot;/&gt;&lt;wsp:rsid wsp:val=&quot;000B75A7&quot;/&gt;&lt;wsp:rsid wsp:val=&quot;000B7D8B&quot;/&gt;&lt;wsp:rsid wsp:val=&quot;000D287A&quot;/&gt;&lt;wsp:rsid wsp:val=&quot;000D29F8&quot;/&gt;&lt;wsp:rsid wsp:val=&quot;000D459A&quot;/&gt;&lt;wsp:rsid wsp:val=&quot;000D63CE&quot;/&gt;&lt;wsp:rsid wsp:val=&quot;000D6B7E&quot;/&gt;&lt;wsp:rsid wsp:val=&quot;000E0657&quot;/&gt;&lt;wsp:rsid wsp:val=&quot;000E0872&quot;/&gt;&lt;wsp:rsid wsp:val=&quot;000E34CF&quot;/&gt;&lt;wsp:rsid wsp:val=&quot;000F5585&quot;/&gt;&lt;wsp:rsid wsp:val=&quot;000F5FFC&quot;/&gt;&lt;wsp:rsid wsp:val=&quot;000F6831&quot;/&gt;&lt;wsp:rsid wsp:val=&quot;00106B5C&quot;/&gt;&lt;wsp:rsid wsp:val=&quot;00107D80&quot;/&gt;&lt;wsp:rsid wsp:val=&quot;00111697&quot;/&gt;&lt;wsp:rsid wsp:val=&quot;00113F52&quot;/&gt;&lt;wsp:rsid wsp:val=&quot;00114CEB&quot;/&gt;&lt;wsp:rsid wsp:val=&quot;001153C0&quot;/&gt;&lt;wsp:rsid wsp:val=&quot;00120EE2&quot;/&gt;&lt;wsp:rsid wsp:val=&quot;00123D31&quot;/&gt;&lt;wsp:rsid wsp:val=&quot;001242C9&quot;/&gt;&lt;wsp:rsid wsp:val=&quot;001249EB&quot;/&gt;&lt;wsp:rsid wsp:val=&quot;001256CE&quot;/&gt;&lt;wsp:rsid wsp:val=&quot;00130913&quot;/&gt;&lt;wsp:rsid wsp:val=&quot;00130D47&quot;/&gt;&lt;wsp:rsid wsp:val=&quot;001310C8&quot;/&gt;&lt;wsp:rsid wsp:val=&quot;00132FA1&quot;/&gt;&lt;wsp:rsid wsp:val=&quot;001432F5&quot;/&gt;&lt;wsp:rsid wsp:val=&quot;001437F1&quot;/&gt;&lt;wsp:rsid wsp:val=&quot;001449E1&quot;/&gt;&lt;wsp:rsid wsp:val=&quot;0014604D&quot;/&gt;&lt;wsp:rsid wsp:val=&quot;0015252C&quot;/&gt;&lt;wsp:rsid wsp:val=&quot;00153716&quot;/&gt;&lt;wsp:rsid wsp:val=&quot;001559CF&quot;/&gt;&lt;wsp:rsid wsp:val=&quot;001634A2&quot;/&gt;&lt;wsp:rsid wsp:val=&quot;001643AB&quot;/&gt;&lt;wsp:rsid wsp:val=&quot;00170C73&quot;/&gt;&lt;wsp:rsid wsp:val=&quot;00170F60&quot;/&gt;&lt;wsp:rsid wsp:val=&quot;00172928&quot;/&gt;&lt;wsp:rsid wsp:val=&quot;00173B65&quot;/&gt;&lt;wsp:rsid wsp:val=&quot;00174047&quot;/&gt;&lt;wsp:rsid wsp:val=&quot;00174836&quot;/&gt;&lt;wsp:rsid wsp:val=&quot;00176579&quot;/&gt;&lt;wsp:rsid wsp:val=&quot;001824D0&quot;/&gt;&lt;wsp:rsid wsp:val=&quot;00183A3F&quot;/&gt;&lt;wsp:rsid wsp:val=&quot;001859DD&quot;/&gt;&lt;wsp:rsid wsp:val=&quot;00185E35&quot;/&gt;&lt;wsp:rsid wsp:val=&quot;00186562&quot;/&gt;&lt;wsp:rsid wsp:val=&quot;00186CF3&quot;/&gt;&lt;wsp:rsid wsp:val=&quot;00187665&quot;/&gt;&lt;wsp:rsid wsp:val=&quot;00187C1D&quot;/&gt;&lt;wsp:rsid wsp:val=&quot;001901D3&quot;/&gt;&lt;wsp:rsid wsp:val=&quot;00191583&quot;/&gt;&lt;wsp:rsid wsp:val=&quot;00193DD8&quot;/&gt;&lt;wsp:rsid wsp:val=&quot;001943C6&quot;/&gt;&lt;wsp:rsid wsp:val=&quot;0019476F&quot;/&gt;&lt;wsp:rsid wsp:val=&quot;00194948&quot;/&gt;&lt;wsp:rsid wsp:val=&quot;001960C9&quot;/&gt;&lt;wsp:rsid wsp:val=&quot;001A056C&quot;/&gt;&lt;wsp:rsid wsp:val=&quot;001A0BA8&quot;/&gt;&lt;wsp:rsid wsp:val=&quot;001A2499&quot;/&gt;&lt;wsp:rsid wsp:val=&quot;001A3418&quot;/&gt;&lt;wsp:rsid wsp:val=&quot;001A57A5&quot;/&gt;&lt;wsp:rsid wsp:val=&quot;001B0447&quot;/&gt;&lt;wsp:rsid wsp:val=&quot;001B0680&quot;/&gt;&lt;wsp:rsid wsp:val=&quot;001B2504&quot;/&gt;&lt;wsp:rsid wsp:val=&quot;001B2992&quot;/&gt;&lt;wsp:rsid wsp:val=&quot;001B3623&quot;/&gt;&lt;wsp:rsid wsp:val=&quot;001B3CDC&quot;/&gt;&lt;wsp:rsid wsp:val=&quot;001B6D9C&quot;/&gt;&lt;wsp:rsid wsp:val=&quot;001C304C&quot;/&gt;&lt;wsp:rsid wsp:val=&quot;001C45AC&quot;/&gt;&lt;wsp:rsid wsp:val=&quot;001D1301&quot;/&gt;&lt;wsp:rsid wsp:val=&quot;001D3262&quot;/&gt;&lt;wsp:rsid wsp:val=&quot;001D388B&quot;/&gt;&lt;wsp:rsid wsp:val=&quot;001D4E81&quot;/&gt;&lt;wsp:rsid wsp:val=&quot;001D70F2&quot;/&gt;&lt;wsp:rsid wsp:val=&quot;001D7FDA&quot;/&gt;&lt;wsp:rsid wsp:val=&quot;001E3FC1&quot;/&gt;&lt;wsp:rsid wsp:val=&quot;001E70FE&quot;/&gt;&lt;wsp:rsid wsp:val=&quot;001E7248&quot;/&gt;&lt;wsp:rsid wsp:val=&quot;001F0CEC&quot;/&gt;&lt;wsp:rsid wsp:val=&quot;001F14C2&quot;/&gt;&lt;wsp:rsid wsp:val=&quot;001F458F&quot;/&gt;&lt;wsp:rsid wsp:val=&quot;00202678&quot;/&gt;&lt;wsp:rsid wsp:val=&quot;0020461B&quot;/&gt;&lt;wsp:rsid wsp:val=&quot;002056AD&quot;/&gt;&lt;wsp:rsid wsp:val=&quot;002058E1&quot;/&gt;&lt;wsp:rsid wsp:val=&quot;002062D4&quot;/&gt;&lt;wsp:rsid wsp:val=&quot;00206418&quot;/&gt;&lt;wsp:rsid wsp:val=&quot;00206B95&quot;/&gt;&lt;wsp:rsid wsp:val=&quot;0021097F&quot;/&gt;&lt;wsp:rsid wsp:val=&quot;002132CB&quot;/&gt;&lt;wsp:rsid wsp:val=&quot;00213B99&quot;/&gt;&lt;wsp:rsid wsp:val=&quot;00214DF8&quot;/&gt;&lt;wsp:rsid wsp:val=&quot;0021660D&quot;/&gt;&lt;wsp:rsid wsp:val=&quot;00216E85&quot;/&gt;&lt;wsp:rsid wsp:val=&quot;00217659&quot;/&gt;&lt;wsp:rsid wsp:val=&quot;002176BC&quot;/&gt;&lt;wsp:rsid wsp:val=&quot;00217D90&quot;/&gt;&lt;wsp:rsid wsp:val=&quot;002205B6&quot;/&gt;&lt;wsp:rsid wsp:val=&quot;00220DDA&quot;/&gt;&lt;wsp:rsid wsp:val=&quot;00222751&quot;/&gt;&lt;wsp:rsid wsp:val=&quot;00227A46&quot;/&gt;&lt;wsp:rsid wsp:val=&quot;00231B7F&quot;/&gt;&lt;wsp:rsid wsp:val=&quot;00233439&quot;/&gt;&lt;wsp:rsid wsp:val=&quot;00233AB5&quot;/&gt;&lt;wsp:rsid wsp:val=&quot;002345A8&quot;/&gt;&lt;wsp:rsid wsp:val=&quot;00240FF7&quot;/&gt;&lt;wsp:rsid wsp:val=&quot;00251CF4&quot;/&gt;&lt;wsp:rsid wsp:val=&quot;002535A8&quot;/&gt;&lt;wsp:rsid wsp:val=&quot;00253B48&quot;/&gt;&lt;wsp:rsid wsp:val=&quot;00253E9F&quot;/&gt;&lt;wsp:rsid wsp:val=&quot;00254BA9&quot;/&gt;&lt;wsp:rsid wsp:val=&quot;00255640&quot;/&gt;&lt;wsp:rsid wsp:val=&quot;00266980&quot;/&gt;&lt;wsp:rsid wsp:val=&quot;00272952&quot;/&gt;&lt;wsp:rsid wsp:val=&quot;00272AF6&quot;/&gt;&lt;wsp:rsid wsp:val=&quot;00273AA6&quot;/&gt;&lt;wsp:rsid wsp:val=&quot;00280F41&quot;/&gt;&lt;wsp:rsid wsp:val=&quot;002832C3&quot;/&gt;&lt;wsp:rsid wsp:val=&quot;00295E45&quot;/&gt;&lt;wsp:rsid wsp:val=&quot;002A055E&quot;/&gt;&lt;wsp:rsid wsp:val=&quot;002A0B0A&quot;/&gt;&lt;wsp:rsid wsp:val=&quot;002A1F88&quot;/&gt;&lt;wsp:rsid wsp:val=&quot;002A3151&quot;/&gt;&lt;wsp:rsid wsp:val=&quot;002A3440&quot;/&gt;&lt;wsp:rsid wsp:val=&quot;002A4550&quot;/&gt;&lt;wsp:rsid wsp:val=&quot;002A74BC&quot;/&gt;&lt;wsp:rsid wsp:val=&quot;002A77D6&quot;/&gt;&lt;wsp:rsid wsp:val=&quot;002B0004&quot;/&gt;&lt;wsp:rsid wsp:val=&quot;002B1074&quot;/&gt;&lt;wsp:rsid wsp:val=&quot;002B3279&quot;/&gt;&lt;wsp:rsid wsp:val=&quot;002B37CF&quot;/&gt;&lt;wsp:rsid wsp:val=&quot;002B3FBE&quot;/&gt;&lt;wsp:rsid wsp:val=&quot;002C7E5D&quot;/&gt;&lt;wsp:rsid wsp:val=&quot;002D2D4C&quot;/&gt;&lt;wsp:rsid wsp:val=&quot;002D301C&quot;/&gt;&lt;wsp:rsid wsp:val=&quot;002D3628&quot;/&gt;&lt;wsp:rsid wsp:val=&quot;002D3D50&quot;/&gt;&lt;wsp:rsid wsp:val=&quot;002D3E75&quot;/&gt;&lt;wsp:rsid wsp:val=&quot;002E2FF0&quot;/&gt;&lt;wsp:rsid wsp:val=&quot;002E5199&quot;/&gt;&lt;wsp:rsid wsp:val=&quot;002E5D27&quot;/&gt;&lt;wsp:rsid wsp:val=&quot;002E69FF&quot;/&gt;&lt;wsp:rsid wsp:val=&quot;002E735B&quot;/&gt;&lt;wsp:rsid wsp:val=&quot;002F3785&quot;/&gt;&lt;wsp:rsid wsp:val=&quot;002F4D17&quot;/&gt;&lt;wsp:rsid wsp:val=&quot;002F6DAD&quot;/&gt;&lt;wsp:rsid wsp:val=&quot;00300E75&quot;/&gt;&lt;wsp:rsid wsp:val=&quot;00303F0A&quot;/&gt;&lt;wsp:rsid wsp:val=&quot;003061BF&quot;/&gt;&lt;wsp:rsid wsp:val=&quot;00310A80&quot;/&gt;&lt;wsp:rsid wsp:val=&quot;00311BAC&quot;/&gt;&lt;wsp:rsid wsp:val=&quot;00313941&quot;/&gt;&lt;wsp:rsid wsp:val=&quot;003158B6&quot;/&gt;&lt;wsp:rsid wsp:val=&quot;00317B83&quot;/&gt;&lt;wsp:rsid wsp:val=&quot;003231C7&quot;/&gt;&lt;wsp:rsid wsp:val=&quot;00323935&quot;/&gt;&lt;wsp:rsid wsp:val=&quot;003254B5&quot;/&gt;&lt;wsp:rsid wsp:val=&quot;00325BC3&quot;/&gt;&lt;wsp:rsid wsp:val=&quot;003326E4&quot;/&gt;&lt;wsp:rsid wsp:val=&quot;00340514&quot;/&gt;&lt;wsp:rsid wsp:val=&quot;0034206F&quot;/&gt;&lt;wsp:rsid wsp:val=&quot;00343D3B&quot;/&gt;&lt;wsp:rsid wsp:val=&quot;0034685E&quot;/&gt;&lt;wsp:rsid wsp:val=&quot;00351F04&quot;/&gt;&lt;wsp:rsid wsp:val=&quot;003539E0&quot;/&gt;&lt;wsp:rsid wsp:val=&quot;00355EAF&quot;/&gt;&lt;wsp:rsid wsp:val=&quot;003607D1&quot;/&gt;&lt;wsp:rsid wsp:val=&quot;00362E2B&quot;/&gt;&lt;wsp:rsid wsp:val=&quot;0036587C&quot;/&gt;&lt;wsp:rsid wsp:val=&quot;00370014&quot;/&gt;&lt;wsp:rsid wsp:val=&quot;00370029&quot;/&gt;&lt;wsp:rsid wsp:val=&quot;00376DDB&quot;/&gt;&lt;wsp:rsid wsp:val=&quot;00377BB4&quot;/&gt;&lt;wsp:rsid wsp:val=&quot;0038041D&quot;/&gt;&lt;wsp:rsid wsp:val=&quot;0038076A&quot;/&gt;&lt;wsp:rsid wsp:val=&quot;003813E6&quot;/&gt;&lt;wsp:rsid wsp:val=&quot;003833C4&quot;/&gt;&lt;wsp:rsid wsp:val=&quot;003904F9&quot;/&gt;&lt;wsp:rsid wsp:val=&quot;00391D11&quot;/&gt;&lt;wsp:rsid wsp:val=&quot;00393F1F&quot;/&gt;&lt;wsp:rsid wsp:val=&quot;00395039&quot;/&gt;&lt;wsp:rsid wsp:val=&quot;003972AC&quot;/&gt;&lt;wsp:rsid wsp:val=&quot;003A140E&quot;/&gt;&lt;wsp:rsid wsp:val=&quot;003A4598&quot;/&gt;&lt;wsp:rsid wsp:val=&quot;003A6C36&quot;/&gt;&lt;wsp:rsid wsp:val=&quot;003B13C8&quot;/&gt;&lt;wsp:rsid wsp:val=&quot;003C70FD&quot;/&gt;&lt;wsp:rsid wsp:val=&quot;003D494E&quot;/&gt;&lt;wsp:rsid wsp:val=&quot;003D5B54&quot;/&gt;&lt;wsp:rsid wsp:val=&quot;003D5F2F&quot;/&gt;&lt;wsp:rsid wsp:val=&quot;003E00DC&quot;/&gt;&lt;wsp:rsid wsp:val=&quot;003E0CF8&quot;/&gt;&lt;wsp:rsid wsp:val=&quot;003E1154&quot;/&gt;&lt;wsp:rsid wsp:val=&quot;003E3F3C&quot;/&gt;&lt;wsp:rsid wsp:val=&quot;003E578E&quot;/&gt;&lt;wsp:rsid wsp:val=&quot;003E5B7A&quot;/&gt;&lt;wsp:rsid wsp:val=&quot;003F3C18&quot;/&gt;&lt;wsp:rsid wsp:val=&quot;00401A96&quot;/&gt;&lt;wsp:rsid wsp:val=&quot;0040220F&quot;/&gt;&lt;wsp:rsid wsp:val=&quot;0040360E&quot;/&gt;&lt;wsp:rsid wsp:val=&quot;004051D9&quot;/&gt;&lt;wsp:rsid wsp:val=&quot;0040605F&quot;/&gt;&lt;wsp:rsid wsp:val=&quot;0040656C&quot;/&gt;&lt;wsp:rsid wsp:val=&quot;00407D7F&quot;/&gt;&lt;wsp:rsid wsp:val=&quot;00410D96&quot;/&gt;&lt;wsp:rsid wsp:val=&quot;004123D7&quot;/&gt;&lt;wsp:rsid wsp:val=&quot;00413410&quot;/&gt;&lt;wsp:rsid wsp:val=&quot;00413AB6&quot;/&gt;&lt;wsp:rsid wsp:val=&quot;00414608&quot;/&gt;&lt;wsp:rsid wsp:val=&quot;00425145&quot;/&gt;&lt;wsp:rsid wsp:val=&quot;00425245&quot;/&gt;&lt;wsp:rsid wsp:val=&quot;00426F85&quot;/&gt;&lt;wsp:rsid wsp:val=&quot;00432DF3&quot;/&gt;&lt;wsp:rsid wsp:val=&quot;00433786&quot;/&gt;&lt;wsp:rsid wsp:val=&quot;00436010&quot;/&gt;&lt;wsp:rsid wsp:val=&quot;004417E8&quot;/&gt;&lt;wsp:rsid wsp:val=&quot;00444B8D&quot;/&gt;&lt;wsp:rsid wsp:val=&quot;004460BB&quot;/&gt;&lt;wsp:rsid wsp:val=&quot;004463F3&quot;/&gt;&lt;wsp:rsid wsp:val=&quot;0044650C&quot;/&gt;&lt;wsp:rsid wsp:val=&quot;00467B7A&quot;/&gt;&lt;wsp:rsid wsp:val=&quot;004727F8&quot;/&gt;&lt;wsp:rsid wsp:val=&quot;00476B68&quot;/&gt;&lt;wsp:rsid wsp:val=&quot;00477FBE&quot;/&gt;&lt;wsp:rsid wsp:val=&quot;00480547&quot;/&gt;&lt;wsp:rsid wsp:val=&quot;004831C6&quot;/&gt;&lt;wsp:rsid wsp:val=&quot;00486D4A&quot;/&gt;&lt;wsp:rsid wsp:val=&quot;0049008C&quot;/&gt;&lt;wsp:rsid wsp:val=&quot;004922EC&quot;/&gt;&lt;wsp:rsid wsp:val=&quot;004939A8&quot;/&gt;&lt;wsp:rsid wsp:val=&quot;0049709B&quot;/&gt;&lt;wsp:rsid wsp:val=&quot;004979AE&quot;/&gt;&lt;wsp:rsid wsp:val=&quot;004A26A2&quot;/&gt;&lt;wsp:rsid wsp:val=&quot;004A47D9&quot;/&gt;&lt;wsp:rsid wsp:val=&quot;004A5CE2&quot;/&gt;&lt;wsp:rsid wsp:val=&quot;004A6302&quot;/&gt;&lt;wsp:rsid wsp:val=&quot;004C0B83&quot;/&gt;&lt;wsp:rsid wsp:val=&quot;004C1574&quot;/&gt;&lt;wsp:rsid wsp:val=&quot;004F118D&quot;/&gt;&lt;wsp:rsid wsp:val=&quot;004F12B4&quot;/&gt;&lt;wsp:rsid wsp:val=&quot;004F2CF3&quot;/&gt;&lt;wsp:rsid wsp:val=&quot;004F33FF&quot;/&gt;&lt;wsp:rsid wsp:val=&quot;004F4747&quot;/&gt;&lt;wsp:rsid wsp:val=&quot;004F48F0&quot;/&gt;&lt;wsp:rsid wsp:val=&quot;004F7412&quot;/&gt;&lt;wsp:rsid wsp:val=&quot;004F7AB4&quot;/&gt;&lt;wsp:rsid wsp:val=&quot;005006B2&quot;/&gt;&lt;wsp:rsid wsp:val=&quot;00500786&quot;/&gt;&lt;wsp:rsid wsp:val=&quot;00500A41&quot;/&gt;&lt;wsp:rsid wsp:val=&quot;005011CF&quot;/&gt;&lt;wsp:rsid wsp:val=&quot;00502D1B&quot;/&gt;&lt;wsp:rsid wsp:val=&quot;00506559&quot;/&gt;&lt;wsp:rsid wsp:val=&quot;0051139E&quot;/&gt;&lt;wsp:rsid wsp:val=&quot;00512464&quot;/&gt;&lt;wsp:rsid wsp:val=&quot;00512B30&quot;/&gt;&lt;wsp:rsid wsp:val=&quot;00513E83&quot;/&gt;&lt;wsp:rsid wsp:val=&quot;00516478&quot;/&gt;&lt;wsp:rsid wsp:val=&quot;0051785B&quot;/&gt;&lt;wsp:rsid wsp:val=&quot;00522537&quot;/&gt;&lt;wsp:rsid wsp:val=&quot;00524822&quot;/&gt;&lt;wsp:rsid wsp:val=&quot;0052625E&quot;/&gt;&lt;wsp:rsid wsp:val=&quot;00527C75&quot;/&gt;&lt;wsp:rsid wsp:val=&quot;0053075D&quot;/&gt;&lt;wsp:rsid wsp:val=&quot;00531650&quot;/&gt;&lt;wsp:rsid wsp:val=&quot;005320DE&quot;/&gt;&lt;wsp:rsid wsp:val=&quot;00533018&quot;/&gt;&lt;wsp:rsid wsp:val=&quot;00533279&quot;/&gt;&lt;wsp:rsid wsp:val=&quot;00533972&quot;/&gt;&lt;wsp:rsid wsp:val=&quot;0053432C&quot;/&gt;&lt;wsp:rsid wsp:val=&quot;005376B2&quot;/&gt;&lt;wsp:rsid wsp:val=&quot;00541866&quot;/&gt;&lt;wsp:rsid wsp:val=&quot;00542328&quot;/&gt;&lt;wsp:rsid wsp:val=&quot;00543162&quot;/&gt;&lt;wsp:rsid wsp:val=&quot;00545CAC&quot;/&gt;&lt;wsp:rsid wsp:val=&quot;00550B7D&quot;/&gt;&lt;wsp:rsid wsp:val=&quot;00550DC4&quot;/&gt;&lt;wsp:rsid wsp:val=&quot;005525A2&quot;/&gt;&lt;wsp:rsid wsp:val=&quot;00552865&quot;/&gt;&lt;wsp:rsid wsp:val=&quot;00560136&quot;/&gt;&lt;wsp:rsid wsp:val=&quot;00560C82&quot;/&gt;&lt;wsp:rsid wsp:val=&quot;00565B5F&quot;/&gt;&lt;wsp:rsid wsp:val=&quot;00566FBB&quot;/&gt;&lt;wsp:rsid wsp:val=&quot;00567B10&quot;/&gt;&lt;wsp:rsid wsp:val=&quot;00576AEB&quot;/&gt;&lt;wsp:rsid wsp:val=&quot;00580A61&quot;/&gt;&lt;wsp:rsid wsp:val=&quot;00581A7C&quot;/&gt;&lt;wsp:rsid wsp:val=&quot;00583BBC&quot;/&gt;&lt;wsp:rsid wsp:val=&quot;005851EE&quot;/&gt;&lt;wsp:rsid wsp:val=&quot;005A0B57&quot;/&gt;&lt;wsp:rsid wsp:val=&quot;005A2FD5&quot;/&gt;&lt;wsp:rsid wsp:val=&quot;005A6952&quot;/&gt;&lt;wsp:rsid wsp:val=&quot;005B142E&quot;/&gt;&lt;wsp:rsid wsp:val=&quot;005B2BB6&quot;/&gt;&lt;wsp:rsid wsp:val=&quot;005B627A&quot;/&gt;&lt;wsp:rsid wsp:val=&quot;005C03D0&quot;/&gt;&lt;wsp:rsid wsp:val=&quot;005C356D&quot;/&gt;&lt;wsp:rsid wsp:val=&quot;005C69B3&quot;/&gt;&lt;wsp:rsid wsp:val=&quot;005D2970&quot;/&gt;&lt;wsp:rsid wsp:val=&quot;005D3377&quot;/&gt;&lt;wsp:rsid wsp:val=&quot;005D3E5A&quot;/&gt;&lt;wsp:rsid wsp:val=&quot;005E120F&quot;/&gt;&lt;wsp:rsid wsp:val=&quot;005E3F5E&quot;/&gt;&lt;wsp:rsid wsp:val=&quot;005E53C6&quot;/&gt;&lt;wsp:rsid wsp:val=&quot;005E770F&quot;/&gt;&lt;wsp:rsid wsp:val=&quot;005F1BD5&quot;/&gt;&lt;wsp:rsid wsp:val=&quot;005F5346&quot;/&gt;&lt;wsp:rsid wsp:val=&quot;005F6F53&quot;/&gt;&lt;wsp:rsid wsp:val=&quot;0060444B&quot;/&gt;&lt;wsp:rsid wsp:val=&quot;006058F7&quot;/&gt;&lt;wsp:rsid wsp:val=&quot;006157FA&quot;/&gt;&lt;wsp:rsid wsp:val=&quot;00615885&quot;/&gt;&lt;wsp:rsid wsp:val=&quot;006166BA&quot;/&gt;&lt;wsp:rsid wsp:val=&quot;00623D34&quot;/&gt;&lt;wsp:rsid wsp:val=&quot;0062444A&quot;/&gt;&lt;wsp:rsid wsp:val=&quot;00624602&quot;/&gt;&lt;wsp:rsid wsp:val=&quot;00627905&quot;/&gt;&lt;wsp:rsid wsp:val=&quot;00634CBE&quot;/&gt;&lt;wsp:rsid wsp:val=&quot;00640C77&quot;/&gt;&lt;wsp:rsid wsp:val=&quot;006419D1&quot;/&gt;&lt;wsp:rsid wsp:val=&quot;006423DF&quot;/&gt;&lt;wsp:rsid wsp:val=&quot;00643230&quot;/&gt;&lt;wsp:rsid wsp:val=&quot;006443F7&quot;/&gt;&lt;wsp:rsid wsp:val=&quot;0065290F&quot;/&gt;&lt;wsp:rsid wsp:val=&quot;00653114&quot;/&gt;&lt;wsp:rsid wsp:val=&quot;006559F2&quot;/&gt;&lt;wsp:rsid wsp:val=&quot;00656F06&quot;/&gt;&lt;wsp:rsid wsp:val=&quot;00657499&quot;/&gt;&lt;wsp:rsid wsp:val=&quot;00660B2A&quot;/&gt;&lt;wsp:rsid wsp:val=&quot;00662452&quot;/&gt;&lt;wsp:rsid wsp:val=&quot;006629E4&quot;/&gt;&lt;wsp:rsid wsp:val=&quot;0066626F&quot;/&gt;&lt;wsp:rsid wsp:val=&quot;00667A94&quot;/&gt;&lt;wsp:rsid wsp:val=&quot;00670632&quot;/&gt;&lt;wsp:rsid wsp:val=&quot;00675F6F&quot;/&gt;&lt;wsp:rsid wsp:val=&quot;00686D2D&quot;/&gt;&lt;wsp:rsid wsp:val=&quot;006915E8&quot;/&gt;&lt;wsp:rsid wsp:val=&quot;0069428B&quot;/&gt;&lt;wsp:rsid wsp:val=&quot;006A0A63&quot;/&gt;&lt;wsp:rsid wsp:val=&quot;006A1A38&quot;/&gt;&lt;wsp:rsid wsp:val=&quot;006A2647&quot;/&gt;&lt;wsp:rsid wsp:val=&quot;006A30A1&quot;/&gt;&lt;wsp:rsid wsp:val=&quot;006A395E&quot;/&gt;&lt;wsp:rsid wsp:val=&quot;006B12F1&quot;/&gt;&lt;wsp:rsid wsp:val=&quot;006B7450&quot;/&gt;&lt;wsp:rsid wsp:val=&quot;006C27BA&quot;/&gt;&lt;wsp:rsid wsp:val=&quot;006C2AE5&quot;/&gt;&lt;wsp:rsid wsp:val=&quot;006C3150&quot;/&gt;&lt;wsp:rsid wsp:val=&quot;006C62D6&quot;/&gt;&lt;wsp:rsid wsp:val=&quot;006C7AD0&quot;/&gt;&lt;wsp:rsid wsp:val=&quot;006D01A8&quot;/&gt;&lt;wsp:rsid wsp:val=&quot;006D05F7&quot;/&gt;&lt;wsp:rsid wsp:val=&quot;006D5584&quot;/&gt;&lt;wsp:rsid wsp:val=&quot;006D5D5C&quot;/&gt;&lt;wsp:rsid wsp:val=&quot;006D5E99&quot;/&gt;&lt;wsp:rsid wsp:val=&quot;006E068D&quot;/&gt;&lt;wsp:rsid wsp:val=&quot;006E0E56&quot;/&gt;&lt;wsp:rsid wsp:val=&quot;006E4ECB&quot;/&gt;&lt;wsp:rsid wsp:val=&quot;006E6F13&quot;/&gt;&lt;wsp:rsid wsp:val=&quot;006F3270&quot;/&gt;&lt;wsp:rsid wsp:val=&quot;006F464F&quot;/&gt;&lt;wsp:rsid wsp:val=&quot;006F6D4C&quot;/&gt;&lt;wsp:rsid wsp:val=&quot;006F6E84&quot;/&gt;&lt;wsp:rsid wsp:val=&quot;006F7563&quot;/&gt;&lt;wsp:rsid wsp:val=&quot;00703FB4&quot;/&gt;&lt;wsp:rsid wsp:val=&quot;0070657A&quot;/&gt;&lt;wsp:rsid wsp:val=&quot;0070787F&quot;/&gt;&lt;wsp:rsid wsp:val=&quot;00710924&quot;/&gt;&lt;wsp:rsid wsp:val=&quot;00712561&quot;/&gt;&lt;wsp:rsid wsp:val=&quot;00717DB5&quot;/&gt;&lt;wsp:rsid wsp:val=&quot;007219A6&quot;/&gt;&lt;wsp:rsid wsp:val=&quot;0072475C&quot;/&gt;&lt;wsp:rsid wsp:val=&quot;00725650&quot;/&gt;&lt;wsp:rsid wsp:val=&quot;00726159&quot;/&gt;&lt;wsp:rsid wsp:val=&quot;00730333&quot;/&gt;&lt;wsp:rsid wsp:val=&quot;00732287&quot;/&gt;&lt;wsp:rsid wsp:val=&quot;00732418&quot;/&gt;&lt;wsp:rsid wsp:val=&quot;00735AAB&quot;/&gt;&lt;wsp:rsid wsp:val=&quot;00735EF3&quot;/&gt;&lt;wsp:rsid wsp:val=&quot;00737622&quot;/&gt;&lt;wsp:rsid wsp:val=&quot;00741136&quot;/&gt;&lt;wsp:rsid wsp:val=&quot;00743F12&quot;/&gt;&lt;wsp:rsid wsp:val=&quot;00744C09&quot;/&gt;&lt;wsp:rsid wsp:val=&quot;007456A4&quot;/&gt;&lt;wsp:rsid wsp:val=&quot;00746225&quot;/&gt;&lt;wsp:rsid wsp:val=&quot;007462E0&quot;/&gt;&lt;wsp:rsid wsp:val=&quot;0075028E&quot;/&gt;&lt;wsp:rsid wsp:val=&quot;00751209&quot;/&gt;&lt;wsp:rsid wsp:val=&quot;00751370&quot;/&gt;&lt;wsp:rsid wsp:val=&quot;007516BC&quot;/&gt;&lt;wsp:rsid wsp:val=&quot;00753CA6&quot;/&gt;&lt;wsp:rsid wsp:val=&quot;00756087&quot;/&gt;&lt;wsp:rsid wsp:val=&quot;00756614&quot;/&gt;&lt;wsp:rsid wsp:val=&quot;00756CDC&quot;/&gt;&lt;wsp:rsid wsp:val=&quot;00757065&quot;/&gt;&lt;wsp:rsid wsp:val=&quot;00757A6A&quot;/&gt;&lt;wsp:rsid wsp:val=&quot;00761844&quot;/&gt;&lt;wsp:rsid wsp:val=&quot;00762C83&quot;/&gt;&lt;wsp:rsid wsp:val=&quot;0076368F&quot;/&gt;&lt;wsp:rsid wsp:val=&quot;007649C3&quot;/&gt;&lt;wsp:rsid wsp:val=&quot;007658D1&quot;/&gt;&lt;wsp:rsid wsp:val=&quot;00767CE7&quot;/&gt;&lt;wsp:rsid wsp:val=&quot;00772997&quot;/&gt;&lt;wsp:rsid wsp:val=&quot;0077361C&quot;/&gt;&lt;wsp:rsid wsp:val=&quot;00775F9D&quot;/&gt;&lt;wsp:rsid wsp:val=&quot;00777168&quot;/&gt;&lt;wsp:rsid wsp:val=&quot;00777E61&quot;/&gt;&lt;wsp:rsid wsp:val=&quot;00782931&quot;/&gt;&lt;wsp:rsid wsp:val=&quot;00784A05&quot;/&gt;&lt;wsp:rsid wsp:val=&quot;0078651A&quot;/&gt;&lt;wsp:rsid wsp:val=&quot;00787466&quot;/&gt;&lt;wsp:rsid wsp:val=&quot;00793C21&quot;/&gt;&lt;wsp:rsid wsp:val=&quot;00796F24&quot;/&gt;&lt;wsp:rsid wsp:val=&quot;007971ED&quot;/&gt;&lt;wsp:rsid wsp:val=&quot;007A0D5A&quot;/&gt;&lt;wsp:rsid wsp:val=&quot;007A1647&quot;/&gt;&lt;wsp:rsid wsp:val=&quot;007A4BAE&quot;/&gt;&lt;wsp:rsid wsp:val=&quot;007A4CB1&quot;/&gt;&lt;wsp:rsid wsp:val=&quot;007A4E49&quot;/&gt;&lt;wsp:rsid wsp:val=&quot;007A5137&quot;/&gt;&lt;wsp:rsid wsp:val=&quot;007A5837&quot;/&gt;&lt;wsp:rsid wsp:val=&quot;007A7B89&quot;/&gt;&lt;wsp:rsid wsp:val=&quot;007B25E0&quot;/&gt;&lt;wsp:rsid wsp:val=&quot;007B29DC&quot;/&gt;&lt;wsp:rsid wsp:val=&quot;007B2CE8&quot;/&gt;&lt;wsp:rsid wsp:val=&quot;007B35B6&quot;/&gt;&lt;wsp:rsid wsp:val=&quot;007B3CBC&quot;/&gt;&lt;wsp:rsid wsp:val=&quot;007B4AB2&quot;/&gt;&lt;wsp:rsid wsp:val=&quot;007B4C6F&quot;/&gt;&lt;wsp:rsid wsp:val=&quot;007B7988&quot;/&gt;&lt;wsp:rsid wsp:val=&quot;007C2617&quot;/&gt;&lt;wsp:rsid wsp:val=&quot;007C5D4B&quot;/&gt;&lt;wsp:rsid wsp:val=&quot;007C63B2&quot;/&gt;&lt;wsp:rsid wsp:val=&quot;007C7805&quot;/&gt;&lt;wsp:rsid wsp:val=&quot;007D242D&quot;/&gt;&lt;wsp:rsid wsp:val=&quot;007D288B&quot;/&gt;&lt;wsp:rsid wsp:val=&quot;007D294B&quot;/&gt;&lt;wsp:rsid wsp:val=&quot;007D6DEF&quot;/&gt;&lt;wsp:rsid wsp:val=&quot;007E0950&quot;/&gt;&lt;wsp:rsid wsp:val=&quot;007E47E1&quot;/&gt;&lt;wsp:rsid wsp:val=&quot;007F009E&quot;/&gt;&lt;wsp:rsid wsp:val=&quot;007F00A9&quot;/&gt;&lt;wsp:rsid wsp:val=&quot;007F40FE&quot;/&gt;&lt;wsp:rsid wsp:val=&quot;007F4F67&quot;/&gt;&lt;wsp:rsid wsp:val=&quot;007F5B4B&quot;/&gt;&lt;wsp:rsid wsp:val=&quot;007F5E98&quot;/&gt;&lt;wsp:rsid wsp:val=&quot;00802299&quot;/&gt;&lt;wsp:rsid wsp:val=&quot;008134AD&quot;/&gt;&lt;wsp:rsid wsp:val=&quot;00817DFE&quot;/&gt;&lt;wsp:rsid wsp:val=&quot;00821CAC&quot;/&gt;&lt;wsp:rsid wsp:val=&quot;00827FE0&quot;/&gt;&lt;wsp:rsid wsp:val=&quot;008300FB&quot;/&gt;&lt;wsp:rsid wsp:val=&quot;00830EB2&quot;/&gt;&lt;wsp:rsid wsp:val=&quot;00837840&quot;/&gt;&lt;wsp:rsid wsp:val=&quot;00837D9E&quot;/&gt;&lt;wsp:rsid wsp:val=&quot;00842E36&quot;/&gt;&lt;wsp:rsid wsp:val=&quot;008432B7&quot;/&gt;&lt;wsp:rsid wsp:val=&quot;00845F2D&quot;/&gt;&lt;wsp:rsid wsp:val=&quot;00847CAF&quot;/&gt;&lt;wsp:rsid wsp:val=&quot;008515CA&quot;/&gt;&lt;wsp:rsid wsp:val=&quot;0085535F&quot;/&gt;&lt;wsp:rsid wsp:val=&quot;0086521C&quot;/&gt;&lt;wsp:rsid wsp:val=&quot;00865A75&quot;/&gt;&lt;wsp:rsid wsp:val=&quot;00866E63&quot;/&gt;&lt;wsp:rsid wsp:val=&quot;00871B93&quot;/&gt;&lt;wsp:rsid wsp:val=&quot;00874150&quot;/&gt;&lt;wsp:rsid wsp:val=&quot;00876DC1&quot;/&gt;&lt;wsp:rsid wsp:val=&quot;00880E1C&quot;/&gt;&lt;wsp:rsid wsp:val=&quot;00882B45&quot;/&gt;&lt;wsp:rsid wsp:val=&quot;0088430B&quot;/&gt;&lt;wsp:rsid wsp:val=&quot;00885004&quot;/&gt;&lt;wsp:rsid wsp:val=&quot;00886346&quot;/&gt;&lt;wsp:rsid wsp:val=&quot;00890613&quot;/&gt;&lt;wsp:rsid wsp:val=&quot;00893240&quot;/&gt;&lt;wsp:rsid wsp:val=&quot;00896DB6&quot;/&gt;&lt;wsp:rsid wsp:val=&quot;008A10C6&quot;/&gt;&lt;wsp:rsid wsp:val=&quot;008A20BF&quot;/&gt;&lt;wsp:rsid wsp:val=&quot;008A3C98&quot;/&gt;&lt;wsp:rsid wsp:val=&quot;008A4967&quot;/&gt;&lt;wsp:rsid wsp:val=&quot;008A4D3C&quot;/&gt;&lt;wsp:rsid wsp:val=&quot;008A50A9&quot;/&gt;&lt;wsp:rsid wsp:val=&quot;008A6504&quot;/&gt;&lt;wsp:rsid wsp:val=&quot;008A7EA6&quot;/&gt;&lt;wsp:rsid wsp:val=&quot;008B21E3&quot;/&gt;&lt;wsp:rsid wsp:val=&quot;008B3206&quot;/&gt;&lt;wsp:rsid wsp:val=&quot;008B61B5&quot;/&gt;&lt;wsp:rsid wsp:val=&quot;008B6E29&quot;/&gt;&lt;wsp:rsid wsp:val=&quot;008B785D&quot;/&gt;&lt;wsp:rsid wsp:val=&quot;008C6E8A&quot;/&gt;&lt;wsp:rsid wsp:val=&quot;008D12AE&quot;/&gt;&lt;wsp:rsid wsp:val=&quot;008D5F5E&quot;/&gt;&lt;wsp:rsid wsp:val=&quot;008D6408&quot;/&gt;&lt;wsp:rsid wsp:val=&quot;008E0161&quot;/&gt;&lt;wsp:rsid wsp:val=&quot;008E7A2A&quot;/&gt;&lt;wsp:rsid wsp:val=&quot;008F36BA&quot;/&gt;&lt;wsp:rsid wsp:val=&quot;008F5AC2&quot;/&gt;&lt;wsp:rsid wsp:val=&quot;00902D99&quot;/&gt;&lt;wsp:rsid wsp:val=&quot;00904487&quot;/&gt;&lt;wsp:rsid wsp:val=&quot;00906F28&quot;/&gt;&lt;wsp:rsid wsp:val=&quot;00910D1F&quot;/&gt;&lt;wsp:rsid wsp:val=&quot;009123F1&quot;/&gt;&lt;wsp:rsid wsp:val=&quot;0091351E&quot;/&gt;&lt;wsp:rsid wsp:val=&quot;0091510D&quot;/&gt;&lt;wsp:rsid wsp:val=&quot;00915D6D&quot;/&gt;&lt;wsp:rsid wsp:val=&quot;00917CB4&quot;/&gt;&lt;wsp:rsid wsp:val=&quot;0092006E&quot;/&gt;&lt;wsp:rsid wsp:val=&quot;0092083C&quot;/&gt;&lt;wsp:rsid wsp:val=&quot;00924586&quot;/&gt;&lt;wsp:rsid wsp:val=&quot;009316D9&quot;/&gt;&lt;wsp:rsid wsp:val=&quot;00935335&quot;/&gt;&lt;wsp:rsid wsp:val=&quot;00940329&quot;/&gt;&lt;wsp:rsid wsp:val=&quot;00940E10&quot;/&gt;&lt;wsp:rsid wsp:val=&quot;009431EA&quot;/&gt;&lt;wsp:rsid wsp:val=&quot;00944D86&quot;/&gt;&lt;wsp:rsid wsp:val=&quot;00950EFA&quot;/&gt;&lt;wsp:rsid wsp:val=&quot;009556C9&quot;/&gt;&lt;wsp:rsid wsp:val=&quot;00957233&quot;/&gt;&lt;wsp:rsid wsp:val=&quot;00965C9C&quot;/&gt;&lt;wsp:rsid wsp:val=&quot;0096696E&quot;/&gt;&lt;wsp:rsid wsp:val=&quot;009730AB&quot;/&gt;&lt;wsp:rsid wsp:val=&quot;00975E37&quot;/&gt;&lt;wsp:rsid wsp:val=&quot;00975E92&quot;/&gt;&lt;wsp:rsid wsp:val=&quot;00976A8F&quot;/&gt;&lt;wsp:rsid wsp:val=&quot;00983493&quot;/&gt;&lt;wsp:rsid wsp:val=&quot;00984A96&quot;/&gt;&lt;wsp:rsid wsp:val=&quot;00986807&quot;/&gt;&lt;wsp:rsid wsp:val=&quot;009869D7&quot;/&gt;&lt;wsp:rsid wsp:val=&quot;009872C0&quot;/&gt;&lt;wsp:rsid wsp:val=&quot;00987BA1&quot;/&gt;&lt;wsp:rsid wsp:val=&quot;009905C7&quot;/&gt;&lt;wsp:rsid wsp:val=&quot;00990940&quot;/&gt;&lt;wsp:rsid wsp:val=&quot;0099542C&quot;/&gt;&lt;wsp:rsid wsp:val=&quot;009A12F5&quot;/&gt;&lt;wsp:rsid wsp:val=&quot;009A171E&quot;/&gt;&lt;wsp:rsid wsp:val=&quot;009A25CC&quot;/&gt;&lt;wsp:rsid wsp:val=&quot;009B0236&quot;/&gt;&lt;wsp:rsid wsp:val=&quot;009B0972&quot;/&gt;&lt;wsp:rsid wsp:val=&quot;009B19A3&quot;/&gt;&lt;wsp:rsid wsp:val=&quot;009B2DAF&quot;/&gt;&lt;wsp:rsid wsp:val=&quot;009B6397&quot;/&gt;&lt;wsp:rsid wsp:val=&quot;009B79B8&quot;/&gt;&lt;wsp:rsid wsp:val=&quot;009C0D58&quot;/&gt;&lt;wsp:rsid wsp:val=&quot;009C3E04&quot;/&gt;&lt;wsp:rsid wsp:val=&quot;009D0AFA&quot;/&gt;&lt;wsp:rsid wsp:val=&quot;009D4269&quot;/&gt;&lt;wsp:rsid wsp:val=&quot;009D7A3A&quot;/&gt;&lt;wsp:rsid wsp:val=&quot;009E02DA&quot;/&gt;&lt;wsp:rsid wsp:val=&quot;009E1C15&quot;/&gt;&lt;wsp:rsid wsp:val=&quot;009E37FE&quot;/&gt;&lt;wsp:rsid wsp:val=&quot;009E57C4&quot;/&gt;&lt;wsp:rsid wsp:val=&quot;009F1B00&quot;/&gt;&lt;wsp:rsid wsp:val=&quot;009F4B94&quot;/&gt;&lt;wsp:rsid wsp:val=&quot;009F6AC6&quot;/&gt;&lt;wsp:rsid wsp:val=&quot;00A024CA&quot;/&gt;&lt;wsp:rsid wsp:val=&quot;00A038FA&quot;/&gt;&lt;wsp:rsid wsp:val=&quot;00A07714&quot;/&gt;&lt;wsp:rsid wsp:val=&quot;00A07979&quot;/&gt;&lt;wsp:rsid wsp:val=&quot;00A10ECF&quot;/&gt;&lt;wsp:rsid wsp:val=&quot;00A207C9&quot;/&gt;&lt;wsp:rsid wsp:val=&quot;00A2235D&quot;/&gt;&lt;wsp:rsid wsp:val=&quot;00A2245B&quot;/&gt;&lt;wsp:rsid wsp:val=&quot;00A23BA3&quot;/&gt;&lt;wsp:rsid wsp:val=&quot;00A24E50&quot;/&gt;&lt;wsp:rsid wsp:val=&quot;00A264E7&quot;/&gt;&lt;wsp:rsid wsp:val=&quot;00A333CB&quot;/&gt;&lt;wsp:rsid wsp:val=&quot;00A33919&quot;/&gt;&lt;wsp:rsid wsp:val=&quot;00A36F6D&quot;/&gt;&lt;wsp:rsid wsp:val=&quot;00A37B4F&quot;/&gt;&lt;wsp:rsid wsp:val=&quot;00A4031A&quot;/&gt;&lt;wsp:rsid wsp:val=&quot;00A40667&quot;/&gt;&lt;wsp:rsid wsp:val=&quot;00A42431&quot;/&gt;&lt;wsp:rsid wsp:val=&quot;00A452D9&quot;/&gt;&lt;wsp:rsid wsp:val=&quot;00A50C02&quot;/&gt;&lt;wsp:rsid wsp:val=&quot;00A54002&quot;/&gt;&lt;wsp:rsid wsp:val=&quot;00A5677A&quot;/&gt;&lt;wsp:rsid wsp:val=&quot;00A56AA2&quot;/&gt;&lt;wsp:rsid wsp:val=&quot;00A60631&quot;/&gt;&lt;wsp:rsid wsp:val=&quot;00A61096&quot;/&gt;&lt;wsp:rsid wsp:val=&quot;00A63A9A&quot;/&gt;&lt;wsp:rsid wsp:val=&quot;00A63E8C&quot;/&gt;&lt;wsp:rsid wsp:val=&quot;00A64DDE&quot;/&gt;&lt;wsp:rsid wsp:val=&quot;00A6609D&quot;/&gt;&lt;wsp:rsid wsp:val=&quot;00A666C5&quot;/&gt;&lt;wsp:rsid wsp:val=&quot;00A6697C&quot;/&gt;&lt;wsp:rsid wsp:val=&quot;00A7005F&quot;/&gt;&lt;wsp:rsid wsp:val=&quot;00A71706&quot;/&gt;&lt;wsp:rsid wsp:val=&quot;00A71C26&quot;/&gt;&lt;wsp:rsid wsp:val=&quot;00A75656&quot;/&gt;&lt;wsp:rsid wsp:val=&quot;00A75698&quot;/&gt;&lt;wsp:rsid wsp:val=&quot;00A803A1&quot;/&gt;&lt;wsp:rsid wsp:val=&quot;00A804B7&quot;/&gt;&lt;wsp:rsid wsp:val=&quot;00A80FCA&quot;/&gt;&lt;wsp:rsid wsp:val=&quot;00A81713&quot;/&gt;&lt;wsp:rsid wsp:val=&quot;00A82423&quot;/&gt;&lt;wsp:rsid wsp:val=&quot;00A82A00&quot;/&gt;&lt;wsp:rsid wsp:val=&quot;00A82C23&quot;/&gt;&lt;wsp:rsid wsp:val=&quot;00A84023&quot;/&gt;&lt;wsp:rsid wsp:val=&quot;00A8772A&quot;/&gt;&lt;wsp:rsid wsp:val=&quot;00A87942&quot;/&gt;&lt;wsp:rsid wsp:val=&quot;00A87A3A&quot;/&gt;&lt;wsp:rsid wsp:val=&quot;00A921F6&quot;/&gt;&lt;wsp:rsid wsp:val=&quot;00AA0262&quot;/&gt;&lt;wsp:rsid wsp:val=&quot;00AA2590&quot;/&gt;&lt;wsp:rsid wsp:val=&quot;00AA3B5E&quot;/&gt;&lt;wsp:rsid wsp:val=&quot;00AA57AF&quot;/&gt;&lt;wsp:rsid wsp:val=&quot;00AA63C7&quot;/&gt;&lt;wsp:rsid wsp:val=&quot;00AB12B7&quot;/&gt;&lt;wsp:rsid wsp:val=&quot;00AB23A7&quot;/&gt;&lt;wsp:rsid wsp:val=&quot;00AB27BB&quot;/&gt;&lt;wsp:rsid wsp:val=&quot;00AB2CAB&quot;/&gt;&lt;wsp:rsid wsp:val=&quot;00AB43E3&quot;/&gt;&lt;wsp:rsid wsp:val=&quot;00AB7844&quot;/&gt;&lt;wsp:rsid wsp:val=&quot;00AC11D5&quot;/&gt;&lt;wsp:rsid wsp:val=&quot;00AC5853&quot;/&gt;&lt;wsp:rsid wsp:val=&quot;00AD1F11&quot;/&gt;&lt;wsp:rsid wsp:val=&quot;00AD6367&quot;/&gt;&lt;wsp:rsid wsp:val=&quot;00AD72DC&quot;/&gt;&lt;wsp:rsid wsp:val=&quot;00AE0173&quot;/&gt;&lt;wsp:rsid wsp:val=&quot;00AE0C1E&quot;/&gt;&lt;wsp:rsid wsp:val=&quot;00AE27F1&quot;/&gt;&lt;wsp:rsid wsp:val=&quot;00AE3940&quot;/&gt;&lt;wsp:rsid wsp:val=&quot;00AF10D1&quot;/&gt;&lt;wsp:rsid wsp:val=&quot;00AF1D1C&quot;/&gt;&lt;wsp:rsid wsp:val=&quot;00AF209B&quot;/&gt;&lt;wsp:rsid wsp:val=&quot;00AF2FBE&quot;/&gt;&lt;wsp:rsid wsp:val=&quot;00AF37B5&quot;/&gt;&lt;wsp:rsid wsp:val=&quot;00AF54D5&quot;/&gt;&lt;wsp:rsid wsp:val=&quot;00AF6165&quot;/&gt;&lt;wsp:rsid wsp:val=&quot;00B00958&quot;/&gt;&lt;wsp:rsid wsp:val=&quot;00B014DE&quot;/&gt;&lt;wsp:rsid wsp:val=&quot;00B01D8B&quot;/&gt;&lt;wsp:rsid wsp:val=&quot;00B11401&quot;/&gt;&lt;wsp:rsid wsp:val=&quot;00B11DF7&quot;/&gt;&lt;wsp:rsid wsp:val=&quot;00B12ACC&quot;/&gt;&lt;wsp:rsid wsp:val=&quot;00B12D62&quot;/&gt;&lt;wsp:rsid wsp:val=&quot;00B12E3C&quot;/&gt;&lt;wsp:rsid wsp:val=&quot;00B12E81&quot;/&gt;&lt;wsp:rsid wsp:val=&quot;00B15076&quot;/&gt;&lt;wsp:rsid wsp:val=&quot;00B25270&quot;/&gt;&lt;wsp:rsid wsp:val=&quot;00B27519&quot;/&gt;&lt;wsp:rsid wsp:val=&quot;00B3160D&quot;/&gt;&lt;wsp:rsid wsp:val=&quot;00B31829&quot;/&gt;&lt;wsp:rsid wsp:val=&quot;00B332BE&quot;/&gt;&lt;wsp:rsid wsp:val=&quot;00B35B53&quot;/&gt;&lt;wsp:rsid wsp:val=&quot;00B35D93&quot;/&gt;&lt;wsp:rsid wsp:val=&quot;00B35E50&quot;/&gt;&lt;wsp:rsid wsp:val=&quot;00B37173&quot;/&gt;&lt;wsp:rsid wsp:val=&quot;00B372FF&quot;/&gt;&lt;wsp:rsid wsp:val=&quot;00B4116C&quot;/&gt;&lt;wsp:rsid wsp:val=&quot;00B42DB7&quot;/&gt;&lt;wsp:rsid wsp:val=&quot;00B45F88&quot;/&gt;&lt;wsp:rsid wsp:val=&quot;00B5088D&quot;/&gt;&lt;wsp:rsid wsp:val=&quot;00B514C8&quot;/&gt;&lt;wsp:rsid wsp:val=&quot;00B515D8&quot;/&gt;&lt;wsp:rsid wsp:val=&quot;00B51E31&quot;/&gt;&lt;wsp:rsid wsp:val=&quot;00B52A55&quot;/&gt;&lt;wsp:rsid wsp:val=&quot;00B535B7&quot;/&gt;&lt;wsp:rsid wsp:val=&quot;00B56463&quot;/&gt;&lt;wsp:rsid wsp:val=&quot;00B57A80&quot;/&gt;&lt;wsp:rsid wsp:val=&quot;00B60C7D&quot;/&gt;&lt;wsp:rsid wsp:val=&quot;00B66BDF&quot;/&gt;&lt;wsp:rsid wsp:val=&quot;00B71279&quot;/&gt;&lt;wsp:rsid wsp:val=&quot;00B716F5&quot;/&gt;&lt;wsp:rsid wsp:val=&quot;00B71F73&quot;/&gt;&lt;wsp:rsid wsp:val=&quot;00B7538B&quot;/&gt;&lt;wsp:rsid wsp:val=&quot;00B81B0A&quot;/&gt;&lt;wsp:rsid wsp:val=&quot;00B8774F&quot;/&gt;&lt;wsp:rsid wsp:val=&quot;00B91E00&quot;/&gt;&lt;wsp:rsid wsp:val=&quot;00B95B8B&quot;/&gt;&lt;wsp:rsid wsp:val=&quot;00B965E2&quot;/&gt;&lt;wsp:rsid wsp:val=&quot;00B96CA6&quot;/&gt;&lt;wsp:rsid wsp:val=&quot;00BA1B80&quot;/&gt;&lt;wsp:rsid wsp:val=&quot;00BA423E&quot;/&gt;&lt;wsp:rsid wsp:val=&quot;00BA43E4&quot;/&gt;&lt;wsp:rsid wsp:val=&quot;00BA5182&quot;/&gt;&lt;wsp:rsid wsp:val=&quot;00BA5A53&quot;/&gt;&lt;wsp:rsid wsp:val=&quot;00BA7811&quot;/&gt;&lt;wsp:rsid wsp:val=&quot;00BB3D31&quot;/&gt;&lt;wsp:rsid wsp:val=&quot;00BB5D20&quot;/&gt;&lt;wsp:rsid wsp:val=&quot;00BC337C&quot;/&gt;&lt;wsp:rsid wsp:val=&quot;00BC7C72&quot;/&gt;&lt;wsp:rsid wsp:val=&quot;00BD2BB1&quot;/&gt;&lt;wsp:rsid wsp:val=&quot;00BD3D0E&quot;/&gt;&lt;wsp:rsid wsp:val=&quot;00BD515B&quot;/&gt;&lt;wsp:rsid wsp:val=&quot;00BD6C99&quot;/&gt;&lt;wsp:rsid wsp:val=&quot;00BD6D2D&quot;/&gt;&lt;wsp:rsid wsp:val=&quot;00BD78B8&quot;/&gt;&lt;wsp:rsid wsp:val=&quot;00BD7B10&quot;/&gt;&lt;wsp:rsid wsp:val=&quot;00BE3DE5&quot;/&gt;&lt;wsp:rsid wsp:val=&quot;00BE42A7&quot;/&gt;&lt;wsp:rsid wsp:val=&quot;00BF16B3&quot;/&gt;&lt;wsp:rsid wsp:val=&quot;00BF2261&quot;/&gt;&lt;wsp:rsid wsp:val=&quot;00BF3A46&quot;/&gt;&lt;wsp:rsid wsp:val=&quot;00BF6DAB&quot;/&gt;&lt;wsp:rsid wsp:val=&quot;00C01820&quot;/&gt;&lt;wsp:rsid wsp:val=&quot;00C0254E&quot;/&gt;&lt;wsp:rsid wsp:val=&quot;00C037D9&quot;/&gt;&lt;wsp:rsid wsp:val=&quot;00C0467C&quot;/&gt;&lt;wsp:rsid wsp:val=&quot;00C04C7A&quot;/&gt;&lt;wsp:rsid wsp:val=&quot;00C0707C&quot;/&gt;&lt;wsp:rsid wsp:val=&quot;00C1229B&quot;/&gt;&lt;wsp:rsid wsp:val=&quot;00C13312&quot;/&gt;&lt;wsp:rsid wsp:val=&quot;00C14192&quot;/&gt;&lt;wsp:rsid wsp:val=&quot;00C16C32&quot;/&gt;&lt;wsp:rsid wsp:val=&quot;00C22685&quot;/&gt;&lt;wsp:rsid wsp:val=&quot;00C242EF&quot;/&gt;&lt;wsp:rsid wsp:val=&quot;00C249F4&quot;/&gt;&lt;wsp:rsid wsp:val=&quot;00C25931&quot;/&gt;&lt;wsp:rsid wsp:val=&quot;00C3506F&quot;/&gt;&lt;wsp:rsid wsp:val=&quot;00C36FDD&quot;/&gt;&lt;wsp:rsid wsp:val=&quot;00C41538&quot;/&gt;&lt;wsp:rsid wsp:val=&quot;00C42117&quot;/&gt;&lt;wsp:rsid wsp:val=&quot;00C42A17&quot;/&gt;&lt;wsp:rsid wsp:val=&quot;00C434A3&quot;/&gt;&lt;wsp:rsid wsp:val=&quot;00C45034&quot;/&gt;&lt;wsp:rsid wsp:val=&quot;00C4536E&quot;/&gt;&lt;wsp:rsid wsp:val=&quot;00C467C5&quot;/&gt;&lt;wsp:rsid wsp:val=&quot;00C50F04&quot;/&gt;&lt;wsp:rsid wsp:val=&quot;00C53D8C&quot;/&gt;&lt;wsp:rsid wsp:val=&quot;00C60996&quot;/&gt;&lt;wsp:rsid wsp:val=&quot;00C62441&quot;/&gt;&lt;wsp:rsid wsp:val=&quot;00C63428&quot;/&gt;&lt;wsp:rsid wsp:val=&quot;00C664D3&quot;/&gt;&lt;wsp:rsid wsp:val=&quot;00C703E4&quot;/&gt;&lt;wsp:rsid wsp:val=&quot;00C70D9E&quot;/&gt;&lt;wsp:rsid wsp:val=&quot;00C72C80&quot;/&gt;&lt;wsp:rsid wsp:val=&quot;00C72EA0&quot;/&gt;&lt;wsp:rsid wsp:val=&quot;00C73292&quot;/&gt;&lt;wsp:rsid wsp:val=&quot;00C73422&quot;/&gt;&lt;wsp:rsid wsp:val=&quot;00C754F2&quot;/&gt;&lt;wsp:rsid wsp:val=&quot;00C769C7&quot;/&gt;&lt;wsp:rsid wsp:val=&quot;00C77218&quot;/&gt;&lt;wsp:rsid wsp:val=&quot;00C835CB&quot;/&gt;&lt;wsp:rsid wsp:val=&quot;00C84906&quot;/&gt;&lt;wsp:rsid wsp:val=&quot;00C91539&quot;/&gt;&lt;wsp:rsid wsp:val=&quot;00C950A4&quot;/&gt;&lt;wsp:rsid wsp:val=&quot;00C971F1&quot;/&gt;&lt;wsp:rsid wsp:val=&quot;00CA7529&quot;/&gt;&lt;wsp:rsid wsp:val=&quot;00CA7CC0&quot;/&gt;&lt;wsp:rsid wsp:val=&quot;00CB109C&quot;/&gt;&lt;wsp:rsid wsp:val=&quot;00CB1AB8&quot;/&gt;&lt;wsp:rsid wsp:val=&quot;00CB2319&quot;/&gt;&lt;wsp:rsid wsp:val=&quot;00CB4768&quot;/&gt;&lt;wsp:rsid wsp:val=&quot;00CB4848&quot;/&gt;&lt;wsp:rsid wsp:val=&quot;00CB55F8&quot;/&gt;&lt;wsp:rsid wsp:val=&quot;00CB7A07&quot;/&gt;&lt;wsp:rsid wsp:val=&quot;00CC000F&quot;/&gt;&lt;wsp:rsid wsp:val=&quot;00CC0925&quot;/&gt;&lt;wsp:rsid wsp:val=&quot;00CC0BC4&quot;/&gt;&lt;wsp:rsid wsp:val=&quot;00CC1B3F&quot;/&gt;&lt;wsp:rsid wsp:val=&quot;00CC1C4B&quot;/&gt;&lt;wsp:rsid wsp:val=&quot;00CC29DE&quot;/&gt;&lt;wsp:rsid wsp:val=&quot;00CC30D2&quot;/&gt;&lt;wsp:rsid wsp:val=&quot;00CC48C2&quot;/&gt;&lt;wsp:rsid wsp:val=&quot;00CC70B5&quot;/&gt;&lt;wsp:rsid wsp:val=&quot;00CD3C14&quot;/&gt;&lt;wsp:rsid wsp:val=&quot;00CD724D&quot;/&gt;&lt;wsp:rsid wsp:val=&quot;00CD78DE&quot;/&gt;&lt;wsp:rsid wsp:val=&quot;00CD7C62&quot;/&gt;&lt;wsp:rsid wsp:val=&quot;00CE02E6&quot;/&gt;&lt;wsp:rsid wsp:val=&quot;00CE0314&quot;/&gt;&lt;wsp:rsid wsp:val=&quot;00CE1F05&quot;/&gt;&lt;wsp:rsid wsp:val=&quot;00CE6F27&quot;/&gt;&lt;wsp:rsid wsp:val=&quot;00CE7AAA&quot;/&gt;&lt;wsp:rsid wsp:val=&quot;00CF0C35&quot;/&gt;&lt;wsp:rsid wsp:val=&quot;00CF1E68&quot;/&gt;&lt;wsp:rsid wsp:val=&quot;00CF1EF7&quot;/&gt;&lt;wsp:rsid wsp:val=&quot;00CF5E22&quot;/&gt;&lt;wsp:rsid wsp:val=&quot;00CF6D1E&quot;/&gt;&lt;wsp:rsid wsp:val=&quot;00CF78D6&quot;/&gt;&lt;wsp:rsid wsp:val=&quot;00D01B54&quot;/&gt;&lt;wsp:rsid wsp:val=&quot;00D0343B&quot;/&gt;&lt;wsp:rsid wsp:val=&quot;00D059DC&quot;/&gt;&lt;wsp:rsid wsp:val=&quot;00D11329&quot;/&gt;&lt;wsp:rsid wsp:val=&quot;00D12C42&quot;/&gt;&lt;wsp:rsid wsp:val=&quot;00D12D0C&quot;/&gt;&lt;wsp:rsid wsp:val=&quot;00D140A0&quot;/&gt;&lt;wsp:rsid wsp:val=&quot;00D140E0&quot;/&gt;&lt;wsp:rsid wsp:val=&quot;00D17456&quot;/&gt;&lt;wsp:rsid wsp:val=&quot;00D20BC9&quot;/&gt;&lt;wsp:rsid wsp:val=&quot;00D25273&quot;/&gt;&lt;wsp:rsid wsp:val=&quot;00D26971&quot;/&gt;&lt;wsp:rsid wsp:val=&quot;00D305AE&quot;/&gt;&lt;wsp:rsid wsp:val=&quot;00D31D6C&quot;/&gt;&lt;wsp:rsid wsp:val=&quot;00D32202&quot;/&gt;&lt;wsp:rsid wsp:val=&quot;00D32604&quot;/&gt;&lt;wsp:rsid wsp:val=&quot;00D3460D&quot;/&gt;&lt;wsp:rsid wsp:val=&quot;00D35819&quot;/&gt;&lt;wsp:rsid wsp:val=&quot;00D370AA&quot;/&gt;&lt;wsp:rsid wsp:val=&quot;00D40C93&quot;/&gt;&lt;wsp:rsid wsp:val=&quot;00D4155E&quot;/&gt;&lt;wsp:rsid wsp:val=&quot;00D43F69&quot;/&gt;&lt;wsp:rsid wsp:val=&quot;00D46414&quot;/&gt;&lt;wsp:rsid wsp:val=&quot;00D46E30&quot;/&gt;&lt;wsp:rsid wsp:val=&quot;00D4772E&quot;/&gt;&lt;wsp:rsid wsp:val=&quot;00D51F7E&quot;/&gt;&lt;wsp:rsid wsp:val=&quot;00D520FB&quot;/&gt;&lt;wsp:rsid wsp:val=&quot;00D54C6D&quot;/&gt;&lt;wsp:rsid wsp:val=&quot;00D566E1&quot;/&gt;&lt;wsp:rsid wsp:val=&quot;00D56CDB&quot;/&gt;&lt;wsp:rsid wsp:val=&quot;00D575B9&quot;/&gt;&lt;wsp:rsid wsp:val=&quot;00D6324A&quot;/&gt;&lt;wsp:rsid wsp:val=&quot;00D64A2A&quot;/&gt;&lt;wsp:rsid wsp:val=&quot;00D67891&quot;/&gt;&lt;wsp:rsid wsp:val=&quot;00D70261&quot;/&gt;&lt;wsp:rsid wsp:val=&quot;00D71226&quot;/&gt;&lt;wsp:rsid wsp:val=&quot;00D71FE8&quot;/&gt;&lt;wsp:rsid wsp:val=&quot;00D72742&quot;/&gt;&lt;wsp:rsid wsp:val=&quot;00D7384C&quot;/&gt;&lt;wsp:rsid wsp:val=&quot;00D76559&quot;/&gt;&lt;wsp:rsid wsp:val=&quot;00D76BFE&quot;/&gt;&lt;wsp:rsid wsp:val=&quot;00D77E86&quot;/&gt;&lt;wsp:rsid wsp:val=&quot;00D834BA&quot;/&gt;&lt;wsp:rsid wsp:val=&quot;00D83620&quot;/&gt;&lt;wsp:rsid wsp:val=&quot;00D85ED1&quot;/&gt;&lt;wsp:rsid wsp:val=&quot;00D91263&quot;/&gt;&lt;wsp:rsid wsp:val=&quot;00D928C6&quot;/&gt;&lt;wsp:rsid wsp:val=&quot;00D930A4&quot;/&gt;&lt;wsp:rsid wsp:val=&quot;00D93DC1&quot;/&gt;&lt;wsp:rsid wsp:val=&quot;00D95787&quot;/&gt;&lt;wsp:rsid wsp:val=&quot;00D95891&quot;/&gt;&lt;wsp:rsid wsp:val=&quot;00D96071&quot;/&gt;&lt;wsp:rsid wsp:val=&quot;00DA50A6&quot;/&gt;&lt;wsp:rsid wsp:val=&quot;00DA6F64&quot;/&gt;&lt;wsp:rsid wsp:val=&quot;00DB3EAC&quot;/&gt;&lt;wsp:rsid wsp:val=&quot;00DB4D0B&quot;/&gt;&lt;wsp:rsid wsp:val=&quot;00DB5053&quot;/&gt;&lt;wsp:rsid wsp:val=&quot;00DC3837&quot;/&gt;&lt;wsp:rsid wsp:val=&quot;00DC6F44&quot;/&gt;&lt;wsp:rsid wsp:val=&quot;00DC7767&quot;/&gt;&lt;wsp:rsid wsp:val=&quot;00DD16EC&quot;/&gt;&lt;wsp:rsid wsp:val=&quot;00DD2765&quot;/&gt;&lt;wsp:rsid wsp:val=&quot;00DD6519&quot;/&gt;&lt;wsp:rsid wsp:val=&quot;00DD659B&quot;/&gt;&lt;wsp:rsid wsp:val=&quot;00DD6E01&quot;/&gt;&lt;wsp:rsid wsp:val=&quot;00DE14C8&quot;/&gt;&lt;wsp:rsid wsp:val=&quot;00DE3B1E&quot;/&gt;&lt;wsp:rsid wsp:val=&quot;00DE5A4B&quot;/&gt;&lt;wsp:rsid wsp:val=&quot;00DF24AF&quot;/&gt;&lt;wsp:rsid wsp:val=&quot;00DF3E11&quot;/&gt;&lt;wsp:rsid wsp:val=&quot;00DF672A&quot;/&gt;&lt;wsp:rsid wsp:val=&quot;00DF739B&quot;/&gt;&lt;wsp:rsid wsp:val=&quot;00E0204D&quot;/&gt;&lt;wsp:rsid wsp:val=&quot;00E054A3&quot;/&gt;&lt;wsp:rsid wsp:val=&quot;00E068B8&quot;/&gt;&lt;wsp:rsid wsp:val=&quot;00E13835&quot;/&gt;&lt;wsp:rsid wsp:val=&quot;00E14AE7&quot;/&gt;&lt;wsp:rsid wsp:val=&quot;00E15E57&quot;/&gt;&lt;wsp:rsid wsp:val=&quot;00E2077C&quot;/&gt;&lt;wsp:rsid wsp:val=&quot;00E23341&quot;/&gt;&lt;wsp:rsid wsp:val=&quot;00E23C65&quot;/&gt;&lt;wsp:rsid wsp:val=&quot;00E2593D&quot;/&gt;&lt;wsp:rsid wsp:val=&quot;00E32912&quot;/&gt;&lt;wsp:rsid wsp:val=&quot;00E4271F&quot;/&gt;&lt;wsp:rsid wsp:val=&quot;00E44DBC&quot;/&gt;&lt;wsp:rsid wsp:val=&quot;00E5017D&quot;/&gt;&lt;wsp:rsid wsp:val=&quot;00E50BA7&quot;/&gt;&lt;wsp:rsid wsp:val=&quot;00E52793&quot;/&gt;&lt;wsp:rsid wsp:val=&quot;00E535D7&quot;/&gt;&lt;wsp:rsid wsp:val=&quot;00E61298&quot;/&gt;&lt;wsp:rsid wsp:val=&quot;00E637F2&quot;/&gt;&lt;wsp:rsid wsp:val=&quot;00E64E0E&quot;/&gt;&lt;wsp:rsid wsp:val=&quot;00E65527&quot;/&gt;&lt;wsp:rsid wsp:val=&quot;00E65FFF&quot;/&gt;&lt;wsp:rsid wsp:val=&quot;00E70AA5&quot;/&gt;&lt;wsp:rsid wsp:val=&quot;00E7407D&quot;/&gt;&lt;wsp:rsid wsp:val=&quot;00E81431&quot;/&gt;&lt;wsp:rsid wsp:val=&quot;00E82A95&quot;/&gt;&lt;wsp:rsid wsp:val=&quot;00E84E5C&quot;/&gt;&lt;wsp:rsid wsp:val=&quot;00E8621A&quot;/&gt;&lt;wsp:rsid wsp:val=&quot;00E94386&quot;/&gt;&lt;wsp:rsid wsp:val=&quot;00E94876&quot;/&gt;&lt;wsp:rsid wsp:val=&quot;00E95678&quot;/&gt;&lt;wsp:rsid wsp:val=&quot;00E967C7&quot;/&gt;&lt;wsp:rsid wsp:val=&quot;00EA04A9&quot;/&gt;&lt;wsp:rsid wsp:val=&quot;00EA4C0C&quot;/&gt;&lt;wsp:rsid wsp:val=&quot;00EB03D1&quot;/&gt;&lt;wsp:rsid wsp:val=&quot;00EB2170&quot;/&gt;&lt;wsp:rsid wsp:val=&quot;00EB4CC5&quot;/&gt;&lt;wsp:rsid wsp:val=&quot;00EB7996&quot;/&gt;&lt;wsp:rsid wsp:val=&quot;00EC1C28&quot;/&gt;&lt;wsp:rsid wsp:val=&quot;00EC5ECC&quot;/&gt;&lt;wsp:rsid wsp:val=&quot;00EC62A7&quot;/&gt;&lt;wsp:rsid wsp:val=&quot;00EC7616&quot;/&gt;&lt;wsp:rsid wsp:val=&quot;00ED0BDB&quot;/&gt;&lt;wsp:rsid wsp:val=&quot;00ED2011&quot;/&gt;&lt;wsp:rsid wsp:val=&quot;00ED2490&quot;/&gt;&lt;wsp:rsid wsp:val=&quot;00ED533C&quot;/&gt;&lt;wsp:rsid wsp:val=&quot;00EE08DE&quot;/&gt;&lt;wsp:rsid wsp:val=&quot;00EE1760&quot;/&gt;&lt;wsp:rsid wsp:val=&quot;00EE1F98&quot;/&gt;&lt;wsp:rsid wsp:val=&quot;00EE417B&quot;/&gt;&lt;wsp:rsid wsp:val=&quot;00EE567C&quot;/&gt;&lt;wsp:rsid wsp:val=&quot;00EF1D09&quot;/&gt;&lt;wsp:rsid wsp:val=&quot;00EF466A&quot;/&gt;&lt;wsp:rsid wsp:val=&quot;00EF705C&quot;/&gt;&lt;wsp:rsid wsp:val=&quot;00F019ED&quot;/&gt;&lt;wsp:rsid wsp:val=&quot;00F03D4F&quot;/&gt;&lt;wsp:rsid wsp:val=&quot;00F0583A&quot;/&gt;&lt;wsp:rsid wsp:val=&quot;00F069CB&quot;/&gt;&lt;wsp:rsid wsp:val=&quot;00F123B1&quot;/&gt;&lt;wsp:rsid wsp:val=&quot;00F14933&quot;/&gt;&lt;wsp:rsid wsp:val=&quot;00F14DC7&quot;/&gt;&lt;wsp:rsid wsp:val=&quot;00F16F14&quot;/&gt;&lt;wsp:rsid wsp:val=&quot;00F1746D&quot;/&gt;&lt;wsp:rsid wsp:val=&quot;00F174E5&quot;/&gt;&lt;wsp:rsid wsp:val=&quot;00F17ED0&quot;/&gt;&lt;wsp:rsid wsp:val=&quot;00F210C2&quot;/&gt;&lt;wsp:rsid wsp:val=&quot;00F212CD&quot;/&gt;&lt;wsp:rsid wsp:val=&quot;00F23E30&quot;/&gt;&lt;wsp:rsid wsp:val=&quot;00F23EC6&quot;/&gt;&lt;wsp:rsid wsp:val=&quot;00F23EE8&quot;/&gt;&lt;wsp:rsid wsp:val=&quot;00F24180&quot;/&gt;&lt;wsp:rsid wsp:val=&quot;00F24948&quot;/&gt;&lt;wsp:rsid wsp:val=&quot;00F25C1B&quot;/&gt;&lt;wsp:rsid wsp:val=&quot;00F312A0&quot;/&gt;&lt;wsp:rsid wsp:val=&quot;00F31EE6&quot;/&gt;&lt;wsp:rsid wsp:val=&quot;00F31F8D&quot;/&gt;&lt;wsp:rsid wsp:val=&quot;00F3200A&quot;/&gt;&lt;wsp:rsid wsp:val=&quot;00F32E5D&quot;/&gt;&lt;wsp:rsid wsp:val=&quot;00F40DBF&quot;/&gt;&lt;wsp:rsid wsp:val=&quot;00F40F00&quot;/&gt;&lt;wsp:rsid wsp:val=&quot;00F4528F&quot;/&gt;&lt;wsp:rsid wsp:val=&quot;00F50841&quot;/&gt;&lt;wsp:rsid wsp:val=&quot;00F5118F&quot;/&gt;&lt;wsp:rsid wsp:val=&quot;00F52AE4&quot;/&gt;&lt;wsp:rsid wsp:val=&quot;00F5441A&quot;/&gt;&lt;wsp:rsid wsp:val=&quot;00F62AE4&quot;/&gt;&lt;wsp:rsid wsp:val=&quot;00F64EB3&quot;/&gt;&lt;wsp:rsid wsp:val=&quot;00F6632B&quot;/&gt;&lt;wsp:rsid wsp:val=&quot;00F72C15&quot;/&gt;&lt;wsp:rsid wsp:val=&quot;00F738FE&quot;/&gt;&lt;wsp:rsid wsp:val=&quot;00F73E2F&quot;/&gt;&lt;wsp:rsid wsp:val=&quot;00F77C55&quot;/&gt;&lt;wsp:rsid wsp:val=&quot;00F85D44&quot;/&gt;&lt;wsp:rsid wsp:val=&quot;00F8626C&quot;/&gt;&lt;wsp:rsid wsp:val=&quot;00F870AE&quot;/&gt;&lt;wsp:rsid wsp:val=&quot;00F909E7&quot;/&gt;&lt;wsp:rsid wsp:val=&quot;00F90DAD&quot;/&gt;&lt;wsp:rsid wsp:val=&quot;00F91F39&quot;/&gt;&lt;wsp:rsid wsp:val=&quot;00F94C4C&quot;/&gt;&lt;wsp:rsid wsp:val=&quot;00FA0892&quot;/&gt;&lt;wsp:rsid wsp:val=&quot;00FA1132&quot;/&gt;&lt;wsp:rsid wsp:val=&quot;00FA1796&quot;/&gt;&lt;wsp:rsid wsp:val=&quot;00FA1D62&quot;/&gt;&lt;wsp:rsid wsp:val=&quot;00FA424B&quot;/&gt;&lt;wsp:rsid wsp:val=&quot;00FA4DE0&quot;/&gt;&lt;wsp:rsid wsp:val=&quot;00FB0B3E&quot;/&gt;&lt;wsp:rsid wsp:val=&quot;00FB1F72&quot;/&gt;&lt;wsp:rsid wsp:val=&quot;00FB5A63&quot;/&gt;&lt;wsp:rsid wsp:val=&quot;00FC04C5&quot;/&gt;&lt;wsp:rsid wsp:val=&quot;00FC0FB4&quot;/&gt;&lt;wsp:rsid wsp:val=&quot;00FC36F2&quot;/&gt;&lt;wsp:rsid wsp:val=&quot;00FC4AEA&quot;/&gt;&lt;wsp:rsid wsp:val=&quot;00FC6771&quot;/&gt;&lt;wsp:rsid wsp:val=&quot;00FC6A79&quot;/&gt;&lt;wsp:rsid wsp:val=&quot;00FD0A73&quot;/&gt;&lt;wsp:rsid wsp:val=&quot;00FD1B7A&quot;/&gt;&lt;wsp:rsid wsp:val=&quot;00FD2809&quot;/&gt;&lt;wsp:rsid wsp:val=&quot;00FD4601&quot;/&gt;&lt;wsp:rsid wsp:val=&quot;00FD4FDF&quot;/&gt;&lt;wsp:rsid wsp:val=&quot;00FD5684&quot;/&gt;&lt;wsp:rsid wsp:val=&quot;00FD5C8F&quot;/&gt;&lt;wsp:rsid wsp:val=&quot;00FD5CB6&quot;/&gt;&lt;wsp:rsid wsp:val=&quot;00FD63AA&quot;/&gt;&lt;wsp:rsid wsp:val=&quot;00FD6560&quot;/&gt;&lt;wsp:rsid wsp:val=&quot;00FD6A3D&quot;/&gt;&lt;wsp:rsid wsp:val=&quot;00FD6B01&quot;/&gt;&lt;wsp:rsid wsp:val=&quot;00FE0138&quot;/&gt;&lt;wsp:rsid wsp:val=&quot;00FE0A5B&quot;/&gt;&lt;wsp:rsid wsp:val=&quot;00FE2AE3&quot;/&gt;&lt;wsp:rsid wsp:val=&quot;00FE2E98&quot;/&gt;&lt;wsp:rsid wsp:val=&quot;00FE5CD4&quot;/&gt;&lt;wsp:rsid wsp:val=&quot;00FF0058&quot;/&gt;&lt;wsp:rsid wsp:val=&quot;00FF24B4&quot;/&gt;&lt;wsp:rsid wsp:val=&quot;00FF554B&quot;/&gt;&lt;wsp:rsid wsp:val=&quot;00FF726E&quot;/&gt;&lt;/wsp:rsids&gt;&lt;/w:docPr&gt;&lt;w:body&gt;&lt;wx:sect&gt;&lt;w:p wsp:rsidR=&quot;00000000&quot; wsp:rsidRDefault=&quot;00512464&quot; wsp:rsidP=&quot;00512464&quot;&gt;&lt;m:oMathPara&gt;&lt;m:oMath&gt;&lt;m:d&gt;&lt;m:dPr&gt;&lt;m:ctrlPr&gt;&lt;w:rPr&gt;&lt;w:rFonts w:ascii=&quot;Cambria Math&quot; w:fareast=&quot;Calibri&quot; w:h-ansi=&quot;Cambria Math&quot; w:cs=&quot;Calibri&quot;/&gt;&lt;wx:font wx:val=&quot;Cambria Math&quot;/&gt;&lt;w:i/&gt;&lt;w:i-cs/&gt;&lt;w:sz w:val=&quot;22&quot;/&gt;&lt;w:sz-cs w:val=&quot;22&quot;/&gt;&lt;w:highlight w:val=&quot;yellow&quot;/&gt;&lt;w:lang w:fareast=&quot;EN-US&quot;/&gt;&lt;/w:rPr&gt;&lt;/m:ctrlPr&gt;&lt;/m:dPr&gt;&lt;m:e&gt;&lt;m:r&gt;&lt;w:rPr&gt;&lt;w:rFonts w:ascii=&quot;Cambria Math&quot; w:h-ansi=&quot;Cambria Math&quot;/&gt;&lt;wx:font wx:val=&quot;Cambria Math&quot;/&gt;&lt;w:i/&gt;&lt;w:highlight w:val=&quot;yellow&quot;/&gt;&lt;w:lang w:val=&quot;EN-US&quot;/&gt;&lt;/w:rPr&gt;&lt;m:t&gt;1+&lt;/m:t&gt;&lt;/m:r&gt;&lt;m:f&gt;&lt;m:fPr&gt;&lt;m:ctrlPr&gt;&lt;w:rPr&gt;&lt;w:rFonts w:ascii=&quot;Cambria Math&quot; w:fareast=&quot;Calibri&quot; w:h-ansi=&quot;Cambria Math&quot; w:cs=&quot;Calibri&quot;/&gt;&lt;wx:font wx:val=&quot;Cambria Math&quot;/&gt;&lt;w:i/&gt;&lt;w:i-cs/&gt;&lt;w:sz w:val=&quot;22&quot;/&gt;&lt;w:sz-cs w:val=&quot;22&quot;/&gt;&lt;w:highlight w:val=&quot;yellow&quot;/&gt;&lt;w:lang w:fareast=&quot;EN-US&quot;/&gt;&lt;/w:rPr&gt;&lt;/m:ctrlPr&gt;&lt;/m:fPr&gt;&lt;m:num&gt;&lt;m:r&gt;&lt;m:rPr&gt;&lt;m:sty m:val=&quot;p&quot;/&gt;&lt;/m:rPr&gt;&lt;w:rPr&gt;&lt;w:rFonts w:ascii=&quot;Cambria Math&quot; w:h-ansi=&quot;Cambria Math&quot;/&gt;&lt;wx:font wx:val=&quot;Cambria Math&quot;/&gt;&lt;w:highlight w:val=&quot;yellow&quot;/&gt;&lt;w:lang w:val=&quot;EN-US&quot;/&gt;&lt;/w:rPr&gt;&lt;m:t&gt;Pt-Pmax&lt;/m:t&gt;&lt;/m:r&gt;&lt;/m:num&gt;&lt;m:den&gt;&lt;m:r&gt;&lt;m:rPr&gt;&lt;m:sty m:val=&quot;p&quot;/&gt;&lt;/m:rPr&gt;&lt;w:rPr&gt;&lt;w:rFonts w:ascii=&quot;Cambria Math&quot; w:h-ansi=&quot;Cambria Math&quot;/&gt;&lt;wx:font wx:val=&quot;Cambria Math&quot;/&gt;&lt;w:highlight w:val=&quot;yellow&quot;/&gt;&lt;w:lang w:val=&quot;EN-US&quot;/&gt;&lt;/w:rPr&gt;&lt;m:t&gt;Pmax&lt;/m:t&gt;&lt;/m:r&gt;&lt;/m:den&gt;&lt;/m:f&gt;&lt;/m:e&gt;&lt;/m:d&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355EAF">
        <w:rPr>
          <w:rFonts w:cs="Tahoma"/>
          <w:szCs w:val="18"/>
          <w:highlight w:val="yellow"/>
          <w:lang w:val="en-US"/>
        </w:rPr>
        <w:instrText xml:space="preserve"> </w:instrText>
      </w:r>
      <w:r w:rsidRPr="00355EAF">
        <w:rPr>
          <w:rFonts w:cs="Tahoma"/>
          <w:szCs w:val="18"/>
          <w:highlight w:val="yellow"/>
          <w:lang w:val="en-US"/>
        </w:rPr>
        <w:fldChar w:fldCharType="separate"/>
      </w:r>
      <w:r w:rsidR="00090DC7" w:rsidRPr="00355EAF">
        <w:rPr>
          <w:noProof/>
          <w:position w:val="-25"/>
          <w:highlight w:val="yellow"/>
        </w:rPr>
      </w:r>
      <w:r w:rsidR="00090DC7" w:rsidRPr="00355EAF">
        <w:rPr>
          <w:noProof/>
          <w:position w:val="-25"/>
          <w:highlight w:val="yellow"/>
        </w:rPr>
        <w:pict w14:anchorId="1811A99C">
          <v:shape id="_x0000_i1029" type="#_x0000_t75" alt="" style="width:57pt;height:26.25pt;mso-width-percent:0;mso-height-percent:0;mso-width-percent:0;mso-height-percent:0"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90&quot;/&gt;&lt;w:doNotEmbedSystemFonts/&gt;&lt;w:stylePaneFormatFilter w:val=&quot;3001&quot;/&gt;&lt;w:defaultTabStop w:val=&quot;720&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footnotePr&gt;&lt;w:numRestart w:val=&quot;each-page&quot;/&gt;&lt;/w:footnotePr&gt;&lt;w:compat&gt;&lt;w:breakWrappedTables/&gt;&lt;w:snapToGridInCell/&gt;&lt;w:wrapTextWithPunct/&gt;&lt;w:useAsianBreakRules/&gt;&lt;w:dontGrowAutofit/&gt;&lt;/w:compat&gt;&lt;wsp:rsids&gt;&lt;wsp:rsidRoot wsp:val=&quot;00524822&quot;/&gt;&lt;wsp:rsid wsp:val=&quot;000009BD&quot;/&gt;&lt;wsp:rsid wsp:val=&quot;00004C07&quot;/&gt;&lt;wsp:rsid wsp:val=&quot;00005D90&quot;/&gt;&lt;wsp:rsid wsp:val=&quot;00006764&quot;/&gt;&lt;wsp:rsid wsp:val=&quot;0001076F&quot;/&gt;&lt;wsp:rsid wsp:val=&quot;0001272F&quot;/&gt;&lt;wsp:rsid wsp:val=&quot;00014C3D&quot;/&gt;&lt;wsp:rsid wsp:val=&quot;00017588&quot;/&gt;&lt;wsp:rsid wsp:val=&quot;00024596&quot;/&gt;&lt;wsp:rsid wsp:val=&quot;00026F17&quot;/&gt;&lt;wsp:rsid wsp:val=&quot;0002729A&quot;/&gt;&lt;wsp:rsid wsp:val=&quot;000273F1&quot;/&gt;&lt;wsp:rsid wsp:val=&quot;00027DAA&quot;/&gt;&lt;wsp:rsid wsp:val=&quot;00035121&quot;/&gt;&lt;wsp:rsid wsp:val=&quot;000369E8&quot;/&gt;&lt;wsp:rsid wsp:val=&quot;00037C3B&quot;/&gt;&lt;wsp:rsid wsp:val=&quot;000458A2&quot;/&gt;&lt;wsp:rsid wsp:val=&quot;0005142E&quot;/&gt;&lt;wsp:rsid wsp:val=&quot;00053722&quot;/&gt;&lt;wsp:rsid wsp:val=&quot;000543BF&quot;/&gt;&lt;wsp:rsid wsp:val=&quot;000548B8&quot;/&gt;&lt;wsp:rsid wsp:val=&quot;000554FE&quot;/&gt;&lt;wsp:rsid wsp:val=&quot;00061935&quot;/&gt;&lt;wsp:rsid wsp:val=&quot;00063268&quot;/&gt;&lt;wsp:rsid wsp:val=&quot;00063A1E&quot;/&gt;&lt;wsp:rsid wsp:val=&quot;00064EC2&quot;/&gt;&lt;wsp:rsid wsp:val=&quot;00067163&quot;/&gt;&lt;wsp:rsid wsp:val=&quot;0007001C&quot;/&gt;&lt;wsp:rsid wsp:val=&quot;0007016B&quot;/&gt;&lt;wsp:rsid wsp:val=&quot;000710DE&quot;/&gt;&lt;wsp:rsid wsp:val=&quot;0007161A&quot;/&gt;&lt;wsp:rsid wsp:val=&quot;00072893&quot;/&gt;&lt;wsp:rsid wsp:val=&quot;000728D5&quot;/&gt;&lt;wsp:rsid wsp:val=&quot;0007296C&quot;/&gt;&lt;wsp:rsid wsp:val=&quot;000731FC&quot;/&gt;&lt;wsp:rsid wsp:val=&quot;00073D1C&quot;/&gt;&lt;wsp:rsid wsp:val=&quot;0007498F&quot;/&gt;&lt;wsp:rsid wsp:val=&quot;00076AB1&quot;/&gt;&lt;wsp:rsid wsp:val=&quot;00080347&quot;/&gt;&lt;wsp:rsid wsp:val=&quot;000812C8&quot;/&gt;&lt;wsp:rsid wsp:val=&quot;000845C3&quot;/&gt;&lt;wsp:rsid wsp:val=&quot;0008527B&quot;/&gt;&lt;wsp:rsid wsp:val=&quot;00085722&quot;/&gt;&lt;wsp:rsid wsp:val=&quot;00085DC4&quot;/&gt;&lt;wsp:rsid wsp:val=&quot;0009009A&quot;/&gt;&lt;wsp:rsid wsp:val=&quot;000906D6&quot;/&gt;&lt;wsp:rsid wsp:val=&quot;00095B5C&quot;/&gt;&lt;wsp:rsid wsp:val=&quot;00095F22&quot;/&gt;&lt;wsp:rsid wsp:val=&quot;0009759D&quot;/&gt;&lt;wsp:rsid wsp:val=&quot;000A2D17&quot;/&gt;&lt;wsp:rsid wsp:val=&quot;000A4268&quot;/&gt;&lt;wsp:rsid wsp:val=&quot;000B0FA6&quot;/&gt;&lt;wsp:rsid wsp:val=&quot;000B242D&quot;/&gt;&lt;wsp:rsid wsp:val=&quot;000B3E47&quot;/&gt;&lt;wsp:rsid wsp:val=&quot;000B7472&quot;/&gt;&lt;wsp:rsid wsp:val=&quot;000B75A7&quot;/&gt;&lt;wsp:rsid wsp:val=&quot;000B7D8B&quot;/&gt;&lt;wsp:rsid wsp:val=&quot;000D287A&quot;/&gt;&lt;wsp:rsid wsp:val=&quot;000D29F8&quot;/&gt;&lt;wsp:rsid wsp:val=&quot;000D459A&quot;/&gt;&lt;wsp:rsid wsp:val=&quot;000D63CE&quot;/&gt;&lt;wsp:rsid wsp:val=&quot;000D6B7E&quot;/&gt;&lt;wsp:rsid wsp:val=&quot;000E0657&quot;/&gt;&lt;wsp:rsid wsp:val=&quot;000E0872&quot;/&gt;&lt;wsp:rsid wsp:val=&quot;000E34CF&quot;/&gt;&lt;wsp:rsid wsp:val=&quot;000F5585&quot;/&gt;&lt;wsp:rsid wsp:val=&quot;000F5FFC&quot;/&gt;&lt;wsp:rsid wsp:val=&quot;000F6831&quot;/&gt;&lt;wsp:rsid wsp:val=&quot;00106B5C&quot;/&gt;&lt;wsp:rsid wsp:val=&quot;00107D80&quot;/&gt;&lt;wsp:rsid wsp:val=&quot;00111697&quot;/&gt;&lt;wsp:rsid wsp:val=&quot;00113F52&quot;/&gt;&lt;wsp:rsid wsp:val=&quot;00114CEB&quot;/&gt;&lt;wsp:rsid wsp:val=&quot;001153C0&quot;/&gt;&lt;wsp:rsid wsp:val=&quot;00120EE2&quot;/&gt;&lt;wsp:rsid wsp:val=&quot;00123D31&quot;/&gt;&lt;wsp:rsid wsp:val=&quot;001242C9&quot;/&gt;&lt;wsp:rsid wsp:val=&quot;001249EB&quot;/&gt;&lt;wsp:rsid wsp:val=&quot;001256CE&quot;/&gt;&lt;wsp:rsid wsp:val=&quot;00130913&quot;/&gt;&lt;wsp:rsid wsp:val=&quot;00130D47&quot;/&gt;&lt;wsp:rsid wsp:val=&quot;001310C8&quot;/&gt;&lt;wsp:rsid wsp:val=&quot;00132FA1&quot;/&gt;&lt;wsp:rsid wsp:val=&quot;001432F5&quot;/&gt;&lt;wsp:rsid wsp:val=&quot;001437F1&quot;/&gt;&lt;wsp:rsid wsp:val=&quot;001449E1&quot;/&gt;&lt;wsp:rsid wsp:val=&quot;0014604D&quot;/&gt;&lt;wsp:rsid wsp:val=&quot;0015252C&quot;/&gt;&lt;wsp:rsid wsp:val=&quot;00153716&quot;/&gt;&lt;wsp:rsid wsp:val=&quot;001559CF&quot;/&gt;&lt;wsp:rsid wsp:val=&quot;001634A2&quot;/&gt;&lt;wsp:rsid wsp:val=&quot;001643AB&quot;/&gt;&lt;wsp:rsid wsp:val=&quot;00170C73&quot;/&gt;&lt;wsp:rsid wsp:val=&quot;00170F60&quot;/&gt;&lt;wsp:rsid wsp:val=&quot;00172928&quot;/&gt;&lt;wsp:rsid wsp:val=&quot;00173B65&quot;/&gt;&lt;wsp:rsid wsp:val=&quot;00174047&quot;/&gt;&lt;wsp:rsid wsp:val=&quot;00174836&quot;/&gt;&lt;wsp:rsid wsp:val=&quot;00176579&quot;/&gt;&lt;wsp:rsid wsp:val=&quot;001824D0&quot;/&gt;&lt;wsp:rsid wsp:val=&quot;00183A3F&quot;/&gt;&lt;wsp:rsid wsp:val=&quot;001859DD&quot;/&gt;&lt;wsp:rsid wsp:val=&quot;00185E35&quot;/&gt;&lt;wsp:rsid wsp:val=&quot;00186562&quot;/&gt;&lt;wsp:rsid wsp:val=&quot;00186CF3&quot;/&gt;&lt;wsp:rsid wsp:val=&quot;00187665&quot;/&gt;&lt;wsp:rsid wsp:val=&quot;00187C1D&quot;/&gt;&lt;wsp:rsid wsp:val=&quot;001901D3&quot;/&gt;&lt;wsp:rsid wsp:val=&quot;00191583&quot;/&gt;&lt;wsp:rsid wsp:val=&quot;00193DD8&quot;/&gt;&lt;wsp:rsid wsp:val=&quot;001943C6&quot;/&gt;&lt;wsp:rsid wsp:val=&quot;0019476F&quot;/&gt;&lt;wsp:rsid wsp:val=&quot;00194948&quot;/&gt;&lt;wsp:rsid wsp:val=&quot;001960C9&quot;/&gt;&lt;wsp:rsid wsp:val=&quot;001A056C&quot;/&gt;&lt;wsp:rsid wsp:val=&quot;001A0BA8&quot;/&gt;&lt;wsp:rsid wsp:val=&quot;001A2499&quot;/&gt;&lt;wsp:rsid wsp:val=&quot;001A3418&quot;/&gt;&lt;wsp:rsid wsp:val=&quot;001A57A5&quot;/&gt;&lt;wsp:rsid wsp:val=&quot;001B0447&quot;/&gt;&lt;wsp:rsid wsp:val=&quot;001B0680&quot;/&gt;&lt;wsp:rsid wsp:val=&quot;001B2504&quot;/&gt;&lt;wsp:rsid wsp:val=&quot;001B2992&quot;/&gt;&lt;wsp:rsid wsp:val=&quot;001B3623&quot;/&gt;&lt;wsp:rsid wsp:val=&quot;001B3CDC&quot;/&gt;&lt;wsp:rsid wsp:val=&quot;001B6D9C&quot;/&gt;&lt;wsp:rsid wsp:val=&quot;001C304C&quot;/&gt;&lt;wsp:rsid wsp:val=&quot;001C45AC&quot;/&gt;&lt;wsp:rsid wsp:val=&quot;001D1301&quot;/&gt;&lt;wsp:rsid wsp:val=&quot;001D3262&quot;/&gt;&lt;wsp:rsid wsp:val=&quot;001D388B&quot;/&gt;&lt;wsp:rsid wsp:val=&quot;001D4E81&quot;/&gt;&lt;wsp:rsid wsp:val=&quot;001D70F2&quot;/&gt;&lt;wsp:rsid wsp:val=&quot;001D7FDA&quot;/&gt;&lt;wsp:rsid wsp:val=&quot;001E3FC1&quot;/&gt;&lt;wsp:rsid wsp:val=&quot;001E70FE&quot;/&gt;&lt;wsp:rsid wsp:val=&quot;001E7248&quot;/&gt;&lt;wsp:rsid wsp:val=&quot;001F0CEC&quot;/&gt;&lt;wsp:rsid wsp:val=&quot;001F14C2&quot;/&gt;&lt;wsp:rsid wsp:val=&quot;001F458F&quot;/&gt;&lt;wsp:rsid wsp:val=&quot;00202678&quot;/&gt;&lt;wsp:rsid wsp:val=&quot;0020461B&quot;/&gt;&lt;wsp:rsid wsp:val=&quot;002056AD&quot;/&gt;&lt;wsp:rsid wsp:val=&quot;002058E1&quot;/&gt;&lt;wsp:rsid wsp:val=&quot;002062D4&quot;/&gt;&lt;wsp:rsid wsp:val=&quot;00206418&quot;/&gt;&lt;wsp:rsid wsp:val=&quot;00206B95&quot;/&gt;&lt;wsp:rsid wsp:val=&quot;0021097F&quot;/&gt;&lt;wsp:rsid wsp:val=&quot;002132CB&quot;/&gt;&lt;wsp:rsid wsp:val=&quot;00213B99&quot;/&gt;&lt;wsp:rsid wsp:val=&quot;00214DF8&quot;/&gt;&lt;wsp:rsid wsp:val=&quot;0021660D&quot;/&gt;&lt;wsp:rsid wsp:val=&quot;00216E85&quot;/&gt;&lt;wsp:rsid wsp:val=&quot;00217659&quot;/&gt;&lt;wsp:rsid wsp:val=&quot;002176BC&quot;/&gt;&lt;wsp:rsid wsp:val=&quot;00217D90&quot;/&gt;&lt;wsp:rsid wsp:val=&quot;002205B6&quot;/&gt;&lt;wsp:rsid wsp:val=&quot;00220DDA&quot;/&gt;&lt;wsp:rsid wsp:val=&quot;00222751&quot;/&gt;&lt;wsp:rsid wsp:val=&quot;00227A46&quot;/&gt;&lt;wsp:rsid wsp:val=&quot;00231B7F&quot;/&gt;&lt;wsp:rsid wsp:val=&quot;00233439&quot;/&gt;&lt;wsp:rsid wsp:val=&quot;00233AB5&quot;/&gt;&lt;wsp:rsid wsp:val=&quot;002345A8&quot;/&gt;&lt;wsp:rsid wsp:val=&quot;00240FF7&quot;/&gt;&lt;wsp:rsid wsp:val=&quot;00251CF4&quot;/&gt;&lt;wsp:rsid wsp:val=&quot;002535A8&quot;/&gt;&lt;wsp:rsid wsp:val=&quot;00253B48&quot;/&gt;&lt;wsp:rsid wsp:val=&quot;00253E9F&quot;/&gt;&lt;wsp:rsid wsp:val=&quot;00254BA9&quot;/&gt;&lt;wsp:rsid wsp:val=&quot;00255640&quot;/&gt;&lt;wsp:rsid wsp:val=&quot;00266980&quot;/&gt;&lt;wsp:rsid wsp:val=&quot;00272952&quot;/&gt;&lt;wsp:rsid wsp:val=&quot;00272AF6&quot;/&gt;&lt;wsp:rsid wsp:val=&quot;00273AA6&quot;/&gt;&lt;wsp:rsid wsp:val=&quot;00280F41&quot;/&gt;&lt;wsp:rsid wsp:val=&quot;002832C3&quot;/&gt;&lt;wsp:rsid wsp:val=&quot;00295E45&quot;/&gt;&lt;wsp:rsid wsp:val=&quot;002A055E&quot;/&gt;&lt;wsp:rsid wsp:val=&quot;002A0B0A&quot;/&gt;&lt;wsp:rsid wsp:val=&quot;002A1F88&quot;/&gt;&lt;wsp:rsid wsp:val=&quot;002A3151&quot;/&gt;&lt;wsp:rsid wsp:val=&quot;002A3440&quot;/&gt;&lt;wsp:rsid wsp:val=&quot;002A4550&quot;/&gt;&lt;wsp:rsid wsp:val=&quot;002A74BC&quot;/&gt;&lt;wsp:rsid wsp:val=&quot;002A77D6&quot;/&gt;&lt;wsp:rsid wsp:val=&quot;002B0004&quot;/&gt;&lt;wsp:rsid wsp:val=&quot;002B1074&quot;/&gt;&lt;wsp:rsid wsp:val=&quot;002B3279&quot;/&gt;&lt;wsp:rsid wsp:val=&quot;002B37CF&quot;/&gt;&lt;wsp:rsid wsp:val=&quot;002B3FBE&quot;/&gt;&lt;wsp:rsid wsp:val=&quot;002C7E5D&quot;/&gt;&lt;wsp:rsid wsp:val=&quot;002D2D4C&quot;/&gt;&lt;wsp:rsid wsp:val=&quot;002D301C&quot;/&gt;&lt;wsp:rsid wsp:val=&quot;002D3628&quot;/&gt;&lt;wsp:rsid wsp:val=&quot;002D3D50&quot;/&gt;&lt;wsp:rsid wsp:val=&quot;002D3E75&quot;/&gt;&lt;wsp:rsid wsp:val=&quot;002E2FF0&quot;/&gt;&lt;wsp:rsid wsp:val=&quot;002E5199&quot;/&gt;&lt;wsp:rsid wsp:val=&quot;002E5D27&quot;/&gt;&lt;wsp:rsid wsp:val=&quot;002E69FF&quot;/&gt;&lt;wsp:rsid wsp:val=&quot;002E735B&quot;/&gt;&lt;wsp:rsid wsp:val=&quot;002F3785&quot;/&gt;&lt;wsp:rsid wsp:val=&quot;002F4D17&quot;/&gt;&lt;wsp:rsid wsp:val=&quot;002F6DAD&quot;/&gt;&lt;wsp:rsid wsp:val=&quot;00300E75&quot;/&gt;&lt;wsp:rsid wsp:val=&quot;00303F0A&quot;/&gt;&lt;wsp:rsid wsp:val=&quot;003061BF&quot;/&gt;&lt;wsp:rsid wsp:val=&quot;00310A80&quot;/&gt;&lt;wsp:rsid wsp:val=&quot;00311BAC&quot;/&gt;&lt;wsp:rsid wsp:val=&quot;00313941&quot;/&gt;&lt;wsp:rsid wsp:val=&quot;003158B6&quot;/&gt;&lt;wsp:rsid wsp:val=&quot;00317B83&quot;/&gt;&lt;wsp:rsid wsp:val=&quot;003231C7&quot;/&gt;&lt;wsp:rsid wsp:val=&quot;00323935&quot;/&gt;&lt;wsp:rsid wsp:val=&quot;003254B5&quot;/&gt;&lt;wsp:rsid wsp:val=&quot;00325BC3&quot;/&gt;&lt;wsp:rsid wsp:val=&quot;003326E4&quot;/&gt;&lt;wsp:rsid wsp:val=&quot;00340514&quot;/&gt;&lt;wsp:rsid wsp:val=&quot;0034206F&quot;/&gt;&lt;wsp:rsid wsp:val=&quot;00343D3B&quot;/&gt;&lt;wsp:rsid wsp:val=&quot;0034685E&quot;/&gt;&lt;wsp:rsid wsp:val=&quot;00351F04&quot;/&gt;&lt;wsp:rsid wsp:val=&quot;003539E0&quot;/&gt;&lt;wsp:rsid wsp:val=&quot;00355EAF&quot;/&gt;&lt;wsp:rsid wsp:val=&quot;003607D1&quot;/&gt;&lt;wsp:rsid wsp:val=&quot;00362E2B&quot;/&gt;&lt;wsp:rsid wsp:val=&quot;0036587C&quot;/&gt;&lt;wsp:rsid wsp:val=&quot;00370014&quot;/&gt;&lt;wsp:rsid wsp:val=&quot;00370029&quot;/&gt;&lt;wsp:rsid wsp:val=&quot;00376DDB&quot;/&gt;&lt;wsp:rsid wsp:val=&quot;00377BB4&quot;/&gt;&lt;wsp:rsid wsp:val=&quot;0038041D&quot;/&gt;&lt;wsp:rsid wsp:val=&quot;0038076A&quot;/&gt;&lt;wsp:rsid wsp:val=&quot;003813E6&quot;/&gt;&lt;wsp:rsid wsp:val=&quot;003833C4&quot;/&gt;&lt;wsp:rsid wsp:val=&quot;003904F9&quot;/&gt;&lt;wsp:rsid wsp:val=&quot;00391D11&quot;/&gt;&lt;wsp:rsid wsp:val=&quot;00393F1F&quot;/&gt;&lt;wsp:rsid wsp:val=&quot;00395039&quot;/&gt;&lt;wsp:rsid wsp:val=&quot;003972AC&quot;/&gt;&lt;wsp:rsid wsp:val=&quot;003A140E&quot;/&gt;&lt;wsp:rsid wsp:val=&quot;003A4598&quot;/&gt;&lt;wsp:rsid wsp:val=&quot;003A6C36&quot;/&gt;&lt;wsp:rsid wsp:val=&quot;003B13C8&quot;/&gt;&lt;wsp:rsid wsp:val=&quot;003C70FD&quot;/&gt;&lt;wsp:rsid wsp:val=&quot;003D494E&quot;/&gt;&lt;wsp:rsid wsp:val=&quot;003D5B54&quot;/&gt;&lt;wsp:rsid wsp:val=&quot;003D5F2F&quot;/&gt;&lt;wsp:rsid wsp:val=&quot;003E00DC&quot;/&gt;&lt;wsp:rsid wsp:val=&quot;003E0CF8&quot;/&gt;&lt;wsp:rsid wsp:val=&quot;003E1154&quot;/&gt;&lt;wsp:rsid wsp:val=&quot;003E3F3C&quot;/&gt;&lt;wsp:rsid wsp:val=&quot;003E578E&quot;/&gt;&lt;wsp:rsid wsp:val=&quot;003E5B7A&quot;/&gt;&lt;wsp:rsid wsp:val=&quot;003F3C18&quot;/&gt;&lt;wsp:rsid wsp:val=&quot;00401A96&quot;/&gt;&lt;wsp:rsid wsp:val=&quot;0040220F&quot;/&gt;&lt;wsp:rsid wsp:val=&quot;0040360E&quot;/&gt;&lt;wsp:rsid wsp:val=&quot;004051D9&quot;/&gt;&lt;wsp:rsid wsp:val=&quot;0040605F&quot;/&gt;&lt;wsp:rsid wsp:val=&quot;0040656C&quot;/&gt;&lt;wsp:rsid wsp:val=&quot;00407D7F&quot;/&gt;&lt;wsp:rsid wsp:val=&quot;00410D96&quot;/&gt;&lt;wsp:rsid wsp:val=&quot;004123D7&quot;/&gt;&lt;wsp:rsid wsp:val=&quot;00413410&quot;/&gt;&lt;wsp:rsid wsp:val=&quot;00413AB6&quot;/&gt;&lt;wsp:rsid wsp:val=&quot;00414608&quot;/&gt;&lt;wsp:rsid wsp:val=&quot;00425145&quot;/&gt;&lt;wsp:rsid wsp:val=&quot;00425245&quot;/&gt;&lt;wsp:rsid wsp:val=&quot;00426F85&quot;/&gt;&lt;wsp:rsid wsp:val=&quot;00432DF3&quot;/&gt;&lt;wsp:rsid wsp:val=&quot;00433786&quot;/&gt;&lt;wsp:rsid wsp:val=&quot;00436010&quot;/&gt;&lt;wsp:rsid wsp:val=&quot;004417E8&quot;/&gt;&lt;wsp:rsid wsp:val=&quot;00444B8D&quot;/&gt;&lt;wsp:rsid wsp:val=&quot;004460BB&quot;/&gt;&lt;wsp:rsid wsp:val=&quot;004463F3&quot;/&gt;&lt;wsp:rsid wsp:val=&quot;0044650C&quot;/&gt;&lt;wsp:rsid wsp:val=&quot;00467B7A&quot;/&gt;&lt;wsp:rsid wsp:val=&quot;004727F8&quot;/&gt;&lt;wsp:rsid wsp:val=&quot;00476B68&quot;/&gt;&lt;wsp:rsid wsp:val=&quot;00477FBE&quot;/&gt;&lt;wsp:rsid wsp:val=&quot;00480547&quot;/&gt;&lt;wsp:rsid wsp:val=&quot;004831C6&quot;/&gt;&lt;wsp:rsid wsp:val=&quot;00486D4A&quot;/&gt;&lt;wsp:rsid wsp:val=&quot;0049008C&quot;/&gt;&lt;wsp:rsid wsp:val=&quot;004922EC&quot;/&gt;&lt;wsp:rsid wsp:val=&quot;004939A8&quot;/&gt;&lt;wsp:rsid wsp:val=&quot;0049709B&quot;/&gt;&lt;wsp:rsid wsp:val=&quot;004979AE&quot;/&gt;&lt;wsp:rsid wsp:val=&quot;004A26A2&quot;/&gt;&lt;wsp:rsid wsp:val=&quot;004A47D9&quot;/&gt;&lt;wsp:rsid wsp:val=&quot;004A5CE2&quot;/&gt;&lt;wsp:rsid wsp:val=&quot;004A6302&quot;/&gt;&lt;wsp:rsid wsp:val=&quot;004C0B83&quot;/&gt;&lt;wsp:rsid wsp:val=&quot;004C1574&quot;/&gt;&lt;wsp:rsid wsp:val=&quot;004F118D&quot;/&gt;&lt;wsp:rsid wsp:val=&quot;004F12B4&quot;/&gt;&lt;wsp:rsid wsp:val=&quot;004F2CF3&quot;/&gt;&lt;wsp:rsid wsp:val=&quot;004F33FF&quot;/&gt;&lt;wsp:rsid wsp:val=&quot;004F4747&quot;/&gt;&lt;wsp:rsid wsp:val=&quot;004F48F0&quot;/&gt;&lt;wsp:rsid wsp:val=&quot;004F7412&quot;/&gt;&lt;wsp:rsid wsp:val=&quot;004F7AB4&quot;/&gt;&lt;wsp:rsid wsp:val=&quot;005006B2&quot;/&gt;&lt;wsp:rsid wsp:val=&quot;00500786&quot;/&gt;&lt;wsp:rsid wsp:val=&quot;00500A41&quot;/&gt;&lt;wsp:rsid wsp:val=&quot;005011CF&quot;/&gt;&lt;wsp:rsid wsp:val=&quot;00502D1B&quot;/&gt;&lt;wsp:rsid wsp:val=&quot;00506559&quot;/&gt;&lt;wsp:rsid wsp:val=&quot;0051139E&quot;/&gt;&lt;wsp:rsid wsp:val=&quot;00512464&quot;/&gt;&lt;wsp:rsid wsp:val=&quot;00512B30&quot;/&gt;&lt;wsp:rsid wsp:val=&quot;00513E83&quot;/&gt;&lt;wsp:rsid wsp:val=&quot;00516478&quot;/&gt;&lt;wsp:rsid wsp:val=&quot;0051785B&quot;/&gt;&lt;wsp:rsid wsp:val=&quot;00522537&quot;/&gt;&lt;wsp:rsid wsp:val=&quot;00524822&quot;/&gt;&lt;wsp:rsid wsp:val=&quot;0052625E&quot;/&gt;&lt;wsp:rsid wsp:val=&quot;00527C75&quot;/&gt;&lt;wsp:rsid wsp:val=&quot;0053075D&quot;/&gt;&lt;wsp:rsid wsp:val=&quot;00531650&quot;/&gt;&lt;wsp:rsid wsp:val=&quot;005320DE&quot;/&gt;&lt;wsp:rsid wsp:val=&quot;00533018&quot;/&gt;&lt;wsp:rsid wsp:val=&quot;00533279&quot;/&gt;&lt;wsp:rsid wsp:val=&quot;00533972&quot;/&gt;&lt;wsp:rsid wsp:val=&quot;0053432C&quot;/&gt;&lt;wsp:rsid wsp:val=&quot;005376B2&quot;/&gt;&lt;wsp:rsid wsp:val=&quot;00541866&quot;/&gt;&lt;wsp:rsid wsp:val=&quot;00542328&quot;/&gt;&lt;wsp:rsid wsp:val=&quot;00543162&quot;/&gt;&lt;wsp:rsid wsp:val=&quot;00545CAC&quot;/&gt;&lt;wsp:rsid wsp:val=&quot;00550B7D&quot;/&gt;&lt;wsp:rsid wsp:val=&quot;00550DC4&quot;/&gt;&lt;wsp:rsid wsp:val=&quot;005525A2&quot;/&gt;&lt;wsp:rsid wsp:val=&quot;00552865&quot;/&gt;&lt;wsp:rsid wsp:val=&quot;00560136&quot;/&gt;&lt;wsp:rsid wsp:val=&quot;00560C82&quot;/&gt;&lt;wsp:rsid wsp:val=&quot;00565B5F&quot;/&gt;&lt;wsp:rsid wsp:val=&quot;00566FBB&quot;/&gt;&lt;wsp:rsid wsp:val=&quot;00567B10&quot;/&gt;&lt;wsp:rsid wsp:val=&quot;00576AEB&quot;/&gt;&lt;wsp:rsid wsp:val=&quot;00580A61&quot;/&gt;&lt;wsp:rsid wsp:val=&quot;00581A7C&quot;/&gt;&lt;wsp:rsid wsp:val=&quot;00583BBC&quot;/&gt;&lt;wsp:rsid wsp:val=&quot;005851EE&quot;/&gt;&lt;wsp:rsid wsp:val=&quot;005A0B57&quot;/&gt;&lt;wsp:rsid wsp:val=&quot;005A2FD5&quot;/&gt;&lt;wsp:rsid wsp:val=&quot;005A6952&quot;/&gt;&lt;wsp:rsid wsp:val=&quot;005B142E&quot;/&gt;&lt;wsp:rsid wsp:val=&quot;005B2BB6&quot;/&gt;&lt;wsp:rsid wsp:val=&quot;005B627A&quot;/&gt;&lt;wsp:rsid wsp:val=&quot;005C03D0&quot;/&gt;&lt;wsp:rsid wsp:val=&quot;005C356D&quot;/&gt;&lt;wsp:rsid wsp:val=&quot;005C69B3&quot;/&gt;&lt;wsp:rsid wsp:val=&quot;005D2970&quot;/&gt;&lt;wsp:rsid wsp:val=&quot;005D3377&quot;/&gt;&lt;wsp:rsid wsp:val=&quot;005D3E5A&quot;/&gt;&lt;wsp:rsid wsp:val=&quot;005E120F&quot;/&gt;&lt;wsp:rsid wsp:val=&quot;005E3F5E&quot;/&gt;&lt;wsp:rsid wsp:val=&quot;005E53C6&quot;/&gt;&lt;wsp:rsid wsp:val=&quot;005E770F&quot;/&gt;&lt;wsp:rsid wsp:val=&quot;005F1BD5&quot;/&gt;&lt;wsp:rsid wsp:val=&quot;005F5346&quot;/&gt;&lt;wsp:rsid wsp:val=&quot;005F6F53&quot;/&gt;&lt;wsp:rsid wsp:val=&quot;0060444B&quot;/&gt;&lt;wsp:rsid wsp:val=&quot;006058F7&quot;/&gt;&lt;wsp:rsid wsp:val=&quot;006157FA&quot;/&gt;&lt;wsp:rsid wsp:val=&quot;00615885&quot;/&gt;&lt;wsp:rsid wsp:val=&quot;006166BA&quot;/&gt;&lt;wsp:rsid wsp:val=&quot;00623D34&quot;/&gt;&lt;wsp:rsid wsp:val=&quot;0062444A&quot;/&gt;&lt;wsp:rsid wsp:val=&quot;00624602&quot;/&gt;&lt;wsp:rsid wsp:val=&quot;00627905&quot;/&gt;&lt;wsp:rsid wsp:val=&quot;00634CBE&quot;/&gt;&lt;wsp:rsid wsp:val=&quot;00640C77&quot;/&gt;&lt;wsp:rsid wsp:val=&quot;006419D1&quot;/&gt;&lt;wsp:rsid wsp:val=&quot;006423DF&quot;/&gt;&lt;wsp:rsid wsp:val=&quot;00643230&quot;/&gt;&lt;wsp:rsid wsp:val=&quot;006443F7&quot;/&gt;&lt;wsp:rsid wsp:val=&quot;0065290F&quot;/&gt;&lt;wsp:rsid wsp:val=&quot;00653114&quot;/&gt;&lt;wsp:rsid wsp:val=&quot;006559F2&quot;/&gt;&lt;wsp:rsid wsp:val=&quot;00656F06&quot;/&gt;&lt;wsp:rsid wsp:val=&quot;00657499&quot;/&gt;&lt;wsp:rsid wsp:val=&quot;00660B2A&quot;/&gt;&lt;wsp:rsid wsp:val=&quot;00662452&quot;/&gt;&lt;wsp:rsid wsp:val=&quot;006629E4&quot;/&gt;&lt;wsp:rsid wsp:val=&quot;0066626F&quot;/&gt;&lt;wsp:rsid wsp:val=&quot;00667A94&quot;/&gt;&lt;wsp:rsid wsp:val=&quot;00670632&quot;/&gt;&lt;wsp:rsid wsp:val=&quot;00675F6F&quot;/&gt;&lt;wsp:rsid wsp:val=&quot;00686D2D&quot;/&gt;&lt;wsp:rsid wsp:val=&quot;006915E8&quot;/&gt;&lt;wsp:rsid wsp:val=&quot;0069428B&quot;/&gt;&lt;wsp:rsid wsp:val=&quot;006A0A63&quot;/&gt;&lt;wsp:rsid wsp:val=&quot;006A1A38&quot;/&gt;&lt;wsp:rsid wsp:val=&quot;006A2647&quot;/&gt;&lt;wsp:rsid wsp:val=&quot;006A30A1&quot;/&gt;&lt;wsp:rsid wsp:val=&quot;006A395E&quot;/&gt;&lt;wsp:rsid wsp:val=&quot;006B12F1&quot;/&gt;&lt;wsp:rsid wsp:val=&quot;006B7450&quot;/&gt;&lt;wsp:rsid wsp:val=&quot;006C27BA&quot;/&gt;&lt;wsp:rsid wsp:val=&quot;006C2AE5&quot;/&gt;&lt;wsp:rsid wsp:val=&quot;006C3150&quot;/&gt;&lt;wsp:rsid wsp:val=&quot;006C62D6&quot;/&gt;&lt;wsp:rsid wsp:val=&quot;006C7AD0&quot;/&gt;&lt;wsp:rsid wsp:val=&quot;006D01A8&quot;/&gt;&lt;wsp:rsid wsp:val=&quot;006D05F7&quot;/&gt;&lt;wsp:rsid wsp:val=&quot;006D5584&quot;/&gt;&lt;wsp:rsid wsp:val=&quot;006D5D5C&quot;/&gt;&lt;wsp:rsid wsp:val=&quot;006D5E99&quot;/&gt;&lt;wsp:rsid wsp:val=&quot;006E068D&quot;/&gt;&lt;wsp:rsid wsp:val=&quot;006E0E56&quot;/&gt;&lt;wsp:rsid wsp:val=&quot;006E4ECB&quot;/&gt;&lt;wsp:rsid wsp:val=&quot;006E6F13&quot;/&gt;&lt;wsp:rsid wsp:val=&quot;006F3270&quot;/&gt;&lt;wsp:rsid wsp:val=&quot;006F464F&quot;/&gt;&lt;wsp:rsid wsp:val=&quot;006F6D4C&quot;/&gt;&lt;wsp:rsid wsp:val=&quot;006F6E84&quot;/&gt;&lt;wsp:rsid wsp:val=&quot;006F7563&quot;/&gt;&lt;wsp:rsid wsp:val=&quot;00703FB4&quot;/&gt;&lt;wsp:rsid wsp:val=&quot;0070657A&quot;/&gt;&lt;wsp:rsid wsp:val=&quot;0070787F&quot;/&gt;&lt;wsp:rsid wsp:val=&quot;00710924&quot;/&gt;&lt;wsp:rsid wsp:val=&quot;00712561&quot;/&gt;&lt;wsp:rsid wsp:val=&quot;00717DB5&quot;/&gt;&lt;wsp:rsid wsp:val=&quot;007219A6&quot;/&gt;&lt;wsp:rsid wsp:val=&quot;0072475C&quot;/&gt;&lt;wsp:rsid wsp:val=&quot;00725650&quot;/&gt;&lt;wsp:rsid wsp:val=&quot;00726159&quot;/&gt;&lt;wsp:rsid wsp:val=&quot;00730333&quot;/&gt;&lt;wsp:rsid wsp:val=&quot;00732287&quot;/&gt;&lt;wsp:rsid wsp:val=&quot;00732418&quot;/&gt;&lt;wsp:rsid wsp:val=&quot;00735AAB&quot;/&gt;&lt;wsp:rsid wsp:val=&quot;00735EF3&quot;/&gt;&lt;wsp:rsid wsp:val=&quot;00737622&quot;/&gt;&lt;wsp:rsid wsp:val=&quot;00741136&quot;/&gt;&lt;wsp:rsid wsp:val=&quot;00743F12&quot;/&gt;&lt;wsp:rsid wsp:val=&quot;00744C09&quot;/&gt;&lt;wsp:rsid wsp:val=&quot;007456A4&quot;/&gt;&lt;wsp:rsid wsp:val=&quot;00746225&quot;/&gt;&lt;wsp:rsid wsp:val=&quot;007462E0&quot;/&gt;&lt;wsp:rsid wsp:val=&quot;0075028E&quot;/&gt;&lt;wsp:rsid wsp:val=&quot;00751209&quot;/&gt;&lt;wsp:rsid wsp:val=&quot;00751370&quot;/&gt;&lt;wsp:rsid wsp:val=&quot;007516BC&quot;/&gt;&lt;wsp:rsid wsp:val=&quot;00753CA6&quot;/&gt;&lt;wsp:rsid wsp:val=&quot;00756087&quot;/&gt;&lt;wsp:rsid wsp:val=&quot;00756614&quot;/&gt;&lt;wsp:rsid wsp:val=&quot;00756CDC&quot;/&gt;&lt;wsp:rsid wsp:val=&quot;00757065&quot;/&gt;&lt;wsp:rsid wsp:val=&quot;00757A6A&quot;/&gt;&lt;wsp:rsid wsp:val=&quot;00761844&quot;/&gt;&lt;wsp:rsid wsp:val=&quot;00762C83&quot;/&gt;&lt;wsp:rsid wsp:val=&quot;0076368F&quot;/&gt;&lt;wsp:rsid wsp:val=&quot;007649C3&quot;/&gt;&lt;wsp:rsid wsp:val=&quot;007658D1&quot;/&gt;&lt;wsp:rsid wsp:val=&quot;00767CE7&quot;/&gt;&lt;wsp:rsid wsp:val=&quot;00772997&quot;/&gt;&lt;wsp:rsid wsp:val=&quot;0077361C&quot;/&gt;&lt;wsp:rsid wsp:val=&quot;00775F9D&quot;/&gt;&lt;wsp:rsid wsp:val=&quot;00777168&quot;/&gt;&lt;wsp:rsid wsp:val=&quot;00777E61&quot;/&gt;&lt;wsp:rsid wsp:val=&quot;00782931&quot;/&gt;&lt;wsp:rsid wsp:val=&quot;00784A05&quot;/&gt;&lt;wsp:rsid wsp:val=&quot;0078651A&quot;/&gt;&lt;wsp:rsid wsp:val=&quot;00787466&quot;/&gt;&lt;wsp:rsid wsp:val=&quot;00793C21&quot;/&gt;&lt;wsp:rsid wsp:val=&quot;00796F24&quot;/&gt;&lt;wsp:rsid wsp:val=&quot;007971ED&quot;/&gt;&lt;wsp:rsid wsp:val=&quot;007A0D5A&quot;/&gt;&lt;wsp:rsid wsp:val=&quot;007A1647&quot;/&gt;&lt;wsp:rsid wsp:val=&quot;007A4BAE&quot;/&gt;&lt;wsp:rsid wsp:val=&quot;007A4CB1&quot;/&gt;&lt;wsp:rsid wsp:val=&quot;007A4E49&quot;/&gt;&lt;wsp:rsid wsp:val=&quot;007A5137&quot;/&gt;&lt;wsp:rsid wsp:val=&quot;007A5837&quot;/&gt;&lt;wsp:rsid wsp:val=&quot;007A7B89&quot;/&gt;&lt;wsp:rsid wsp:val=&quot;007B25E0&quot;/&gt;&lt;wsp:rsid wsp:val=&quot;007B29DC&quot;/&gt;&lt;wsp:rsid wsp:val=&quot;007B2CE8&quot;/&gt;&lt;wsp:rsid wsp:val=&quot;007B35B6&quot;/&gt;&lt;wsp:rsid wsp:val=&quot;007B3CBC&quot;/&gt;&lt;wsp:rsid wsp:val=&quot;007B4AB2&quot;/&gt;&lt;wsp:rsid wsp:val=&quot;007B4C6F&quot;/&gt;&lt;wsp:rsid wsp:val=&quot;007B7988&quot;/&gt;&lt;wsp:rsid wsp:val=&quot;007C2617&quot;/&gt;&lt;wsp:rsid wsp:val=&quot;007C5D4B&quot;/&gt;&lt;wsp:rsid wsp:val=&quot;007C63B2&quot;/&gt;&lt;wsp:rsid wsp:val=&quot;007C7805&quot;/&gt;&lt;wsp:rsid wsp:val=&quot;007D242D&quot;/&gt;&lt;wsp:rsid wsp:val=&quot;007D288B&quot;/&gt;&lt;wsp:rsid wsp:val=&quot;007D294B&quot;/&gt;&lt;wsp:rsid wsp:val=&quot;007D6DEF&quot;/&gt;&lt;wsp:rsid wsp:val=&quot;007E0950&quot;/&gt;&lt;wsp:rsid wsp:val=&quot;007E47E1&quot;/&gt;&lt;wsp:rsid wsp:val=&quot;007F009E&quot;/&gt;&lt;wsp:rsid wsp:val=&quot;007F00A9&quot;/&gt;&lt;wsp:rsid wsp:val=&quot;007F40FE&quot;/&gt;&lt;wsp:rsid wsp:val=&quot;007F4F67&quot;/&gt;&lt;wsp:rsid wsp:val=&quot;007F5B4B&quot;/&gt;&lt;wsp:rsid wsp:val=&quot;007F5E98&quot;/&gt;&lt;wsp:rsid wsp:val=&quot;00802299&quot;/&gt;&lt;wsp:rsid wsp:val=&quot;008134AD&quot;/&gt;&lt;wsp:rsid wsp:val=&quot;00817DFE&quot;/&gt;&lt;wsp:rsid wsp:val=&quot;00821CAC&quot;/&gt;&lt;wsp:rsid wsp:val=&quot;00827FE0&quot;/&gt;&lt;wsp:rsid wsp:val=&quot;008300FB&quot;/&gt;&lt;wsp:rsid wsp:val=&quot;00830EB2&quot;/&gt;&lt;wsp:rsid wsp:val=&quot;00837840&quot;/&gt;&lt;wsp:rsid wsp:val=&quot;00837D9E&quot;/&gt;&lt;wsp:rsid wsp:val=&quot;00842E36&quot;/&gt;&lt;wsp:rsid wsp:val=&quot;008432B7&quot;/&gt;&lt;wsp:rsid wsp:val=&quot;00845F2D&quot;/&gt;&lt;wsp:rsid wsp:val=&quot;00847CAF&quot;/&gt;&lt;wsp:rsid wsp:val=&quot;008515CA&quot;/&gt;&lt;wsp:rsid wsp:val=&quot;0085535F&quot;/&gt;&lt;wsp:rsid wsp:val=&quot;0086521C&quot;/&gt;&lt;wsp:rsid wsp:val=&quot;00865A75&quot;/&gt;&lt;wsp:rsid wsp:val=&quot;00866E63&quot;/&gt;&lt;wsp:rsid wsp:val=&quot;00871B93&quot;/&gt;&lt;wsp:rsid wsp:val=&quot;00874150&quot;/&gt;&lt;wsp:rsid wsp:val=&quot;00876DC1&quot;/&gt;&lt;wsp:rsid wsp:val=&quot;00880E1C&quot;/&gt;&lt;wsp:rsid wsp:val=&quot;00882B45&quot;/&gt;&lt;wsp:rsid wsp:val=&quot;0088430B&quot;/&gt;&lt;wsp:rsid wsp:val=&quot;00885004&quot;/&gt;&lt;wsp:rsid wsp:val=&quot;00886346&quot;/&gt;&lt;wsp:rsid wsp:val=&quot;00890613&quot;/&gt;&lt;wsp:rsid wsp:val=&quot;00893240&quot;/&gt;&lt;wsp:rsid wsp:val=&quot;00896DB6&quot;/&gt;&lt;wsp:rsid wsp:val=&quot;008A10C6&quot;/&gt;&lt;wsp:rsid wsp:val=&quot;008A20BF&quot;/&gt;&lt;wsp:rsid wsp:val=&quot;008A3C98&quot;/&gt;&lt;wsp:rsid wsp:val=&quot;008A4967&quot;/&gt;&lt;wsp:rsid wsp:val=&quot;008A4D3C&quot;/&gt;&lt;wsp:rsid wsp:val=&quot;008A50A9&quot;/&gt;&lt;wsp:rsid wsp:val=&quot;008A6504&quot;/&gt;&lt;wsp:rsid wsp:val=&quot;008A7EA6&quot;/&gt;&lt;wsp:rsid wsp:val=&quot;008B21E3&quot;/&gt;&lt;wsp:rsid wsp:val=&quot;008B3206&quot;/&gt;&lt;wsp:rsid wsp:val=&quot;008B61B5&quot;/&gt;&lt;wsp:rsid wsp:val=&quot;008B6E29&quot;/&gt;&lt;wsp:rsid wsp:val=&quot;008B785D&quot;/&gt;&lt;wsp:rsid wsp:val=&quot;008C6E8A&quot;/&gt;&lt;wsp:rsid wsp:val=&quot;008D12AE&quot;/&gt;&lt;wsp:rsid wsp:val=&quot;008D5F5E&quot;/&gt;&lt;wsp:rsid wsp:val=&quot;008D6408&quot;/&gt;&lt;wsp:rsid wsp:val=&quot;008E0161&quot;/&gt;&lt;wsp:rsid wsp:val=&quot;008E7A2A&quot;/&gt;&lt;wsp:rsid wsp:val=&quot;008F36BA&quot;/&gt;&lt;wsp:rsid wsp:val=&quot;008F5AC2&quot;/&gt;&lt;wsp:rsid wsp:val=&quot;00902D99&quot;/&gt;&lt;wsp:rsid wsp:val=&quot;00904487&quot;/&gt;&lt;wsp:rsid wsp:val=&quot;00906F28&quot;/&gt;&lt;wsp:rsid wsp:val=&quot;00910D1F&quot;/&gt;&lt;wsp:rsid wsp:val=&quot;009123F1&quot;/&gt;&lt;wsp:rsid wsp:val=&quot;0091351E&quot;/&gt;&lt;wsp:rsid wsp:val=&quot;0091510D&quot;/&gt;&lt;wsp:rsid wsp:val=&quot;00915D6D&quot;/&gt;&lt;wsp:rsid wsp:val=&quot;00917CB4&quot;/&gt;&lt;wsp:rsid wsp:val=&quot;0092006E&quot;/&gt;&lt;wsp:rsid wsp:val=&quot;0092083C&quot;/&gt;&lt;wsp:rsid wsp:val=&quot;00924586&quot;/&gt;&lt;wsp:rsid wsp:val=&quot;009316D9&quot;/&gt;&lt;wsp:rsid wsp:val=&quot;00935335&quot;/&gt;&lt;wsp:rsid wsp:val=&quot;00940329&quot;/&gt;&lt;wsp:rsid wsp:val=&quot;00940E10&quot;/&gt;&lt;wsp:rsid wsp:val=&quot;009431EA&quot;/&gt;&lt;wsp:rsid wsp:val=&quot;00944D86&quot;/&gt;&lt;wsp:rsid wsp:val=&quot;00950EFA&quot;/&gt;&lt;wsp:rsid wsp:val=&quot;009556C9&quot;/&gt;&lt;wsp:rsid wsp:val=&quot;00957233&quot;/&gt;&lt;wsp:rsid wsp:val=&quot;00965C9C&quot;/&gt;&lt;wsp:rsid wsp:val=&quot;0096696E&quot;/&gt;&lt;wsp:rsid wsp:val=&quot;009730AB&quot;/&gt;&lt;wsp:rsid wsp:val=&quot;00975E37&quot;/&gt;&lt;wsp:rsid wsp:val=&quot;00975E92&quot;/&gt;&lt;wsp:rsid wsp:val=&quot;00976A8F&quot;/&gt;&lt;wsp:rsid wsp:val=&quot;00983493&quot;/&gt;&lt;wsp:rsid wsp:val=&quot;00984A96&quot;/&gt;&lt;wsp:rsid wsp:val=&quot;00986807&quot;/&gt;&lt;wsp:rsid wsp:val=&quot;009869D7&quot;/&gt;&lt;wsp:rsid wsp:val=&quot;009872C0&quot;/&gt;&lt;wsp:rsid wsp:val=&quot;00987BA1&quot;/&gt;&lt;wsp:rsid wsp:val=&quot;009905C7&quot;/&gt;&lt;wsp:rsid wsp:val=&quot;00990940&quot;/&gt;&lt;wsp:rsid wsp:val=&quot;0099542C&quot;/&gt;&lt;wsp:rsid wsp:val=&quot;009A12F5&quot;/&gt;&lt;wsp:rsid wsp:val=&quot;009A171E&quot;/&gt;&lt;wsp:rsid wsp:val=&quot;009A25CC&quot;/&gt;&lt;wsp:rsid wsp:val=&quot;009B0236&quot;/&gt;&lt;wsp:rsid wsp:val=&quot;009B0972&quot;/&gt;&lt;wsp:rsid wsp:val=&quot;009B19A3&quot;/&gt;&lt;wsp:rsid wsp:val=&quot;009B2DAF&quot;/&gt;&lt;wsp:rsid wsp:val=&quot;009B6397&quot;/&gt;&lt;wsp:rsid wsp:val=&quot;009B79B8&quot;/&gt;&lt;wsp:rsid wsp:val=&quot;009C0D58&quot;/&gt;&lt;wsp:rsid wsp:val=&quot;009C3E04&quot;/&gt;&lt;wsp:rsid wsp:val=&quot;009D0AFA&quot;/&gt;&lt;wsp:rsid wsp:val=&quot;009D4269&quot;/&gt;&lt;wsp:rsid wsp:val=&quot;009D7A3A&quot;/&gt;&lt;wsp:rsid wsp:val=&quot;009E02DA&quot;/&gt;&lt;wsp:rsid wsp:val=&quot;009E1C15&quot;/&gt;&lt;wsp:rsid wsp:val=&quot;009E37FE&quot;/&gt;&lt;wsp:rsid wsp:val=&quot;009E57C4&quot;/&gt;&lt;wsp:rsid wsp:val=&quot;009F1B00&quot;/&gt;&lt;wsp:rsid wsp:val=&quot;009F4B94&quot;/&gt;&lt;wsp:rsid wsp:val=&quot;009F6AC6&quot;/&gt;&lt;wsp:rsid wsp:val=&quot;00A024CA&quot;/&gt;&lt;wsp:rsid wsp:val=&quot;00A038FA&quot;/&gt;&lt;wsp:rsid wsp:val=&quot;00A07714&quot;/&gt;&lt;wsp:rsid wsp:val=&quot;00A07979&quot;/&gt;&lt;wsp:rsid wsp:val=&quot;00A10ECF&quot;/&gt;&lt;wsp:rsid wsp:val=&quot;00A207C9&quot;/&gt;&lt;wsp:rsid wsp:val=&quot;00A2235D&quot;/&gt;&lt;wsp:rsid wsp:val=&quot;00A2245B&quot;/&gt;&lt;wsp:rsid wsp:val=&quot;00A23BA3&quot;/&gt;&lt;wsp:rsid wsp:val=&quot;00A24E50&quot;/&gt;&lt;wsp:rsid wsp:val=&quot;00A264E7&quot;/&gt;&lt;wsp:rsid wsp:val=&quot;00A333CB&quot;/&gt;&lt;wsp:rsid wsp:val=&quot;00A33919&quot;/&gt;&lt;wsp:rsid wsp:val=&quot;00A36F6D&quot;/&gt;&lt;wsp:rsid wsp:val=&quot;00A37B4F&quot;/&gt;&lt;wsp:rsid wsp:val=&quot;00A4031A&quot;/&gt;&lt;wsp:rsid wsp:val=&quot;00A40667&quot;/&gt;&lt;wsp:rsid wsp:val=&quot;00A42431&quot;/&gt;&lt;wsp:rsid wsp:val=&quot;00A452D9&quot;/&gt;&lt;wsp:rsid wsp:val=&quot;00A50C02&quot;/&gt;&lt;wsp:rsid wsp:val=&quot;00A54002&quot;/&gt;&lt;wsp:rsid wsp:val=&quot;00A5677A&quot;/&gt;&lt;wsp:rsid wsp:val=&quot;00A56AA2&quot;/&gt;&lt;wsp:rsid wsp:val=&quot;00A60631&quot;/&gt;&lt;wsp:rsid wsp:val=&quot;00A61096&quot;/&gt;&lt;wsp:rsid wsp:val=&quot;00A63A9A&quot;/&gt;&lt;wsp:rsid wsp:val=&quot;00A63E8C&quot;/&gt;&lt;wsp:rsid wsp:val=&quot;00A64DDE&quot;/&gt;&lt;wsp:rsid wsp:val=&quot;00A6609D&quot;/&gt;&lt;wsp:rsid wsp:val=&quot;00A666C5&quot;/&gt;&lt;wsp:rsid wsp:val=&quot;00A6697C&quot;/&gt;&lt;wsp:rsid wsp:val=&quot;00A7005F&quot;/&gt;&lt;wsp:rsid wsp:val=&quot;00A71706&quot;/&gt;&lt;wsp:rsid wsp:val=&quot;00A71C26&quot;/&gt;&lt;wsp:rsid wsp:val=&quot;00A75656&quot;/&gt;&lt;wsp:rsid wsp:val=&quot;00A75698&quot;/&gt;&lt;wsp:rsid wsp:val=&quot;00A803A1&quot;/&gt;&lt;wsp:rsid wsp:val=&quot;00A804B7&quot;/&gt;&lt;wsp:rsid wsp:val=&quot;00A80FCA&quot;/&gt;&lt;wsp:rsid wsp:val=&quot;00A81713&quot;/&gt;&lt;wsp:rsid wsp:val=&quot;00A82423&quot;/&gt;&lt;wsp:rsid wsp:val=&quot;00A82A00&quot;/&gt;&lt;wsp:rsid wsp:val=&quot;00A82C23&quot;/&gt;&lt;wsp:rsid wsp:val=&quot;00A84023&quot;/&gt;&lt;wsp:rsid wsp:val=&quot;00A8772A&quot;/&gt;&lt;wsp:rsid wsp:val=&quot;00A87942&quot;/&gt;&lt;wsp:rsid wsp:val=&quot;00A87A3A&quot;/&gt;&lt;wsp:rsid wsp:val=&quot;00A921F6&quot;/&gt;&lt;wsp:rsid wsp:val=&quot;00AA0262&quot;/&gt;&lt;wsp:rsid wsp:val=&quot;00AA2590&quot;/&gt;&lt;wsp:rsid wsp:val=&quot;00AA3B5E&quot;/&gt;&lt;wsp:rsid wsp:val=&quot;00AA57AF&quot;/&gt;&lt;wsp:rsid wsp:val=&quot;00AA63C7&quot;/&gt;&lt;wsp:rsid wsp:val=&quot;00AB12B7&quot;/&gt;&lt;wsp:rsid wsp:val=&quot;00AB23A7&quot;/&gt;&lt;wsp:rsid wsp:val=&quot;00AB27BB&quot;/&gt;&lt;wsp:rsid wsp:val=&quot;00AB2CAB&quot;/&gt;&lt;wsp:rsid wsp:val=&quot;00AB43E3&quot;/&gt;&lt;wsp:rsid wsp:val=&quot;00AB7844&quot;/&gt;&lt;wsp:rsid wsp:val=&quot;00AC11D5&quot;/&gt;&lt;wsp:rsid wsp:val=&quot;00AC5853&quot;/&gt;&lt;wsp:rsid wsp:val=&quot;00AD1F11&quot;/&gt;&lt;wsp:rsid wsp:val=&quot;00AD6367&quot;/&gt;&lt;wsp:rsid wsp:val=&quot;00AD72DC&quot;/&gt;&lt;wsp:rsid wsp:val=&quot;00AE0173&quot;/&gt;&lt;wsp:rsid wsp:val=&quot;00AE0C1E&quot;/&gt;&lt;wsp:rsid wsp:val=&quot;00AE27F1&quot;/&gt;&lt;wsp:rsid wsp:val=&quot;00AE3940&quot;/&gt;&lt;wsp:rsid wsp:val=&quot;00AF10D1&quot;/&gt;&lt;wsp:rsid wsp:val=&quot;00AF1D1C&quot;/&gt;&lt;wsp:rsid wsp:val=&quot;00AF209B&quot;/&gt;&lt;wsp:rsid wsp:val=&quot;00AF2FBE&quot;/&gt;&lt;wsp:rsid wsp:val=&quot;00AF37B5&quot;/&gt;&lt;wsp:rsid wsp:val=&quot;00AF54D5&quot;/&gt;&lt;wsp:rsid wsp:val=&quot;00AF6165&quot;/&gt;&lt;wsp:rsid wsp:val=&quot;00B00958&quot;/&gt;&lt;wsp:rsid wsp:val=&quot;00B014DE&quot;/&gt;&lt;wsp:rsid wsp:val=&quot;00B01D8B&quot;/&gt;&lt;wsp:rsid wsp:val=&quot;00B11401&quot;/&gt;&lt;wsp:rsid wsp:val=&quot;00B11DF7&quot;/&gt;&lt;wsp:rsid wsp:val=&quot;00B12ACC&quot;/&gt;&lt;wsp:rsid wsp:val=&quot;00B12D62&quot;/&gt;&lt;wsp:rsid wsp:val=&quot;00B12E3C&quot;/&gt;&lt;wsp:rsid wsp:val=&quot;00B12E81&quot;/&gt;&lt;wsp:rsid wsp:val=&quot;00B15076&quot;/&gt;&lt;wsp:rsid wsp:val=&quot;00B25270&quot;/&gt;&lt;wsp:rsid wsp:val=&quot;00B27519&quot;/&gt;&lt;wsp:rsid wsp:val=&quot;00B3160D&quot;/&gt;&lt;wsp:rsid wsp:val=&quot;00B31829&quot;/&gt;&lt;wsp:rsid wsp:val=&quot;00B332BE&quot;/&gt;&lt;wsp:rsid wsp:val=&quot;00B35B53&quot;/&gt;&lt;wsp:rsid wsp:val=&quot;00B35D93&quot;/&gt;&lt;wsp:rsid wsp:val=&quot;00B35E50&quot;/&gt;&lt;wsp:rsid wsp:val=&quot;00B37173&quot;/&gt;&lt;wsp:rsid wsp:val=&quot;00B372FF&quot;/&gt;&lt;wsp:rsid wsp:val=&quot;00B4116C&quot;/&gt;&lt;wsp:rsid wsp:val=&quot;00B42DB7&quot;/&gt;&lt;wsp:rsid wsp:val=&quot;00B45F88&quot;/&gt;&lt;wsp:rsid wsp:val=&quot;00B5088D&quot;/&gt;&lt;wsp:rsid wsp:val=&quot;00B514C8&quot;/&gt;&lt;wsp:rsid wsp:val=&quot;00B515D8&quot;/&gt;&lt;wsp:rsid wsp:val=&quot;00B51E31&quot;/&gt;&lt;wsp:rsid wsp:val=&quot;00B52A55&quot;/&gt;&lt;wsp:rsid wsp:val=&quot;00B535B7&quot;/&gt;&lt;wsp:rsid wsp:val=&quot;00B56463&quot;/&gt;&lt;wsp:rsid wsp:val=&quot;00B57A80&quot;/&gt;&lt;wsp:rsid wsp:val=&quot;00B60C7D&quot;/&gt;&lt;wsp:rsid wsp:val=&quot;00B66BDF&quot;/&gt;&lt;wsp:rsid wsp:val=&quot;00B71279&quot;/&gt;&lt;wsp:rsid wsp:val=&quot;00B716F5&quot;/&gt;&lt;wsp:rsid wsp:val=&quot;00B71F73&quot;/&gt;&lt;wsp:rsid wsp:val=&quot;00B7538B&quot;/&gt;&lt;wsp:rsid wsp:val=&quot;00B81B0A&quot;/&gt;&lt;wsp:rsid wsp:val=&quot;00B8774F&quot;/&gt;&lt;wsp:rsid wsp:val=&quot;00B91E00&quot;/&gt;&lt;wsp:rsid wsp:val=&quot;00B95B8B&quot;/&gt;&lt;wsp:rsid wsp:val=&quot;00B965E2&quot;/&gt;&lt;wsp:rsid wsp:val=&quot;00B96CA6&quot;/&gt;&lt;wsp:rsid wsp:val=&quot;00BA1B80&quot;/&gt;&lt;wsp:rsid wsp:val=&quot;00BA423E&quot;/&gt;&lt;wsp:rsid wsp:val=&quot;00BA43E4&quot;/&gt;&lt;wsp:rsid wsp:val=&quot;00BA5182&quot;/&gt;&lt;wsp:rsid wsp:val=&quot;00BA5A53&quot;/&gt;&lt;wsp:rsid wsp:val=&quot;00BA7811&quot;/&gt;&lt;wsp:rsid wsp:val=&quot;00BB3D31&quot;/&gt;&lt;wsp:rsid wsp:val=&quot;00BB5D20&quot;/&gt;&lt;wsp:rsid wsp:val=&quot;00BC337C&quot;/&gt;&lt;wsp:rsid wsp:val=&quot;00BC7C72&quot;/&gt;&lt;wsp:rsid wsp:val=&quot;00BD2BB1&quot;/&gt;&lt;wsp:rsid wsp:val=&quot;00BD3D0E&quot;/&gt;&lt;wsp:rsid wsp:val=&quot;00BD515B&quot;/&gt;&lt;wsp:rsid wsp:val=&quot;00BD6C99&quot;/&gt;&lt;wsp:rsid wsp:val=&quot;00BD6D2D&quot;/&gt;&lt;wsp:rsid wsp:val=&quot;00BD78B8&quot;/&gt;&lt;wsp:rsid wsp:val=&quot;00BD7B10&quot;/&gt;&lt;wsp:rsid wsp:val=&quot;00BE3DE5&quot;/&gt;&lt;wsp:rsid wsp:val=&quot;00BE42A7&quot;/&gt;&lt;wsp:rsid wsp:val=&quot;00BF16B3&quot;/&gt;&lt;wsp:rsid wsp:val=&quot;00BF2261&quot;/&gt;&lt;wsp:rsid wsp:val=&quot;00BF3A46&quot;/&gt;&lt;wsp:rsid wsp:val=&quot;00BF6DAB&quot;/&gt;&lt;wsp:rsid wsp:val=&quot;00C01820&quot;/&gt;&lt;wsp:rsid wsp:val=&quot;00C0254E&quot;/&gt;&lt;wsp:rsid wsp:val=&quot;00C037D9&quot;/&gt;&lt;wsp:rsid wsp:val=&quot;00C0467C&quot;/&gt;&lt;wsp:rsid wsp:val=&quot;00C04C7A&quot;/&gt;&lt;wsp:rsid wsp:val=&quot;00C0707C&quot;/&gt;&lt;wsp:rsid wsp:val=&quot;00C1229B&quot;/&gt;&lt;wsp:rsid wsp:val=&quot;00C13312&quot;/&gt;&lt;wsp:rsid wsp:val=&quot;00C14192&quot;/&gt;&lt;wsp:rsid wsp:val=&quot;00C16C32&quot;/&gt;&lt;wsp:rsid wsp:val=&quot;00C22685&quot;/&gt;&lt;wsp:rsid wsp:val=&quot;00C242EF&quot;/&gt;&lt;wsp:rsid wsp:val=&quot;00C249F4&quot;/&gt;&lt;wsp:rsid wsp:val=&quot;00C25931&quot;/&gt;&lt;wsp:rsid wsp:val=&quot;00C3506F&quot;/&gt;&lt;wsp:rsid wsp:val=&quot;00C36FDD&quot;/&gt;&lt;wsp:rsid wsp:val=&quot;00C41538&quot;/&gt;&lt;wsp:rsid wsp:val=&quot;00C42117&quot;/&gt;&lt;wsp:rsid wsp:val=&quot;00C42A17&quot;/&gt;&lt;wsp:rsid wsp:val=&quot;00C434A3&quot;/&gt;&lt;wsp:rsid wsp:val=&quot;00C45034&quot;/&gt;&lt;wsp:rsid wsp:val=&quot;00C4536E&quot;/&gt;&lt;wsp:rsid wsp:val=&quot;00C467C5&quot;/&gt;&lt;wsp:rsid wsp:val=&quot;00C50F04&quot;/&gt;&lt;wsp:rsid wsp:val=&quot;00C53D8C&quot;/&gt;&lt;wsp:rsid wsp:val=&quot;00C60996&quot;/&gt;&lt;wsp:rsid wsp:val=&quot;00C62441&quot;/&gt;&lt;wsp:rsid wsp:val=&quot;00C63428&quot;/&gt;&lt;wsp:rsid wsp:val=&quot;00C664D3&quot;/&gt;&lt;wsp:rsid wsp:val=&quot;00C703E4&quot;/&gt;&lt;wsp:rsid wsp:val=&quot;00C70D9E&quot;/&gt;&lt;wsp:rsid wsp:val=&quot;00C72C80&quot;/&gt;&lt;wsp:rsid wsp:val=&quot;00C72EA0&quot;/&gt;&lt;wsp:rsid wsp:val=&quot;00C73292&quot;/&gt;&lt;wsp:rsid wsp:val=&quot;00C73422&quot;/&gt;&lt;wsp:rsid wsp:val=&quot;00C754F2&quot;/&gt;&lt;wsp:rsid wsp:val=&quot;00C769C7&quot;/&gt;&lt;wsp:rsid wsp:val=&quot;00C77218&quot;/&gt;&lt;wsp:rsid wsp:val=&quot;00C835CB&quot;/&gt;&lt;wsp:rsid wsp:val=&quot;00C84906&quot;/&gt;&lt;wsp:rsid wsp:val=&quot;00C91539&quot;/&gt;&lt;wsp:rsid wsp:val=&quot;00C950A4&quot;/&gt;&lt;wsp:rsid wsp:val=&quot;00C971F1&quot;/&gt;&lt;wsp:rsid wsp:val=&quot;00CA7529&quot;/&gt;&lt;wsp:rsid wsp:val=&quot;00CA7CC0&quot;/&gt;&lt;wsp:rsid wsp:val=&quot;00CB109C&quot;/&gt;&lt;wsp:rsid wsp:val=&quot;00CB1AB8&quot;/&gt;&lt;wsp:rsid wsp:val=&quot;00CB2319&quot;/&gt;&lt;wsp:rsid wsp:val=&quot;00CB4768&quot;/&gt;&lt;wsp:rsid wsp:val=&quot;00CB4848&quot;/&gt;&lt;wsp:rsid wsp:val=&quot;00CB55F8&quot;/&gt;&lt;wsp:rsid wsp:val=&quot;00CB7A07&quot;/&gt;&lt;wsp:rsid wsp:val=&quot;00CC000F&quot;/&gt;&lt;wsp:rsid wsp:val=&quot;00CC0925&quot;/&gt;&lt;wsp:rsid wsp:val=&quot;00CC0BC4&quot;/&gt;&lt;wsp:rsid wsp:val=&quot;00CC1B3F&quot;/&gt;&lt;wsp:rsid wsp:val=&quot;00CC1C4B&quot;/&gt;&lt;wsp:rsid wsp:val=&quot;00CC29DE&quot;/&gt;&lt;wsp:rsid wsp:val=&quot;00CC30D2&quot;/&gt;&lt;wsp:rsid wsp:val=&quot;00CC48C2&quot;/&gt;&lt;wsp:rsid wsp:val=&quot;00CC70B5&quot;/&gt;&lt;wsp:rsid wsp:val=&quot;00CD3C14&quot;/&gt;&lt;wsp:rsid wsp:val=&quot;00CD724D&quot;/&gt;&lt;wsp:rsid wsp:val=&quot;00CD78DE&quot;/&gt;&lt;wsp:rsid wsp:val=&quot;00CD7C62&quot;/&gt;&lt;wsp:rsid wsp:val=&quot;00CE02E6&quot;/&gt;&lt;wsp:rsid wsp:val=&quot;00CE0314&quot;/&gt;&lt;wsp:rsid wsp:val=&quot;00CE1F05&quot;/&gt;&lt;wsp:rsid wsp:val=&quot;00CE6F27&quot;/&gt;&lt;wsp:rsid wsp:val=&quot;00CE7AAA&quot;/&gt;&lt;wsp:rsid wsp:val=&quot;00CF0C35&quot;/&gt;&lt;wsp:rsid wsp:val=&quot;00CF1E68&quot;/&gt;&lt;wsp:rsid wsp:val=&quot;00CF1EF7&quot;/&gt;&lt;wsp:rsid wsp:val=&quot;00CF5E22&quot;/&gt;&lt;wsp:rsid wsp:val=&quot;00CF6D1E&quot;/&gt;&lt;wsp:rsid wsp:val=&quot;00CF78D6&quot;/&gt;&lt;wsp:rsid wsp:val=&quot;00D01B54&quot;/&gt;&lt;wsp:rsid wsp:val=&quot;00D0343B&quot;/&gt;&lt;wsp:rsid wsp:val=&quot;00D059DC&quot;/&gt;&lt;wsp:rsid wsp:val=&quot;00D11329&quot;/&gt;&lt;wsp:rsid wsp:val=&quot;00D12C42&quot;/&gt;&lt;wsp:rsid wsp:val=&quot;00D12D0C&quot;/&gt;&lt;wsp:rsid wsp:val=&quot;00D140A0&quot;/&gt;&lt;wsp:rsid wsp:val=&quot;00D140E0&quot;/&gt;&lt;wsp:rsid wsp:val=&quot;00D17456&quot;/&gt;&lt;wsp:rsid wsp:val=&quot;00D20BC9&quot;/&gt;&lt;wsp:rsid wsp:val=&quot;00D25273&quot;/&gt;&lt;wsp:rsid wsp:val=&quot;00D26971&quot;/&gt;&lt;wsp:rsid wsp:val=&quot;00D305AE&quot;/&gt;&lt;wsp:rsid wsp:val=&quot;00D31D6C&quot;/&gt;&lt;wsp:rsid wsp:val=&quot;00D32202&quot;/&gt;&lt;wsp:rsid wsp:val=&quot;00D32604&quot;/&gt;&lt;wsp:rsid wsp:val=&quot;00D3460D&quot;/&gt;&lt;wsp:rsid wsp:val=&quot;00D35819&quot;/&gt;&lt;wsp:rsid wsp:val=&quot;00D370AA&quot;/&gt;&lt;wsp:rsid wsp:val=&quot;00D40C93&quot;/&gt;&lt;wsp:rsid wsp:val=&quot;00D4155E&quot;/&gt;&lt;wsp:rsid wsp:val=&quot;00D43F69&quot;/&gt;&lt;wsp:rsid wsp:val=&quot;00D46414&quot;/&gt;&lt;wsp:rsid wsp:val=&quot;00D46E30&quot;/&gt;&lt;wsp:rsid wsp:val=&quot;00D4772E&quot;/&gt;&lt;wsp:rsid wsp:val=&quot;00D51F7E&quot;/&gt;&lt;wsp:rsid wsp:val=&quot;00D520FB&quot;/&gt;&lt;wsp:rsid wsp:val=&quot;00D54C6D&quot;/&gt;&lt;wsp:rsid wsp:val=&quot;00D566E1&quot;/&gt;&lt;wsp:rsid wsp:val=&quot;00D56CDB&quot;/&gt;&lt;wsp:rsid wsp:val=&quot;00D575B9&quot;/&gt;&lt;wsp:rsid wsp:val=&quot;00D6324A&quot;/&gt;&lt;wsp:rsid wsp:val=&quot;00D64A2A&quot;/&gt;&lt;wsp:rsid wsp:val=&quot;00D67891&quot;/&gt;&lt;wsp:rsid wsp:val=&quot;00D70261&quot;/&gt;&lt;wsp:rsid wsp:val=&quot;00D71226&quot;/&gt;&lt;wsp:rsid wsp:val=&quot;00D71FE8&quot;/&gt;&lt;wsp:rsid wsp:val=&quot;00D72742&quot;/&gt;&lt;wsp:rsid wsp:val=&quot;00D7384C&quot;/&gt;&lt;wsp:rsid wsp:val=&quot;00D76559&quot;/&gt;&lt;wsp:rsid wsp:val=&quot;00D76BFE&quot;/&gt;&lt;wsp:rsid wsp:val=&quot;00D77E86&quot;/&gt;&lt;wsp:rsid wsp:val=&quot;00D834BA&quot;/&gt;&lt;wsp:rsid wsp:val=&quot;00D83620&quot;/&gt;&lt;wsp:rsid wsp:val=&quot;00D85ED1&quot;/&gt;&lt;wsp:rsid wsp:val=&quot;00D91263&quot;/&gt;&lt;wsp:rsid wsp:val=&quot;00D928C6&quot;/&gt;&lt;wsp:rsid wsp:val=&quot;00D930A4&quot;/&gt;&lt;wsp:rsid wsp:val=&quot;00D93DC1&quot;/&gt;&lt;wsp:rsid wsp:val=&quot;00D95787&quot;/&gt;&lt;wsp:rsid wsp:val=&quot;00D95891&quot;/&gt;&lt;wsp:rsid wsp:val=&quot;00D96071&quot;/&gt;&lt;wsp:rsid wsp:val=&quot;00DA50A6&quot;/&gt;&lt;wsp:rsid wsp:val=&quot;00DA6F64&quot;/&gt;&lt;wsp:rsid wsp:val=&quot;00DB3EAC&quot;/&gt;&lt;wsp:rsid wsp:val=&quot;00DB4D0B&quot;/&gt;&lt;wsp:rsid wsp:val=&quot;00DB5053&quot;/&gt;&lt;wsp:rsid wsp:val=&quot;00DC3837&quot;/&gt;&lt;wsp:rsid wsp:val=&quot;00DC6F44&quot;/&gt;&lt;wsp:rsid wsp:val=&quot;00DC7767&quot;/&gt;&lt;wsp:rsid wsp:val=&quot;00DD16EC&quot;/&gt;&lt;wsp:rsid wsp:val=&quot;00DD2765&quot;/&gt;&lt;wsp:rsid wsp:val=&quot;00DD6519&quot;/&gt;&lt;wsp:rsid wsp:val=&quot;00DD659B&quot;/&gt;&lt;wsp:rsid wsp:val=&quot;00DD6E01&quot;/&gt;&lt;wsp:rsid wsp:val=&quot;00DE14C8&quot;/&gt;&lt;wsp:rsid wsp:val=&quot;00DE3B1E&quot;/&gt;&lt;wsp:rsid wsp:val=&quot;00DE5A4B&quot;/&gt;&lt;wsp:rsid wsp:val=&quot;00DF24AF&quot;/&gt;&lt;wsp:rsid wsp:val=&quot;00DF3E11&quot;/&gt;&lt;wsp:rsid wsp:val=&quot;00DF672A&quot;/&gt;&lt;wsp:rsid wsp:val=&quot;00DF739B&quot;/&gt;&lt;wsp:rsid wsp:val=&quot;00E0204D&quot;/&gt;&lt;wsp:rsid wsp:val=&quot;00E054A3&quot;/&gt;&lt;wsp:rsid wsp:val=&quot;00E068B8&quot;/&gt;&lt;wsp:rsid wsp:val=&quot;00E13835&quot;/&gt;&lt;wsp:rsid wsp:val=&quot;00E14AE7&quot;/&gt;&lt;wsp:rsid wsp:val=&quot;00E15E57&quot;/&gt;&lt;wsp:rsid wsp:val=&quot;00E2077C&quot;/&gt;&lt;wsp:rsid wsp:val=&quot;00E23341&quot;/&gt;&lt;wsp:rsid wsp:val=&quot;00E23C65&quot;/&gt;&lt;wsp:rsid wsp:val=&quot;00E2593D&quot;/&gt;&lt;wsp:rsid wsp:val=&quot;00E32912&quot;/&gt;&lt;wsp:rsid wsp:val=&quot;00E4271F&quot;/&gt;&lt;wsp:rsid wsp:val=&quot;00E44DBC&quot;/&gt;&lt;wsp:rsid wsp:val=&quot;00E5017D&quot;/&gt;&lt;wsp:rsid wsp:val=&quot;00E50BA7&quot;/&gt;&lt;wsp:rsid wsp:val=&quot;00E52793&quot;/&gt;&lt;wsp:rsid wsp:val=&quot;00E535D7&quot;/&gt;&lt;wsp:rsid wsp:val=&quot;00E61298&quot;/&gt;&lt;wsp:rsid wsp:val=&quot;00E637F2&quot;/&gt;&lt;wsp:rsid wsp:val=&quot;00E64E0E&quot;/&gt;&lt;wsp:rsid wsp:val=&quot;00E65527&quot;/&gt;&lt;wsp:rsid wsp:val=&quot;00E65FFF&quot;/&gt;&lt;wsp:rsid wsp:val=&quot;00E70AA5&quot;/&gt;&lt;wsp:rsid wsp:val=&quot;00E7407D&quot;/&gt;&lt;wsp:rsid wsp:val=&quot;00E81431&quot;/&gt;&lt;wsp:rsid wsp:val=&quot;00E82A95&quot;/&gt;&lt;wsp:rsid wsp:val=&quot;00E84E5C&quot;/&gt;&lt;wsp:rsid wsp:val=&quot;00E8621A&quot;/&gt;&lt;wsp:rsid wsp:val=&quot;00E94386&quot;/&gt;&lt;wsp:rsid wsp:val=&quot;00E94876&quot;/&gt;&lt;wsp:rsid wsp:val=&quot;00E95678&quot;/&gt;&lt;wsp:rsid wsp:val=&quot;00E967C7&quot;/&gt;&lt;wsp:rsid wsp:val=&quot;00EA04A9&quot;/&gt;&lt;wsp:rsid wsp:val=&quot;00EA4C0C&quot;/&gt;&lt;wsp:rsid wsp:val=&quot;00EB03D1&quot;/&gt;&lt;wsp:rsid wsp:val=&quot;00EB2170&quot;/&gt;&lt;wsp:rsid wsp:val=&quot;00EB4CC5&quot;/&gt;&lt;wsp:rsid wsp:val=&quot;00EB7996&quot;/&gt;&lt;wsp:rsid wsp:val=&quot;00EC1C28&quot;/&gt;&lt;wsp:rsid wsp:val=&quot;00EC5ECC&quot;/&gt;&lt;wsp:rsid wsp:val=&quot;00EC62A7&quot;/&gt;&lt;wsp:rsid wsp:val=&quot;00EC7616&quot;/&gt;&lt;wsp:rsid wsp:val=&quot;00ED0BDB&quot;/&gt;&lt;wsp:rsid wsp:val=&quot;00ED2011&quot;/&gt;&lt;wsp:rsid wsp:val=&quot;00ED2490&quot;/&gt;&lt;wsp:rsid wsp:val=&quot;00ED533C&quot;/&gt;&lt;wsp:rsid wsp:val=&quot;00EE08DE&quot;/&gt;&lt;wsp:rsid wsp:val=&quot;00EE1760&quot;/&gt;&lt;wsp:rsid wsp:val=&quot;00EE1F98&quot;/&gt;&lt;wsp:rsid wsp:val=&quot;00EE417B&quot;/&gt;&lt;wsp:rsid wsp:val=&quot;00EE567C&quot;/&gt;&lt;wsp:rsid wsp:val=&quot;00EF1D09&quot;/&gt;&lt;wsp:rsid wsp:val=&quot;00EF466A&quot;/&gt;&lt;wsp:rsid wsp:val=&quot;00EF705C&quot;/&gt;&lt;wsp:rsid wsp:val=&quot;00F019ED&quot;/&gt;&lt;wsp:rsid wsp:val=&quot;00F03D4F&quot;/&gt;&lt;wsp:rsid wsp:val=&quot;00F0583A&quot;/&gt;&lt;wsp:rsid wsp:val=&quot;00F069CB&quot;/&gt;&lt;wsp:rsid wsp:val=&quot;00F123B1&quot;/&gt;&lt;wsp:rsid wsp:val=&quot;00F14933&quot;/&gt;&lt;wsp:rsid wsp:val=&quot;00F14DC7&quot;/&gt;&lt;wsp:rsid wsp:val=&quot;00F16F14&quot;/&gt;&lt;wsp:rsid wsp:val=&quot;00F1746D&quot;/&gt;&lt;wsp:rsid wsp:val=&quot;00F174E5&quot;/&gt;&lt;wsp:rsid wsp:val=&quot;00F17ED0&quot;/&gt;&lt;wsp:rsid wsp:val=&quot;00F210C2&quot;/&gt;&lt;wsp:rsid wsp:val=&quot;00F212CD&quot;/&gt;&lt;wsp:rsid wsp:val=&quot;00F23E30&quot;/&gt;&lt;wsp:rsid wsp:val=&quot;00F23EC6&quot;/&gt;&lt;wsp:rsid wsp:val=&quot;00F23EE8&quot;/&gt;&lt;wsp:rsid wsp:val=&quot;00F24180&quot;/&gt;&lt;wsp:rsid wsp:val=&quot;00F24948&quot;/&gt;&lt;wsp:rsid wsp:val=&quot;00F25C1B&quot;/&gt;&lt;wsp:rsid wsp:val=&quot;00F312A0&quot;/&gt;&lt;wsp:rsid wsp:val=&quot;00F31EE6&quot;/&gt;&lt;wsp:rsid wsp:val=&quot;00F31F8D&quot;/&gt;&lt;wsp:rsid wsp:val=&quot;00F3200A&quot;/&gt;&lt;wsp:rsid wsp:val=&quot;00F32E5D&quot;/&gt;&lt;wsp:rsid wsp:val=&quot;00F40DBF&quot;/&gt;&lt;wsp:rsid wsp:val=&quot;00F40F00&quot;/&gt;&lt;wsp:rsid wsp:val=&quot;00F4528F&quot;/&gt;&lt;wsp:rsid wsp:val=&quot;00F50841&quot;/&gt;&lt;wsp:rsid wsp:val=&quot;00F5118F&quot;/&gt;&lt;wsp:rsid wsp:val=&quot;00F52AE4&quot;/&gt;&lt;wsp:rsid wsp:val=&quot;00F5441A&quot;/&gt;&lt;wsp:rsid wsp:val=&quot;00F62AE4&quot;/&gt;&lt;wsp:rsid wsp:val=&quot;00F64EB3&quot;/&gt;&lt;wsp:rsid wsp:val=&quot;00F6632B&quot;/&gt;&lt;wsp:rsid wsp:val=&quot;00F72C15&quot;/&gt;&lt;wsp:rsid wsp:val=&quot;00F738FE&quot;/&gt;&lt;wsp:rsid wsp:val=&quot;00F73E2F&quot;/&gt;&lt;wsp:rsid wsp:val=&quot;00F77C55&quot;/&gt;&lt;wsp:rsid wsp:val=&quot;00F85D44&quot;/&gt;&lt;wsp:rsid wsp:val=&quot;00F8626C&quot;/&gt;&lt;wsp:rsid wsp:val=&quot;00F870AE&quot;/&gt;&lt;wsp:rsid wsp:val=&quot;00F909E7&quot;/&gt;&lt;wsp:rsid wsp:val=&quot;00F90DAD&quot;/&gt;&lt;wsp:rsid wsp:val=&quot;00F91F39&quot;/&gt;&lt;wsp:rsid wsp:val=&quot;00F94C4C&quot;/&gt;&lt;wsp:rsid wsp:val=&quot;00FA0892&quot;/&gt;&lt;wsp:rsid wsp:val=&quot;00FA1132&quot;/&gt;&lt;wsp:rsid wsp:val=&quot;00FA1796&quot;/&gt;&lt;wsp:rsid wsp:val=&quot;00FA1D62&quot;/&gt;&lt;wsp:rsid wsp:val=&quot;00FA424B&quot;/&gt;&lt;wsp:rsid wsp:val=&quot;00FA4DE0&quot;/&gt;&lt;wsp:rsid wsp:val=&quot;00FB0B3E&quot;/&gt;&lt;wsp:rsid wsp:val=&quot;00FB1F72&quot;/&gt;&lt;wsp:rsid wsp:val=&quot;00FB5A63&quot;/&gt;&lt;wsp:rsid wsp:val=&quot;00FC04C5&quot;/&gt;&lt;wsp:rsid wsp:val=&quot;00FC0FB4&quot;/&gt;&lt;wsp:rsid wsp:val=&quot;00FC36F2&quot;/&gt;&lt;wsp:rsid wsp:val=&quot;00FC4AEA&quot;/&gt;&lt;wsp:rsid wsp:val=&quot;00FC6771&quot;/&gt;&lt;wsp:rsid wsp:val=&quot;00FC6A79&quot;/&gt;&lt;wsp:rsid wsp:val=&quot;00FD0A73&quot;/&gt;&lt;wsp:rsid wsp:val=&quot;00FD1B7A&quot;/&gt;&lt;wsp:rsid wsp:val=&quot;00FD2809&quot;/&gt;&lt;wsp:rsid wsp:val=&quot;00FD4601&quot;/&gt;&lt;wsp:rsid wsp:val=&quot;00FD4FDF&quot;/&gt;&lt;wsp:rsid wsp:val=&quot;00FD5684&quot;/&gt;&lt;wsp:rsid wsp:val=&quot;00FD5C8F&quot;/&gt;&lt;wsp:rsid wsp:val=&quot;00FD5CB6&quot;/&gt;&lt;wsp:rsid wsp:val=&quot;00FD63AA&quot;/&gt;&lt;wsp:rsid wsp:val=&quot;00FD6560&quot;/&gt;&lt;wsp:rsid wsp:val=&quot;00FD6A3D&quot;/&gt;&lt;wsp:rsid wsp:val=&quot;00FD6B01&quot;/&gt;&lt;wsp:rsid wsp:val=&quot;00FE0138&quot;/&gt;&lt;wsp:rsid wsp:val=&quot;00FE0A5B&quot;/&gt;&lt;wsp:rsid wsp:val=&quot;00FE2AE3&quot;/&gt;&lt;wsp:rsid wsp:val=&quot;00FE2E98&quot;/&gt;&lt;wsp:rsid wsp:val=&quot;00FE5CD4&quot;/&gt;&lt;wsp:rsid wsp:val=&quot;00FF0058&quot;/&gt;&lt;wsp:rsid wsp:val=&quot;00FF24B4&quot;/&gt;&lt;wsp:rsid wsp:val=&quot;00FF554B&quot;/&gt;&lt;wsp:rsid wsp:val=&quot;00FF726E&quot;/&gt;&lt;/wsp:rsids&gt;&lt;/w:docPr&gt;&lt;w:body&gt;&lt;wx:sect&gt;&lt;w:p wsp:rsidR=&quot;00000000&quot; wsp:rsidRDefault=&quot;00512464&quot; wsp:rsidP=&quot;00512464&quot;&gt;&lt;m:oMathPara&gt;&lt;m:oMath&gt;&lt;m:d&gt;&lt;m:dPr&gt;&lt;m:ctrlPr&gt;&lt;w:rPr&gt;&lt;w:rFonts w:ascii=&quot;Cambria Math&quot; w:fareast=&quot;Calibri&quot; w:h-ansi=&quot;Cambria Math&quot; w:cs=&quot;Calibri&quot;/&gt;&lt;wx:font wx:val=&quot;Cambria Math&quot;/&gt;&lt;w:i/&gt;&lt;w:i-cs/&gt;&lt;w:sz w:val=&quot;22&quot;/&gt;&lt;w:sz-cs w:val=&quot;22&quot;/&gt;&lt;w:highlight w:val=&quot;yellow&quot;/&gt;&lt;w:lang w:fareast=&quot;EN-US&quot;/&gt;&lt;/w:rPr&gt;&lt;/m:ctrlPr&gt;&lt;/m:dPr&gt;&lt;m:e&gt;&lt;m:r&gt;&lt;w:rPr&gt;&lt;w:rFonts w:ascii=&quot;Cambria Math&quot; w:h-ansi=&quot;Cambria Math&quot;/&gt;&lt;wx:font wx:val=&quot;Cambria Math&quot;/&gt;&lt;w:i/&gt;&lt;w:highlight w:val=&quot;yellow&quot;/&gt;&lt;w:lang w:val=&quot;EN-US&quot;/&gt;&lt;/w:rPr&gt;&lt;m:t&gt;1+&lt;/m:t&gt;&lt;/m:r&gt;&lt;m:f&gt;&lt;m:fPr&gt;&lt;m:ctrlPr&gt;&lt;w:rPr&gt;&lt;w:rFonts w:ascii=&quot;Cambria Math&quot; w:fareast=&quot;Calibri&quot; w:h-ansi=&quot;Cambria Math&quot; w:cs=&quot;Calibri&quot;/&gt;&lt;wx:font wx:val=&quot;Cambria Math&quot;/&gt;&lt;w:i/&gt;&lt;w:i-cs/&gt;&lt;w:sz w:val=&quot;22&quot;/&gt;&lt;w:sz-cs w:val=&quot;22&quot;/&gt;&lt;w:highlight w:val=&quot;yellow&quot;/&gt;&lt;w:lang w:fareast=&quot;EN-US&quot;/&gt;&lt;/w:rPr&gt;&lt;/m:ctrlPr&gt;&lt;/m:fPr&gt;&lt;m:num&gt;&lt;m:r&gt;&lt;m:rPr&gt;&lt;m:sty m:val=&quot;p&quot;/&gt;&lt;/m:rPr&gt;&lt;w:rPr&gt;&lt;w:rFonts w:ascii=&quot;Cambria Math&quot; w:h-ansi=&quot;Cambria Math&quot;/&gt;&lt;wx:font wx:val=&quot;Cambria Math&quot;/&gt;&lt;w:highlight w:val=&quot;yellow&quot;/&gt;&lt;w:lang w:val=&quot;EN-US&quot;/&gt;&lt;/w:rPr&gt;&lt;m:t&gt;Pt-Pmax&lt;/m:t&gt;&lt;/m:r&gt;&lt;/m:num&gt;&lt;m:den&gt;&lt;m:r&gt;&lt;m:rPr&gt;&lt;m:sty m:val=&quot;p&quot;/&gt;&lt;/m:rPr&gt;&lt;w:rPr&gt;&lt;w:rFonts w:ascii=&quot;Cambria Math&quot; w:h-ansi=&quot;Cambria Math&quot;/&gt;&lt;wx:font wx:val=&quot;Cambria Math&quot;/&gt;&lt;w:highlight w:val=&quot;yellow&quot;/&gt;&lt;w:lang w:val=&quot;EN-US&quot;/&gt;&lt;/w:rPr&gt;&lt;m:t&gt;Pmax&lt;/m:t&gt;&lt;/m:r&gt;&lt;/m:den&gt;&lt;/m:f&gt;&lt;/m:e&gt;&lt;/m:d&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355EAF">
        <w:rPr>
          <w:rFonts w:cs="Tahoma"/>
          <w:szCs w:val="18"/>
          <w:highlight w:val="yellow"/>
          <w:lang w:val="en-US"/>
        </w:rPr>
        <w:fldChar w:fldCharType="end"/>
      </w:r>
      <w:r w:rsidRPr="00B76B01">
        <w:rPr>
          <w:rFonts w:cs="Tahoma"/>
          <w:szCs w:val="18"/>
          <w:highlight w:val="yellow"/>
          <w:lang w:val="en-US"/>
        </w:rPr>
        <w:t xml:space="preserve"> </w:t>
      </w:r>
    </w:p>
    <w:p w14:paraId="58CC6A90" w14:textId="77777777" w:rsidR="00714741" w:rsidRPr="00B76B01" w:rsidRDefault="00714741" w:rsidP="00714741">
      <w:pPr>
        <w:pStyle w:val="Level3Paragraph"/>
        <w:spacing w:before="0"/>
        <w:ind w:left="1134"/>
        <w:rPr>
          <w:rFonts w:cs="Tahoma"/>
          <w:szCs w:val="18"/>
          <w:highlight w:val="yellow"/>
        </w:rPr>
      </w:pPr>
      <w:r w:rsidRPr="00B76B01">
        <w:rPr>
          <w:rFonts w:cs="Tahoma"/>
          <w:szCs w:val="18"/>
          <w:highlight w:val="yellow"/>
        </w:rPr>
        <w:t>Where:</w:t>
      </w:r>
    </w:p>
    <w:p w14:paraId="3520FD1D" w14:textId="77777777" w:rsidR="00714741" w:rsidRPr="00B76B01" w:rsidRDefault="00714741" w:rsidP="00714741">
      <w:pPr>
        <w:pStyle w:val="Level3Paragraph"/>
        <w:spacing w:before="0"/>
        <w:ind w:left="1134"/>
        <w:rPr>
          <w:rFonts w:cs="Tahoma"/>
          <w:szCs w:val="18"/>
          <w:highlight w:val="yellow"/>
        </w:rPr>
      </w:pPr>
      <w:r w:rsidRPr="00B76B01">
        <w:rPr>
          <w:rFonts w:cs="Tahoma"/>
          <w:i/>
          <w:szCs w:val="18"/>
          <w:highlight w:val="yellow"/>
        </w:rPr>
        <w:t>Ps</w:t>
      </w:r>
      <w:r>
        <w:rPr>
          <w:rFonts w:cs="Tahoma"/>
          <w:szCs w:val="18"/>
          <w:highlight w:val="yellow"/>
        </w:rPr>
        <w:tab/>
        <w:t xml:space="preserve"> =</w:t>
      </w:r>
      <w:r>
        <w:rPr>
          <w:rFonts w:cs="Tahoma"/>
          <w:szCs w:val="18"/>
          <w:highlight w:val="yellow"/>
        </w:rPr>
        <w:tab/>
        <w:t>Points scored for the</w:t>
      </w:r>
      <w:r w:rsidRPr="00B76B01">
        <w:rPr>
          <w:rFonts w:cs="Tahoma"/>
          <w:szCs w:val="18"/>
          <w:highlight w:val="yellow"/>
        </w:rPr>
        <w:t xml:space="preserve"> </w:t>
      </w:r>
      <w:r>
        <w:rPr>
          <w:rFonts w:cs="Tahoma"/>
          <w:szCs w:val="18"/>
          <w:highlight w:val="yellow"/>
        </w:rPr>
        <w:t>price of Bid</w:t>
      </w:r>
      <w:r w:rsidRPr="00B76B01">
        <w:rPr>
          <w:rFonts w:cs="Tahoma"/>
          <w:szCs w:val="18"/>
          <w:highlight w:val="yellow"/>
        </w:rPr>
        <w:t xml:space="preserve"> under consideration</w:t>
      </w:r>
    </w:p>
    <w:p w14:paraId="4D9B2377" w14:textId="77777777" w:rsidR="00714741" w:rsidRPr="00B76B01" w:rsidRDefault="00714741" w:rsidP="00714741">
      <w:pPr>
        <w:pStyle w:val="Level3Paragraph"/>
        <w:spacing w:before="0"/>
        <w:ind w:left="1134"/>
        <w:rPr>
          <w:rFonts w:cs="Tahoma"/>
          <w:szCs w:val="18"/>
          <w:highlight w:val="yellow"/>
        </w:rPr>
      </w:pPr>
      <w:r w:rsidRPr="00B76B01">
        <w:rPr>
          <w:rFonts w:cs="Tahoma"/>
          <w:i/>
          <w:szCs w:val="18"/>
          <w:highlight w:val="yellow"/>
        </w:rPr>
        <w:t>Pt</w:t>
      </w:r>
      <w:r w:rsidRPr="00B76B01">
        <w:rPr>
          <w:rFonts w:cs="Tahoma"/>
          <w:szCs w:val="18"/>
          <w:highlight w:val="yellow"/>
        </w:rPr>
        <w:tab/>
      </w:r>
      <w:r>
        <w:rPr>
          <w:rFonts w:cs="Tahoma"/>
          <w:szCs w:val="18"/>
          <w:highlight w:val="yellow"/>
        </w:rPr>
        <w:t xml:space="preserve"> </w:t>
      </w:r>
      <w:r w:rsidRPr="00B76B01">
        <w:rPr>
          <w:rFonts w:cs="Tahoma"/>
          <w:szCs w:val="18"/>
          <w:highlight w:val="yellow"/>
        </w:rPr>
        <w:t>=</w:t>
      </w:r>
      <w:r w:rsidRPr="00B76B01">
        <w:rPr>
          <w:rFonts w:cs="Tahoma"/>
          <w:szCs w:val="18"/>
          <w:highlight w:val="yellow"/>
        </w:rPr>
        <w:tab/>
        <w:t xml:space="preserve">Price of </w:t>
      </w:r>
      <w:r>
        <w:rPr>
          <w:rFonts w:cs="Tahoma"/>
          <w:szCs w:val="18"/>
          <w:highlight w:val="yellow"/>
        </w:rPr>
        <w:t>Bid</w:t>
      </w:r>
      <w:r w:rsidRPr="00B76B01">
        <w:rPr>
          <w:rFonts w:cs="Tahoma"/>
          <w:szCs w:val="18"/>
          <w:highlight w:val="yellow"/>
        </w:rPr>
        <w:t xml:space="preserve"> under consideration</w:t>
      </w:r>
    </w:p>
    <w:p w14:paraId="53AC7594" w14:textId="77777777" w:rsidR="00714741" w:rsidRPr="00B76B01" w:rsidRDefault="00714741" w:rsidP="00714741">
      <w:pPr>
        <w:pStyle w:val="Level3Paragraph"/>
        <w:spacing w:before="0"/>
        <w:ind w:left="1134"/>
        <w:rPr>
          <w:rFonts w:cs="Tahoma"/>
          <w:szCs w:val="18"/>
        </w:rPr>
      </w:pPr>
      <w:r w:rsidRPr="00B76B01">
        <w:rPr>
          <w:rFonts w:cs="Tahoma"/>
          <w:i/>
          <w:szCs w:val="18"/>
          <w:highlight w:val="yellow"/>
        </w:rPr>
        <w:t>Pmax</w:t>
      </w:r>
      <w:r>
        <w:rPr>
          <w:rFonts w:cs="Tahoma"/>
          <w:i/>
          <w:szCs w:val="18"/>
          <w:highlight w:val="yellow"/>
        </w:rPr>
        <w:t xml:space="preserve"> </w:t>
      </w:r>
      <w:r w:rsidRPr="00B76B01">
        <w:rPr>
          <w:rFonts w:cs="Tahoma"/>
          <w:szCs w:val="18"/>
          <w:highlight w:val="yellow"/>
        </w:rPr>
        <w:t>=</w:t>
      </w:r>
      <w:r w:rsidRPr="00B76B01">
        <w:rPr>
          <w:rFonts w:cs="Tahoma"/>
          <w:szCs w:val="18"/>
          <w:highlight w:val="yellow"/>
        </w:rPr>
        <w:tab/>
        <w:t xml:space="preserve">Price of highest </w:t>
      </w:r>
      <w:r w:rsidRPr="00457226">
        <w:rPr>
          <w:rFonts w:cs="Tahoma"/>
          <w:szCs w:val="18"/>
          <w:highlight w:val="yellow"/>
        </w:rPr>
        <w:t>acceptable Bid</w:t>
      </w:r>
    </w:p>
    <w:p w14:paraId="1A279771" w14:textId="77777777" w:rsidR="00714741" w:rsidRPr="00DF672A" w:rsidRDefault="00714741" w:rsidP="00714741">
      <w:pPr>
        <w:pStyle w:val="Level3Paragraph"/>
        <w:keepNext/>
        <w:spacing w:before="0"/>
        <w:ind w:left="0"/>
        <w:rPr>
          <w:b/>
          <w:szCs w:val="18"/>
        </w:rPr>
      </w:pPr>
    </w:p>
    <w:p w14:paraId="7BE99A5F" w14:textId="77777777" w:rsidR="001778C4" w:rsidRPr="006E58B5" w:rsidRDefault="001778C4" w:rsidP="001778C4">
      <w:pPr>
        <w:pStyle w:val="Level3Paragraph"/>
        <w:keepNext/>
        <w:numPr>
          <w:ilvl w:val="2"/>
          <w:numId w:val="30"/>
        </w:numPr>
        <w:spacing w:before="0"/>
        <w:rPr>
          <w:b/>
        </w:rPr>
      </w:pPr>
      <w:r>
        <w:rPr>
          <w:b/>
        </w:rPr>
        <w:t xml:space="preserve">Specific Goals </w:t>
      </w:r>
      <w:r w:rsidRPr="000B3FAC">
        <w:t xml:space="preserve">[Weighted score </w:t>
      </w:r>
      <w:r w:rsidRPr="00F81F46">
        <w:rPr>
          <w:highlight w:val="yellow"/>
        </w:rPr>
        <w:t>20</w:t>
      </w:r>
      <w:r>
        <w:t xml:space="preserve"> point]</w:t>
      </w:r>
    </w:p>
    <w:p w14:paraId="4BD423ED" w14:textId="77777777" w:rsidR="001778C4" w:rsidRPr="00EE2698" w:rsidRDefault="001778C4" w:rsidP="001778C4">
      <w:pPr>
        <w:pStyle w:val="Heading3"/>
        <w:keepNext/>
        <w:numPr>
          <w:ilvl w:val="2"/>
          <w:numId w:val="31"/>
        </w:numPr>
        <w:spacing w:before="0"/>
        <w:ind w:left="1800" w:hanging="459"/>
        <w:rPr>
          <w:i/>
        </w:rPr>
      </w:pPr>
      <w:r>
        <w:t xml:space="preserve">Specific goals </w:t>
      </w:r>
      <w:r w:rsidR="00A952FD">
        <w:t xml:space="preserve">preference points </w:t>
      </w:r>
      <w:r>
        <w:t xml:space="preserve">claim form </w:t>
      </w:r>
    </w:p>
    <w:p w14:paraId="247306DA" w14:textId="77777777" w:rsidR="001778C4" w:rsidRDefault="001778C4" w:rsidP="001778C4">
      <w:pPr>
        <w:pStyle w:val="Heading3"/>
        <w:keepNext/>
        <w:numPr>
          <w:ilvl w:val="2"/>
          <w:numId w:val="31"/>
        </w:numPr>
        <w:spacing w:before="0"/>
        <w:ind w:left="1800" w:hanging="459"/>
      </w:pPr>
      <w:bookmarkStart w:id="15" w:name="_Hlk135740412"/>
      <w:r>
        <w:t xml:space="preserve">Preference points will be awarded to a bidder for attaining the specific goals requirements in accordance with the table indicated in </w:t>
      </w:r>
      <w:r w:rsidRPr="00794A4C">
        <w:rPr>
          <w:highlight w:val="yellow"/>
        </w:rPr>
        <w:t>Section 4.1</w:t>
      </w:r>
      <w:r>
        <w:t xml:space="preserve"> of the specific goals Claim Form.</w:t>
      </w:r>
    </w:p>
    <w:bookmarkEnd w:id="15"/>
    <w:p w14:paraId="6BDAA52C" w14:textId="77777777" w:rsidR="007A7B89" w:rsidRPr="000009BD" w:rsidRDefault="000D459A" w:rsidP="00132FA1">
      <w:pPr>
        <w:pStyle w:val="Heading2"/>
        <w:keepNext/>
        <w:numPr>
          <w:ilvl w:val="1"/>
          <w:numId w:val="7"/>
        </w:numPr>
        <w:tabs>
          <w:tab w:val="clear" w:pos="1134"/>
          <w:tab w:val="num" w:pos="567"/>
        </w:tabs>
        <w:spacing w:before="0"/>
        <w:ind w:left="567"/>
        <w:rPr>
          <w:b/>
          <w:szCs w:val="18"/>
        </w:rPr>
      </w:pPr>
      <w:r>
        <w:rPr>
          <w:b/>
          <w:szCs w:val="18"/>
        </w:rPr>
        <w:t>STEP</w:t>
      </w:r>
      <w:r w:rsidR="007A7B89" w:rsidRPr="000009BD">
        <w:rPr>
          <w:b/>
          <w:szCs w:val="18"/>
        </w:rPr>
        <w:t xml:space="preserve"> F</w:t>
      </w:r>
      <w:r w:rsidR="00EE4DBB">
        <w:rPr>
          <w:b/>
          <w:szCs w:val="18"/>
        </w:rPr>
        <w:t>OUR</w:t>
      </w:r>
      <w:r w:rsidR="007A7B89" w:rsidRPr="000009BD">
        <w:rPr>
          <w:b/>
          <w:szCs w:val="18"/>
        </w:rPr>
        <w:t xml:space="preserve">: </w:t>
      </w:r>
      <w:proofErr w:type="gramStart"/>
      <w:r w:rsidR="007A7B89" w:rsidRPr="000009BD">
        <w:rPr>
          <w:b/>
          <w:szCs w:val="18"/>
        </w:rPr>
        <w:t>P</w:t>
      </w:r>
      <w:r w:rsidR="00EE4DBB">
        <w:rPr>
          <w:b/>
          <w:szCs w:val="18"/>
        </w:rPr>
        <w:t xml:space="preserve">rice </w:t>
      </w:r>
      <w:r w:rsidR="007A7B89" w:rsidRPr="000009BD">
        <w:rPr>
          <w:b/>
          <w:szCs w:val="18"/>
        </w:rPr>
        <w:t xml:space="preserve"> Negotiations</w:t>
      </w:r>
      <w:proofErr w:type="gramEnd"/>
      <w:r w:rsidR="007A7B89" w:rsidRPr="000009BD">
        <w:rPr>
          <w:b/>
          <w:szCs w:val="18"/>
        </w:rPr>
        <w:t xml:space="preserve"> (if applicable)</w:t>
      </w:r>
    </w:p>
    <w:p w14:paraId="3DFF69DE" w14:textId="77777777" w:rsidR="004A6DD6" w:rsidRPr="00DF672A" w:rsidRDefault="004A6DD6" w:rsidP="004A6DD6">
      <w:pPr>
        <w:pStyle w:val="Level2Paragraph"/>
        <w:numPr>
          <w:ilvl w:val="0"/>
          <w:numId w:val="32"/>
        </w:numPr>
        <w:spacing w:before="0"/>
        <w:ind w:left="737" w:hanging="170"/>
        <w:rPr>
          <w:szCs w:val="18"/>
        </w:rPr>
      </w:pPr>
      <w:r w:rsidRPr="009A12F5">
        <w:rPr>
          <w:rFonts w:cs="Tahoma"/>
          <w:szCs w:val="18"/>
        </w:rPr>
        <w:t>Respondents are to note that Transnet may not award a contract if the price offered is no</w:t>
      </w:r>
      <w:r w:rsidRPr="00C1229B">
        <w:rPr>
          <w:rFonts w:cs="Tahoma"/>
          <w:szCs w:val="18"/>
        </w:rPr>
        <w:t xml:space="preserve">t </w:t>
      </w:r>
      <w:proofErr w:type="gramStart"/>
      <w:r w:rsidRPr="00C1229B">
        <w:rPr>
          <w:rFonts w:cs="Tahoma"/>
          <w:szCs w:val="18"/>
        </w:rPr>
        <w:t>market-related</w:t>
      </w:r>
      <w:proofErr w:type="gramEnd"/>
      <w:r w:rsidRPr="00C1229B">
        <w:rPr>
          <w:rFonts w:cs="Tahoma"/>
          <w:szCs w:val="18"/>
        </w:rPr>
        <w:t xml:space="preserve">. In this regard, Transnet reserves the right to engage in PTN with the view to achieving a market-related price or to cancel the tender. </w:t>
      </w:r>
      <w:r w:rsidRPr="00B535B7">
        <w:rPr>
          <w:szCs w:val="18"/>
          <w:lang w:val="en-ZA"/>
        </w:rPr>
        <w:t xml:space="preserve">Negotiations will be done in a sequential manner i.e.: </w:t>
      </w:r>
    </w:p>
    <w:p w14:paraId="0A8D3E3F" w14:textId="77777777" w:rsidR="004A6DD6" w:rsidRPr="006C7AD0" w:rsidRDefault="004A6DD6" w:rsidP="004A6DD6">
      <w:pPr>
        <w:pStyle w:val="Level3Paragraph"/>
        <w:numPr>
          <w:ilvl w:val="0"/>
          <w:numId w:val="33"/>
        </w:numPr>
        <w:spacing w:before="0"/>
        <w:rPr>
          <w:szCs w:val="18"/>
          <w:lang w:val="en-ZA"/>
        </w:rPr>
      </w:pPr>
      <w:r w:rsidRPr="00DF672A">
        <w:rPr>
          <w:szCs w:val="18"/>
          <w:lang w:val="en-ZA"/>
        </w:rPr>
        <w:t>first negotiate with the highest ranked bidder</w:t>
      </w:r>
      <w:r w:rsidRPr="006C7AD0">
        <w:rPr>
          <w:szCs w:val="18"/>
          <w:lang w:val="en-ZA"/>
        </w:rPr>
        <w:t xml:space="preserve"> or cancel the bid, should such negotiations fail, </w:t>
      </w:r>
    </w:p>
    <w:p w14:paraId="6799AD22" w14:textId="77777777" w:rsidR="004A6DD6" w:rsidRPr="00E70AA5" w:rsidRDefault="004A6DD6" w:rsidP="004A6DD6">
      <w:pPr>
        <w:pStyle w:val="Level3Paragraph"/>
        <w:numPr>
          <w:ilvl w:val="0"/>
          <w:numId w:val="33"/>
        </w:numPr>
        <w:spacing w:before="0"/>
        <w:rPr>
          <w:szCs w:val="18"/>
        </w:rPr>
      </w:pPr>
      <w:r w:rsidRPr="008B6E29">
        <w:rPr>
          <w:szCs w:val="18"/>
          <w:lang w:val="en-ZA"/>
        </w:rPr>
        <w:t>negotiate with the 2nd and 3rd ranked bidders (if required) in a sequential manner.</w:t>
      </w:r>
    </w:p>
    <w:p w14:paraId="0D93DEAD" w14:textId="77777777" w:rsidR="004A6DD6" w:rsidRPr="007D242D" w:rsidRDefault="004A6DD6" w:rsidP="004A6DD6">
      <w:pPr>
        <w:pStyle w:val="Level2Paragraph"/>
        <w:numPr>
          <w:ilvl w:val="0"/>
          <w:numId w:val="32"/>
        </w:numPr>
        <w:spacing w:before="0"/>
        <w:ind w:left="737" w:hanging="170"/>
        <w:rPr>
          <w:rFonts w:cs="Tahoma"/>
          <w:szCs w:val="18"/>
        </w:rPr>
      </w:pPr>
      <w:r w:rsidRPr="00E70AA5">
        <w:rPr>
          <w:rFonts w:cs="Tahoma"/>
          <w:szCs w:val="18"/>
        </w:rPr>
        <w:t xml:space="preserve">In the event of any Respondent being notified of such short-listed/preferred bidder status, his/her bid, as well as any </w:t>
      </w:r>
      <w:r w:rsidRPr="007D242D">
        <w:rPr>
          <w:rFonts w:cs="Tahoma"/>
          <w:szCs w:val="18"/>
        </w:rPr>
        <w:t>subsequent negotiated best and final offers (BAFO), will automatically be deemed to remain valid during the negotiation period and until the ultimate award of business.</w:t>
      </w:r>
    </w:p>
    <w:p w14:paraId="7CD246D8" w14:textId="77777777" w:rsidR="004A6DD6" w:rsidRPr="001437F1" w:rsidRDefault="004A6DD6" w:rsidP="004A6DD6">
      <w:pPr>
        <w:pStyle w:val="Level2Paragraph"/>
        <w:numPr>
          <w:ilvl w:val="0"/>
          <w:numId w:val="32"/>
        </w:numPr>
        <w:spacing w:before="0"/>
        <w:ind w:left="737" w:hanging="170"/>
        <w:rPr>
          <w:rFonts w:cs="Tahoma"/>
          <w:szCs w:val="18"/>
        </w:rPr>
      </w:pPr>
      <w:r w:rsidRPr="001437F1">
        <w:t>Should Transnet conduct post tender negotiations, Respondents will be requested to provide their best and final offers to Transnet based on such negotiations. Where a market related price has been achieved through negotiation, the contract will be awarded to the successful Respondent(s)</w:t>
      </w:r>
      <w:r w:rsidRPr="001437F1">
        <w:rPr>
          <w:rFonts w:cs="Tahoma"/>
          <w:szCs w:val="18"/>
        </w:rPr>
        <w:t>.</w:t>
      </w:r>
    </w:p>
    <w:p w14:paraId="29F4CEEC" w14:textId="77777777" w:rsidR="00214DF8" w:rsidRPr="000009BD" w:rsidRDefault="00214DF8" w:rsidP="00132FA1">
      <w:pPr>
        <w:pStyle w:val="Level2Paragraph"/>
        <w:spacing w:before="0"/>
        <w:ind w:left="737"/>
        <w:rPr>
          <w:rFonts w:cs="Tahoma"/>
          <w:szCs w:val="18"/>
        </w:rPr>
      </w:pPr>
    </w:p>
    <w:p w14:paraId="2FB2F05A" w14:textId="77777777" w:rsidR="007A7B89" w:rsidRPr="00911D61" w:rsidRDefault="000D459A" w:rsidP="00132FA1">
      <w:pPr>
        <w:pStyle w:val="Heading2"/>
        <w:keepNext/>
        <w:numPr>
          <w:ilvl w:val="1"/>
          <w:numId w:val="7"/>
        </w:numPr>
        <w:tabs>
          <w:tab w:val="clear" w:pos="1134"/>
          <w:tab w:val="num" w:pos="567"/>
        </w:tabs>
        <w:spacing w:before="0"/>
        <w:ind w:left="567"/>
        <w:rPr>
          <w:b/>
          <w:szCs w:val="18"/>
          <w:highlight w:val="yellow"/>
        </w:rPr>
      </w:pPr>
      <w:r w:rsidRPr="00911D61">
        <w:rPr>
          <w:b/>
          <w:szCs w:val="18"/>
          <w:highlight w:val="yellow"/>
        </w:rPr>
        <w:t>STEP</w:t>
      </w:r>
      <w:r w:rsidR="007A7B89" w:rsidRPr="00911D61">
        <w:rPr>
          <w:b/>
          <w:szCs w:val="18"/>
          <w:highlight w:val="yellow"/>
        </w:rPr>
        <w:t xml:space="preserve"> </w:t>
      </w:r>
      <w:r w:rsidR="00EE4DBB" w:rsidRPr="00911D61">
        <w:rPr>
          <w:b/>
          <w:szCs w:val="18"/>
          <w:highlight w:val="yellow"/>
        </w:rPr>
        <w:t>FIVE</w:t>
      </w:r>
      <w:r w:rsidR="007A7B89" w:rsidRPr="00911D61">
        <w:rPr>
          <w:b/>
          <w:szCs w:val="18"/>
          <w:highlight w:val="yellow"/>
        </w:rPr>
        <w:t>: Objective Criteria (if applicable)</w:t>
      </w:r>
    </w:p>
    <w:p w14:paraId="7EBB8482" w14:textId="77777777" w:rsidR="00EB04DB" w:rsidRDefault="00EB04DB" w:rsidP="00EE2698">
      <w:pPr>
        <w:pStyle w:val="Heading2"/>
        <w:numPr>
          <w:ilvl w:val="0"/>
          <w:numId w:val="0"/>
        </w:numPr>
        <w:tabs>
          <w:tab w:val="left" w:pos="720"/>
        </w:tabs>
        <w:ind w:left="720"/>
        <w:jc w:val="left"/>
      </w:pPr>
      <w:r w:rsidRPr="00911D61">
        <w:rPr>
          <w:highlight w:val="yellow"/>
        </w:rPr>
        <w:t>Transnet reserves the right to award the business to the highest scoring bidder/s unless objective criteria justify the award to another bidder. The objective criteria Transnet may apply in this bid process include:</w:t>
      </w:r>
    </w:p>
    <w:p w14:paraId="7AD76AEE" w14:textId="77777777" w:rsidR="004A6DD6" w:rsidRPr="00EE2698" w:rsidRDefault="004A6DD6" w:rsidP="002C5E5F">
      <w:pPr>
        <w:pStyle w:val="Level3Paragraph"/>
        <w:numPr>
          <w:ilvl w:val="0"/>
          <w:numId w:val="62"/>
        </w:numPr>
        <w:spacing w:before="0"/>
        <w:rPr>
          <w:szCs w:val="18"/>
        </w:rPr>
      </w:pPr>
    </w:p>
    <w:tbl>
      <w:tblPr>
        <w:tblW w:w="10552" w:type="dxa"/>
        <w:jc w:val="center"/>
        <w:tblLook w:val="0000" w:firstRow="0" w:lastRow="0" w:firstColumn="0" w:lastColumn="0" w:noHBand="0" w:noVBand="0"/>
      </w:tblPr>
      <w:tblGrid>
        <w:gridCol w:w="1680"/>
        <w:gridCol w:w="8872"/>
      </w:tblGrid>
      <w:tr w:rsidR="00802299" w:rsidRPr="00CE0E29" w14:paraId="37B65AFF" w14:textId="77777777" w:rsidTr="00183A3F">
        <w:tblPrEx>
          <w:tblCellMar>
            <w:top w:w="0" w:type="dxa"/>
            <w:bottom w:w="0" w:type="dxa"/>
          </w:tblCellMar>
        </w:tblPrEx>
        <w:trPr>
          <w:trHeight w:val="77"/>
          <w:jc w:val="center"/>
        </w:trPr>
        <w:tc>
          <w:tcPr>
            <w:tcW w:w="1680" w:type="dxa"/>
          </w:tcPr>
          <w:p w14:paraId="352E2878" w14:textId="77777777" w:rsidR="00802299" w:rsidRPr="00802299" w:rsidRDefault="00802299" w:rsidP="00183A3F">
            <w:pPr>
              <w:pStyle w:val="NECGuidanceNotes"/>
              <w:jc w:val="left"/>
              <w:rPr>
                <w:rFonts w:ascii="Tahoma" w:hAnsi="Tahoma" w:cs="Tahoma"/>
                <w:b/>
                <w:color w:val="FF0000"/>
                <w:szCs w:val="18"/>
              </w:rPr>
            </w:pPr>
            <w:r w:rsidRPr="00802299">
              <w:rPr>
                <w:rFonts w:ascii="Tahoma" w:hAnsi="Tahoma" w:cs="Tahoma"/>
                <w:b/>
                <w:color w:val="FF0000"/>
                <w:szCs w:val="18"/>
              </w:rPr>
              <w:t>Delete these Notes [table]</w:t>
            </w:r>
          </w:p>
        </w:tc>
        <w:tc>
          <w:tcPr>
            <w:tcW w:w="8872" w:type="dxa"/>
          </w:tcPr>
          <w:p w14:paraId="46D34EBF" w14:textId="77777777" w:rsidR="00802299" w:rsidRPr="00802299" w:rsidRDefault="00802299" w:rsidP="00183A3F">
            <w:pPr>
              <w:pStyle w:val="NECGuidanceNotes"/>
              <w:jc w:val="left"/>
              <w:rPr>
                <w:rFonts w:ascii="Tahoma" w:hAnsi="Tahoma" w:cs="Tahoma"/>
                <w:b/>
                <w:szCs w:val="18"/>
              </w:rPr>
            </w:pPr>
            <w:r w:rsidRPr="00802299">
              <w:rPr>
                <w:rFonts w:ascii="Tahoma" w:hAnsi="Tahoma" w:cs="Tahoma"/>
                <w:b/>
                <w:szCs w:val="18"/>
              </w:rPr>
              <w:t>Guidance Notes</w:t>
            </w:r>
          </w:p>
          <w:p w14:paraId="3380D658" w14:textId="77777777" w:rsidR="00802299" w:rsidRPr="00802299" w:rsidRDefault="00802299" w:rsidP="00802299">
            <w:pPr>
              <w:keepNext/>
              <w:numPr>
                <w:ilvl w:val="0"/>
                <w:numId w:val="5"/>
              </w:numPr>
              <w:spacing w:line="240" w:lineRule="auto"/>
              <w:ind w:left="197" w:hanging="197"/>
              <w:rPr>
                <w:rFonts w:cs="Tahoma"/>
                <w:i/>
                <w:color w:val="003366"/>
                <w:sz w:val="18"/>
                <w:szCs w:val="18"/>
              </w:rPr>
            </w:pPr>
            <w:r w:rsidRPr="00802299">
              <w:rPr>
                <w:rFonts w:cs="Tahoma"/>
                <w:i/>
                <w:color w:val="003366"/>
                <w:sz w:val="18"/>
                <w:szCs w:val="18"/>
              </w:rPr>
              <w:t>The decision to utilise objective criteria must be determined</w:t>
            </w:r>
            <w:r w:rsidR="00911D61">
              <w:rPr>
                <w:rFonts w:cs="Tahoma"/>
                <w:i/>
                <w:color w:val="003366"/>
                <w:sz w:val="18"/>
                <w:szCs w:val="18"/>
              </w:rPr>
              <w:t xml:space="preserve"> and must be approved by SCM Governance</w:t>
            </w:r>
            <w:r w:rsidRPr="00802299">
              <w:rPr>
                <w:rFonts w:cs="Tahoma"/>
                <w:i/>
                <w:color w:val="003366"/>
                <w:sz w:val="18"/>
                <w:szCs w:val="18"/>
              </w:rPr>
              <w:t>.</w:t>
            </w:r>
          </w:p>
          <w:p w14:paraId="70ABC974" w14:textId="77777777" w:rsidR="00802299" w:rsidRPr="00802299" w:rsidRDefault="00802299" w:rsidP="00802299">
            <w:pPr>
              <w:keepNext/>
              <w:numPr>
                <w:ilvl w:val="0"/>
                <w:numId w:val="5"/>
              </w:numPr>
              <w:spacing w:line="240" w:lineRule="auto"/>
              <w:ind w:left="197" w:hanging="197"/>
              <w:rPr>
                <w:rFonts w:cs="Tahoma"/>
                <w:sz w:val="18"/>
                <w:szCs w:val="18"/>
              </w:rPr>
            </w:pPr>
            <w:r w:rsidRPr="00802299">
              <w:rPr>
                <w:rFonts w:cs="Tahoma"/>
                <w:i/>
                <w:color w:val="003366"/>
                <w:sz w:val="18"/>
                <w:szCs w:val="18"/>
              </w:rPr>
              <w:t xml:space="preserve">The objective criteria must be specific to the context of the required goods/services. </w:t>
            </w:r>
          </w:p>
          <w:p w14:paraId="095C5F08" w14:textId="77777777" w:rsidR="00802299" w:rsidRPr="00802299" w:rsidRDefault="00911D61" w:rsidP="00802299">
            <w:pPr>
              <w:keepNext/>
              <w:numPr>
                <w:ilvl w:val="0"/>
                <w:numId w:val="5"/>
              </w:numPr>
              <w:spacing w:line="240" w:lineRule="auto"/>
              <w:ind w:left="197" w:hanging="197"/>
              <w:rPr>
                <w:rFonts w:cs="Tahoma"/>
                <w:szCs w:val="18"/>
              </w:rPr>
            </w:pPr>
            <w:r>
              <w:rPr>
                <w:rFonts w:cs="Tahoma"/>
                <w:i/>
                <w:color w:val="003366"/>
                <w:sz w:val="18"/>
                <w:szCs w:val="18"/>
              </w:rPr>
              <w:t>Include</w:t>
            </w:r>
            <w:r w:rsidR="00802299" w:rsidRPr="00802299">
              <w:rPr>
                <w:rFonts w:cs="Tahoma"/>
                <w:i/>
                <w:color w:val="003366"/>
                <w:sz w:val="18"/>
                <w:szCs w:val="18"/>
              </w:rPr>
              <w:t xml:space="preserve"> only appropriate objective criteria </w:t>
            </w:r>
            <w:r w:rsidRPr="00802299">
              <w:rPr>
                <w:rFonts w:cs="Tahoma"/>
                <w:i/>
                <w:color w:val="003366"/>
                <w:sz w:val="18"/>
                <w:szCs w:val="18"/>
              </w:rPr>
              <w:t>upfront and stipulated in the RF</w:t>
            </w:r>
            <w:r>
              <w:rPr>
                <w:rFonts w:cs="Tahoma"/>
                <w:i/>
                <w:color w:val="003366"/>
                <w:sz w:val="18"/>
                <w:szCs w:val="18"/>
              </w:rPr>
              <w:t>Q</w:t>
            </w:r>
          </w:p>
        </w:tc>
      </w:tr>
    </w:tbl>
    <w:p w14:paraId="69CDBF1A" w14:textId="77777777" w:rsidR="00214DF8" w:rsidRPr="000009BD" w:rsidRDefault="00214DF8" w:rsidP="00132FA1">
      <w:pPr>
        <w:pStyle w:val="Level3Paragraph"/>
        <w:spacing w:before="0"/>
        <w:ind w:left="1097"/>
        <w:rPr>
          <w:szCs w:val="18"/>
          <w:highlight w:val="yellow"/>
        </w:rPr>
      </w:pPr>
    </w:p>
    <w:p w14:paraId="152939D1" w14:textId="77777777" w:rsidR="007A7B89" w:rsidRPr="000009BD" w:rsidRDefault="000D459A" w:rsidP="00132FA1">
      <w:pPr>
        <w:pStyle w:val="Heading2"/>
        <w:keepNext/>
        <w:numPr>
          <w:ilvl w:val="1"/>
          <w:numId w:val="7"/>
        </w:numPr>
        <w:tabs>
          <w:tab w:val="clear" w:pos="1134"/>
          <w:tab w:val="num" w:pos="567"/>
        </w:tabs>
        <w:spacing w:before="0"/>
        <w:ind w:left="567"/>
        <w:rPr>
          <w:b/>
          <w:szCs w:val="18"/>
        </w:rPr>
      </w:pPr>
      <w:r>
        <w:rPr>
          <w:b/>
          <w:szCs w:val="18"/>
        </w:rPr>
        <w:t>STEP</w:t>
      </w:r>
      <w:r w:rsidR="007A7B89" w:rsidRPr="000009BD">
        <w:rPr>
          <w:b/>
          <w:szCs w:val="18"/>
        </w:rPr>
        <w:t xml:space="preserve"> S</w:t>
      </w:r>
      <w:r w:rsidR="00454DD4">
        <w:rPr>
          <w:b/>
          <w:szCs w:val="18"/>
        </w:rPr>
        <w:t>IX</w:t>
      </w:r>
      <w:r w:rsidR="007A7B89" w:rsidRPr="000009BD">
        <w:rPr>
          <w:b/>
          <w:szCs w:val="18"/>
        </w:rPr>
        <w:t>: Award of business and conclusion of contract</w:t>
      </w:r>
    </w:p>
    <w:p w14:paraId="699BB395" w14:textId="77777777" w:rsidR="007A7B89" w:rsidRPr="009A12F5" w:rsidRDefault="007A7B89" w:rsidP="001D57B6">
      <w:pPr>
        <w:pStyle w:val="Level2Paragraph"/>
        <w:numPr>
          <w:ilvl w:val="0"/>
          <w:numId w:val="32"/>
        </w:numPr>
        <w:spacing w:before="0"/>
        <w:ind w:left="737" w:hanging="170"/>
        <w:rPr>
          <w:rFonts w:cs="Tahoma"/>
          <w:szCs w:val="18"/>
        </w:rPr>
      </w:pPr>
      <w:r w:rsidRPr="009A12F5">
        <w:rPr>
          <w:rFonts w:cs="Tahoma"/>
          <w:szCs w:val="18"/>
        </w:rPr>
        <w:t>Immediately aft</w:t>
      </w:r>
      <w:r w:rsidRPr="00C1229B">
        <w:rPr>
          <w:rFonts w:cs="Tahoma"/>
          <w:szCs w:val="18"/>
        </w:rPr>
        <w:t xml:space="preserve">er approval to award the contract has been received, the successful or preferred bidder(s) will be informed of the acceptance of his/their </w:t>
      </w:r>
      <w:r w:rsidR="00214DF8">
        <w:rPr>
          <w:rFonts w:cs="Tahoma"/>
          <w:szCs w:val="18"/>
        </w:rPr>
        <w:t>Quotation</w:t>
      </w:r>
      <w:r w:rsidRPr="000009BD">
        <w:rPr>
          <w:rFonts w:cs="Tahoma"/>
          <w:szCs w:val="18"/>
        </w:rPr>
        <w:t xml:space="preserve"> by way of a Letter of Award. Thereafter the final contract will be concluded with the successful Respondent</w:t>
      </w:r>
      <w:r w:rsidRPr="009A12F5">
        <w:rPr>
          <w:rFonts w:cs="Tahoma"/>
          <w:szCs w:val="18"/>
        </w:rPr>
        <w:t>(s)</w:t>
      </w:r>
      <w:r w:rsidR="006B4F28">
        <w:rPr>
          <w:rFonts w:cs="Tahoma"/>
          <w:szCs w:val="18"/>
        </w:rPr>
        <w:t>, where applicable</w:t>
      </w:r>
      <w:r w:rsidRPr="009A12F5">
        <w:rPr>
          <w:rFonts w:cs="Tahoma"/>
          <w:szCs w:val="18"/>
        </w:rPr>
        <w:t>.</w:t>
      </w:r>
    </w:p>
    <w:p w14:paraId="15453EDD" w14:textId="77777777" w:rsidR="00A87942" w:rsidRPr="00132FA1" w:rsidRDefault="006B4F28" w:rsidP="001D57B6">
      <w:pPr>
        <w:pStyle w:val="Level2Paragraph"/>
        <w:numPr>
          <w:ilvl w:val="0"/>
          <w:numId w:val="32"/>
        </w:numPr>
        <w:spacing w:before="0"/>
        <w:ind w:left="737" w:hanging="170"/>
        <w:rPr>
          <w:rFonts w:cs="Tahoma"/>
          <w:szCs w:val="18"/>
        </w:rPr>
      </w:pPr>
      <w:r>
        <w:rPr>
          <w:rFonts w:cs="Tahoma"/>
          <w:szCs w:val="18"/>
        </w:rPr>
        <w:t>Alternatively</w:t>
      </w:r>
      <w:r w:rsidR="007A7B89" w:rsidRPr="00B535B7">
        <w:rPr>
          <w:rFonts w:cs="Tahoma"/>
          <w:szCs w:val="18"/>
        </w:rPr>
        <w:t>, the acceptance of a letter of award by the</w:t>
      </w:r>
      <w:r>
        <w:rPr>
          <w:rFonts w:cs="Tahoma"/>
          <w:szCs w:val="18"/>
        </w:rPr>
        <w:t xml:space="preserve"> Successful</w:t>
      </w:r>
      <w:r w:rsidR="007A7B89" w:rsidRPr="00B535B7">
        <w:rPr>
          <w:rFonts w:cs="Tahoma"/>
          <w:szCs w:val="18"/>
        </w:rPr>
        <w:t xml:space="preserve"> Respondent</w:t>
      </w:r>
      <w:r>
        <w:rPr>
          <w:rFonts w:cs="Tahoma"/>
          <w:szCs w:val="18"/>
        </w:rPr>
        <w:t xml:space="preserve"> will constitute the final contract read together with their RFQ response and the Standard Terms and Conditions. This will be stated in the letter of award.</w:t>
      </w:r>
    </w:p>
    <w:p w14:paraId="1C894EB2" w14:textId="77777777" w:rsidR="00B4116C" w:rsidRDefault="00B4116C" w:rsidP="00CB1AB8">
      <w:pPr>
        <w:pStyle w:val="Heading1"/>
      </w:pPr>
      <w:r>
        <w:rPr>
          <w:caps w:val="0"/>
        </w:rPr>
        <w:t>Validity Period</w:t>
      </w:r>
    </w:p>
    <w:p w14:paraId="5A9CD529" w14:textId="77777777" w:rsidR="001D4E81" w:rsidRDefault="001D4E81" w:rsidP="009E1C15">
      <w:pPr>
        <w:pStyle w:val="Level1Paragraph"/>
      </w:pPr>
      <w:r>
        <w:t xml:space="preserve">Transnet </w:t>
      </w:r>
      <w:r w:rsidR="003A6C36">
        <w:t>requires</w:t>
      </w:r>
      <w:r>
        <w:t xml:space="preserve"> a validity period of </w:t>
      </w:r>
      <w:r w:rsidR="00214DF8">
        <w:rPr>
          <w:highlight w:val="yellow"/>
        </w:rPr>
        <w:t>6</w:t>
      </w:r>
      <w:r w:rsidR="00757065">
        <w:rPr>
          <w:highlight w:val="yellow"/>
        </w:rPr>
        <w:t xml:space="preserve">0 </w:t>
      </w:r>
      <w:r w:rsidR="00627905" w:rsidRPr="00BF3A46">
        <w:rPr>
          <w:highlight w:val="yellow"/>
        </w:rPr>
        <w:t>[</w:t>
      </w:r>
      <w:r w:rsidR="00757065">
        <w:rPr>
          <w:highlight w:val="yellow"/>
        </w:rPr>
        <w:t>thirty</w:t>
      </w:r>
      <w:r w:rsidR="00627905" w:rsidRPr="000F6831">
        <w:rPr>
          <w:highlight w:val="yellow"/>
        </w:rPr>
        <w:t>]</w:t>
      </w:r>
      <w:r w:rsidRPr="000F6831">
        <w:rPr>
          <w:highlight w:val="yellow"/>
        </w:rPr>
        <w:t xml:space="preserve"> </w:t>
      </w:r>
      <w:r w:rsidR="00757065">
        <w:rPr>
          <w:highlight w:val="yellow"/>
        </w:rPr>
        <w:t xml:space="preserve">Business Days </w:t>
      </w:r>
      <w:r>
        <w:t>from the closing date of this RFQ</w:t>
      </w:r>
      <w:r w:rsidR="009123F1">
        <w:t xml:space="preserve">, </w:t>
      </w:r>
      <w:r w:rsidR="009123F1" w:rsidRPr="009123F1">
        <w:rPr>
          <w:rFonts w:cs="Tahoma"/>
          <w:szCs w:val="18"/>
        </w:rPr>
        <w:t>excluding the first day and including the last day</w:t>
      </w:r>
      <w:r>
        <w:t xml:space="preserve">. </w:t>
      </w:r>
    </w:p>
    <w:p w14:paraId="4DAA5F35" w14:textId="77777777" w:rsidR="00A82423" w:rsidRPr="00280F41" w:rsidRDefault="00A82423" w:rsidP="009E1C15">
      <w:pPr>
        <w:ind w:left="567"/>
        <w:rPr>
          <w:rFonts w:cs="Tahoma"/>
          <w:sz w:val="18"/>
          <w:szCs w:val="18"/>
        </w:rPr>
      </w:pPr>
      <w:r w:rsidRPr="00280F41">
        <w:rPr>
          <w:rFonts w:cs="Tahoma"/>
          <w:sz w:val="18"/>
          <w:szCs w:val="18"/>
        </w:rPr>
        <w:t>Bidders are to note that they may be requested to extend the validity period of their bid, on the same terms and conditions, if the internal evaluation process has not been finalised within the validity p</w:t>
      </w:r>
      <w:r w:rsidR="00F17ED0">
        <w:rPr>
          <w:rFonts w:cs="Tahoma"/>
          <w:sz w:val="18"/>
          <w:szCs w:val="18"/>
        </w:rPr>
        <w:t xml:space="preserve">eriod. </w:t>
      </w:r>
      <w:r w:rsidRPr="00280F41">
        <w:rPr>
          <w:rFonts w:cs="Tahoma"/>
          <w:sz w:val="18"/>
          <w:szCs w:val="18"/>
        </w:rPr>
        <w:t xml:space="preserve">However, once the adjudication body has approved the process and award of the business to the successful bidder(s), the validity of the successful bidder(s)’ bid will be deemed to remain valid until a final contract has been concluded. </w:t>
      </w:r>
    </w:p>
    <w:p w14:paraId="1C1361E0" w14:textId="77777777" w:rsidR="00E2593D" w:rsidRPr="00E2593D" w:rsidRDefault="00C754F2" w:rsidP="00CB1AB8">
      <w:pPr>
        <w:pStyle w:val="Heading1"/>
      </w:pPr>
      <w:r>
        <w:rPr>
          <w:caps w:val="0"/>
        </w:rPr>
        <w:lastRenderedPageBreak/>
        <w:t xml:space="preserve">Disclosure of </w:t>
      </w:r>
      <w:r w:rsidR="00E2593D">
        <w:rPr>
          <w:caps w:val="0"/>
        </w:rPr>
        <w:t>contract information</w:t>
      </w:r>
    </w:p>
    <w:p w14:paraId="2E9E9E40" w14:textId="77777777" w:rsidR="00C754F2" w:rsidRPr="00183FA1" w:rsidRDefault="00C754F2" w:rsidP="00E2593D">
      <w:pPr>
        <w:pStyle w:val="Heading1"/>
        <w:numPr>
          <w:ilvl w:val="0"/>
          <w:numId w:val="0"/>
        </w:numPr>
        <w:ind w:left="567"/>
        <w:rPr>
          <w:highlight w:val="yellow"/>
        </w:rPr>
      </w:pPr>
      <w:r w:rsidRPr="00183FA1">
        <w:rPr>
          <w:caps w:val="0"/>
          <w:highlight w:val="yellow"/>
        </w:rPr>
        <w:t xml:space="preserve">Prices Quoted </w:t>
      </w:r>
    </w:p>
    <w:p w14:paraId="1629C8DB" w14:textId="77777777" w:rsidR="00AF2FBE" w:rsidRDefault="00AF2FBE" w:rsidP="00280F41">
      <w:pPr>
        <w:pStyle w:val="TransnetNormal"/>
        <w:ind w:left="568"/>
        <w:rPr>
          <w:rFonts w:cs="Tahoma"/>
          <w:szCs w:val="18"/>
        </w:rPr>
      </w:pPr>
      <w:r w:rsidRPr="00183FA1">
        <w:rPr>
          <w:rFonts w:cs="Tahoma"/>
          <w:szCs w:val="18"/>
          <w:highlight w:val="yellow"/>
        </w:rPr>
        <w:t xml:space="preserve">Respondents are to note that, on award of business, Transnet is required to publish the </w:t>
      </w:r>
      <w:r w:rsidR="00BA3B35">
        <w:rPr>
          <w:rFonts w:cs="Tahoma"/>
          <w:szCs w:val="18"/>
          <w:highlight w:val="yellow"/>
        </w:rPr>
        <w:t>outcome of the RFQ and information</w:t>
      </w:r>
      <w:r w:rsidRPr="00183FA1">
        <w:rPr>
          <w:rFonts w:cs="Tahoma"/>
          <w:szCs w:val="18"/>
          <w:highlight w:val="yellow"/>
        </w:rPr>
        <w:t xml:space="preserve"> of the successful Respondents </w:t>
      </w:r>
      <w:r w:rsidRPr="00183FA1">
        <w:rPr>
          <w:rFonts w:cs="Tahoma"/>
          <w:i/>
          <w:szCs w:val="18"/>
          <w:highlight w:val="yellow"/>
        </w:rPr>
        <w:t>inter alia</w:t>
      </w:r>
      <w:r w:rsidRPr="00183FA1">
        <w:rPr>
          <w:rFonts w:cs="Tahoma"/>
          <w:szCs w:val="18"/>
          <w:highlight w:val="yellow"/>
        </w:rPr>
        <w:t xml:space="preserve"> on the National Treasury e-Tender Publication Portal, (</w:t>
      </w:r>
      <w:hyperlink r:id="rId17" w:history="1">
        <w:r w:rsidRPr="00183FA1">
          <w:rPr>
            <w:rStyle w:val="Hyperlink"/>
            <w:rFonts w:cs="Tahoma"/>
            <w:szCs w:val="18"/>
            <w:highlight w:val="yellow"/>
          </w:rPr>
          <w:t>www.etenders.gov.za</w:t>
        </w:r>
      </w:hyperlink>
      <w:r w:rsidRPr="00183FA1">
        <w:rPr>
          <w:rFonts w:cs="Tahoma"/>
          <w:szCs w:val="18"/>
          <w:highlight w:val="yellow"/>
        </w:rPr>
        <w:t>), as required per National Treasury Instruction Note 0</w:t>
      </w:r>
      <w:r w:rsidR="00302689">
        <w:rPr>
          <w:rFonts w:cs="Tahoma"/>
          <w:szCs w:val="18"/>
          <w:highlight w:val="yellow"/>
        </w:rPr>
        <w:t>9</w:t>
      </w:r>
      <w:r w:rsidRPr="00183FA1">
        <w:rPr>
          <w:rFonts w:cs="Tahoma"/>
          <w:szCs w:val="18"/>
          <w:highlight w:val="yellow"/>
        </w:rPr>
        <w:t xml:space="preserve"> of 20</w:t>
      </w:r>
      <w:r w:rsidR="00302689">
        <w:rPr>
          <w:rFonts w:cs="Tahoma"/>
          <w:szCs w:val="18"/>
          <w:highlight w:val="yellow"/>
        </w:rPr>
        <w:t>22</w:t>
      </w:r>
      <w:r w:rsidRPr="00183FA1">
        <w:rPr>
          <w:rFonts w:cs="Tahoma"/>
          <w:szCs w:val="18"/>
          <w:highlight w:val="yellow"/>
        </w:rPr>
        <w:t>/20</w:t>
      </w:r>
      <w:r w:rsidR="00302689">
        <w:rPr>
          <w:rFonts w:cs="Tahoma"/>
          <w:szCs w:val="18"/>
          <w:highlight w:val="yellow"/>
        </w:rPr>
        <w:t>23</w:t>
      </w:r>
      <w:r w:rsidRPr="00183FA1">
        <w:rPr>
          <w:rFonts w:cs="Tahoma"/>
          <w:szCs w:val="18"/>
          <w:highlight w:val="yellow"/>
        </w:rPr>
        <w:t>.</w:t>
      </w:r>
      <w:r w:rsidR="00183FA1">
        <w:rPr>
          <w:rFonts w:cs="Tahoma"/>
          <w:szCs w:val="18"/>
        </w:rPr>
        <w:t xml:space="preserve"> </w:t>
      </w:r>
      <w:r w:rsidR="00183FA1">
        <w:rPr>
          <w:rFonts w:cs="Tahoma"/>
          <w:b/>
          <w:color w:val="FF0000"/>
          <w:szCs w:val="18"/>
          <w:highlight w:val="yellow"/>
        </w:rPr>
        <w:t>[This is not applicable if RFQ was not advertised on National Treasury e-Tender Publication Portal]</w:t>
      </w:r>
    </w:p>
    <w:p w14:paraId="5C0B3799" w14:textId="77777777" w:rsidR="00E2593D" w:rsidRPr="00E2593D" w:rsidRDefault="00E2593D" w:rsidP="00E2593D">
      <w:pPr>
        <w:pStyle w:val="Heading1"/>
        <w:numPr>
          <w:ilvl w:val="0"/>
          <w:numId w:val="0"/>
        </w:numPr>
        <w:ind w:left="567"/>
        <w:rPr>
          <w:caps w:val="0"/>
        </w:rPr>
      </w:pPr>
      <w:bookmarkStart w:id="16" w:name="_Toc68693571"/>
      <w:bookmarkStart w:id="17" w:name="_Toc68694454"/>
      <w:r w:rsidRPr="00E2593D">
        <w:rPr>
          <w:caps w:val="0"/>
        </w:rPr>
        <w:t>Johannesburg Stock Exchange Debt Listing Requirements</w:t>
      </w:r>
      <w:bookmarkEnd w:id="16"/>
      <w:bookmarkEnd w:id="17"/>
    </w:p>
    <w:p w14:paraId="3560D1B5" w14:textId="77777777" w:rsidR="00E2593D" w:rsidRPr="008C6889" w:rsidRDefault="00E2593D" w:rsidP="00E2593D">
      <w:pPr>
        <w:pStyle w:val="TransnetNormal"/>
        <w:rPr>
          <w:rFonts w:cs="Tahoma"/>
          <w:szCs w:val="18"/>
        </w:rPr>
      </w:pPr>
      <w:r w:rsidRPr="008C6889">
        <w:rPr>
          <w:rFonts w:cs="Tahoma"/>
          <w:szCs w:val="18"/>
        </w:rPr>
        <w:t>Transnet may also be required to disclose information relating to the subsequent contract i.e. the name of the company, goods/services provided by the company, the value and duration of the contract, etc. in compliance with the Johannesburg Stock Exchange (JSE) Debt Listing Requirements.</w:t>
      </w:r>
    </w:p>
    <w:p w14:paraId="5E59E086" w14:textId="77777777" w:rsidR="00E2593D" w:rsidRPr="00E2593D" w:rsidRDefault="00E2593D" w:rsidP="00E2593D">
      <w:pPr>
        <w:pStyle w:val="Heading1"/>
        <w:numPr>
          <w:ilvl w:val="0"/>
          <w:numId w:val="0"/>
        </w:numPr>
        <w:ind w:left="567"/>
        <w:rPr>
          <w:caps w:val="0"/>
        </w:rPr>
      </w:pPr>
      <w:r w:rsidRPr="00E2593D">
        <w:rPr>
          <w:caps w:val="0"/>
        </w:rPr>
        <w:t>Domestic Prominent Influential Persons (DPIP) OR Foreign Prominent Public Officials (FPPO)</w:t>
      </w:r>
    </w:p>
    <w:p w14:paraId="3907515E" w14:textId="77777777" w:rsidR="00E2593D" w:rsidRPr="00E03288" w:rsidRDefault="00E2593D" w:rsidP="00E2593D">
      <w:pPr>
        <w:pStyle w:val="TransnetNormal"/>
        <w:rPr>
          <w:rFonts w:cs="Tahoma"/>
          <w:szCs w:val="18"/>
        </w:rPr>
      </w:pPr>
      <w:r>
        <w:rPr>
          <w:rFonts w:cs="Tahoma"/>
          <w:szCs w:val="18"/>
        </w:rPr>
        <w:t xml:space="preserve">Transnet </w:t>
      </w:r>
      <w:r w:rsidRPr="00E03288">
        <w:rPr>
          <w:rFonts w:cs="Tahoma"/>
          <w:szCs w:val="18"/>
        </w:rPr>
        <w:t>is free to procure the services of any person within or outside the Republic of South Africa</w:t>
      </w:r>
      <w:r>
        <w:rPr>
          <w:rFonts w:cs="Tahoma"/>
          <w:szCs w:val="18"/>
        </w:rPr>
        <w:t xml:space="preserve"> in accordance with applicable legislation</w:t>
      </w:r>
      <w:r w:rsidRPr="00E03288">
        <w:rPr>
          <w:rFonts w:cs="Tahoma"/>
          <w:szCs w:val="18"/>
        </w:rPr>
        <w:t xml:space="preserve">. Transnet shall not conduct or conclude business transactions, with any </w:t>
      </w:r>
      <w:r>
        <w:rPr>
          <w:rFonts w:cs="Tahoma"/>
          <w:szCs w:val="18"/>
        </w:rPr>
        <w:t>Respondents</w:t>
      </w:r>
      <w:r w:rsidRPr="00E03288">
        <w:rPr>
          <w:rFonts w:cs="Tahoma"/>
          <w:szCs w:val="18"/>
        </w:rPr>
        <w:t xml:space="preserve"> without having: </w:t>
      </w:r>
    </w:p>
    <w:p w14:paraId="68C95112" w14:textId="77777777" w:rsidR="00E2593D" w:rsidRPr="00E03288" w:rsidRDefault="00E2593D" w:rsidP="001D57B6">
      <w:pPr>
        <w:pStyle w:val="TransnetNormal"/>
        <w:numPr>
          <w:ilvl w:val="0"/>
          <w:numId w:val="36"/>
        </w:numPr>
        <w:ind w:left="927"/>
        <w:rPr>
          <w:rFonts w:cs="Tahoma"/>
          <w:szCs w:val="18"/>
        </w:rPr>
      </w:pPr>
      <w:r w:rsidRPr="00E03288">
        <w:rPr>
          <w:rFonts w:cs="Tahoma"/>
          <w:szCs w:val="18"/>
        </w:rPr>
        <w:t xml:space="preserve">Considered relevant governance </w:t>
      </w:r>
      <w:proofErr w:type="gramStart"/>
      <w:r w:rsidRPr="00E03288">
        <w:rPr>
          <w:rFonts w:cs="Tahoma"/>
          <w:szCs w:val="18"/>
        </w:rPr>
        <w:t>protocols;</w:t>
      </w:r>
      <w:proofErr w:type="gramEnd"/>
      <w:r w:rsidRPr="00E03288">
        <w:rPr>
          <w:rFonts w:cs="Tahoma"/>
          <w:szCs w:val="18"/>
        </w:rPr>
        <w:t xml:space="preserve"> </w:t>
      </w:r>
    </w:p>
    <w:p w14:paraId="0E381C26" w14:textId="77777777" w:rsidR="00E2593D" w:rsidRPr="00E03288" w:rsidRDefault="00E2593D" w:rsidP="001D57B6">
      <w:pPr>
        <w:pStyle w:val="TransnetNormal"/>
        <w:numPr>
          <w:ilvl w:val="0"/>
          <w:numId w:val="36"/>
        </w:numPr>
        <w:ind w:left="927"/>
        <w:rPr>
          <w:rFonts w:cs="Tahoma"/>
          <w:szCs w:val="18"/>
        </w:rPr>
      </w:pPr>
      <w:r w:rsidRPr="00E03288">
        <w:rPr>
          <w:rFonts w:cs="Tahoma"/>
          <w:szCs w:val="18"/>
        </w:rPr>
        <w:t xml:space="preserve">Determined the DPIP or FPPO status of that counterparty; and </w:t>
      </w:r>
    </w:p>
    <w:p w14:paraId="199C93E8" w14:textId="77777777" w:rsidR="00E2593D" w:rsidRPr="00E03288" w:rsidRDefault="00E2593D" w:rsidP="007F3A39">
      <w:pPr>
        <w:pStyle w:val="TransnetNormal"/>
        <w:numPr>
          <w:ilvl w:val="0"/>
          <w:numId w:val="36"/>
        </w:numPr>
        <w:ind w:left="709" w:hanging="142"/>
        <w:rPr>
          <w:rFonts w:cs="Tahoma"/>
          <w:szCs w:val="18"/>
        </w:rPr>
      </w:pPr>
      <w:r w:rsidRPr="00E03288">
        <w:rPr>
          <w:rFonts w:cs="Tahoma"/>
          <w:szCs w:val="18"/>
        </w:rPr>
        <w:t xml:space="preserve">Conducted a risk assessment and due diligence to assess the potential risks that may be posed by the business relationship. </w:t>
      </w:r>
    </w:p>
    <w:p w14:paraId="26E2E44E" w14:textId="77777777" w:rsidR="00E2593D" w:rsidRDefault="00E2593D" w:rsidP="007F3A39">
      <w:pPr>
        <w:pStyle w:val="TransnetNormal"/>
        <w:rPr>
          <w:rFonts w:cs="Tahoma"/>
          <w:szCs w:val="18"/>
        </w:rPr>
      </w:pPr>
      <w:r w:rsidRPr="00AF7CD8">
        <w:rPr>
          <w:rFonts w:cs="Tahoma"/>
          <w:szCs w:val="18"/>
        </w:rPr>
        <w:t>As per the Transnet Domestic Prominent Influential Persons (DPIP) and Foreign Prominent Public Officials (FPPO) and Related Individuals Policy</w:t>
      </w:r>
      <w:r>
        <w:rPr>
          <w:rFonts w:cs="Tahoma"/>
          <w:szCs w:val="18"/>
        </w:rPr>
        <w:t xml:space="preserve"> available on Transnet website </w:t>
      </w:r>
      <w:hyperlink r:id="rId18" w:anchor="k=DPIP" w:history="1">
        <w:r w:rsidRPr="000E4B60">
          <w:rPr>
            <w:rStyle w:val="Hyperlink"/>
            <w:rFonts w:cs="Tahoma"/>
            <w:szCs w:val="18"/>
          </w:rPr>
          <w:t>https://www.transnet.net/search/pages/results.aspx?k=FPIDP#k=DPIP</w:t>
        </w:r>
      </w:hyperlink>
      <w:r w:rsidRPr="00D91C40">
        <w:rPr>
          <w:rFonts w:cs="Tahoma"/>
          <w:szCs w:val="18"/>
          <w:u w:val="single"/>
        </w:rPr>
        <w:t>,</w:t>
      </w:r>
      <w:r w:rsidRPr="00AF7CD8">
        <w:rPr>
          <w:rFonts w:cs="Tahoma"/>
          <w:szCs w:val="18"/>
        </w:rPr>
        <w:t xml:space="preserve"> Respondents are required to disclose any commercial relationship with a DPIP or FPPO </w:t>
      </w:r>
      <w:r>
        <w:rPr>
          <w:rFonts w:cs="Tahoma"/>
          <w:szCs w:val="18"/>
        </w:rPr>
        <w:t xml:space="preserve">(as defined in the Policy) </w:t>
      </w:r>
      <w:r w:rsidRPr="00AF7CD8">
        <w:rPr>
          <w:rFonts w:cs="Tahoma"/>
          <w:szCs w:val="18"/>
        </w:rPr>
        <w:t>by co</w:t>
      </w:r>
      <w:r w:rsidR="007F3A39">
        <w:rPr>
          <w:rFonts w:cs="Tahoma"/>
          <w:szCs w:val="18"/>
        </w:rPr>
        <w:t>mpleting the following section:</w:t>
      </w:r>
    </w:p>
    <w:tbl>
      <w:tblPr>
        <w:tblW w:w="862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992"/>
        <w:gridCol w:w="426"/>
        <w:gridCol w:w="850"/>
        <w:gridCol w:w="709"/>
        <w:gridCol w:w="992"/>
        <w:gridCol w:w="425"/>
        <w:gridCol w:w="709"/>
        <w:gridCol w:w="709"/>
        <w:gridCol w:w="908"/>
        <w:gridCol w:w="84"/>
        <w:gridCol w:w="1273"/>
      </w:tblGrid>
      <w:tr w:rsidR="00751209" w:rsidRPr="00AF7CD8" w14:paraId="3983491B" w14:textId="77777777" w:rsidTr="00751209">
        <w:tc>
          <w:tcPr>
            <w:tcW w:w="8628" w:type="dxa"/>
            <w:gridSpan w:val="12"/>
          </w:tcPr>
          <w:p w14:paraId="695D4093" w14:textId="77777777" w:rsidR="00751209" w:rsidRPr="00751209" w:rsidRDefault="00751209" w:rsidP="00751209">
            <w:pPr>
              <w:pStyle w:val="Default"/>
              <w:spacing w:line="360" w:lineRule="auto"/>
              <w:jc w:val="both"/>
              <w:rPr>
                <w:rFonts w:ascii="Tahoma" w:hAnsi="Tahoma" w:cs="Tahoma"/>
                <w:b/>
                <w:bCs/>
                <w:sz w:val="18"/>
                <w:szCs w:val="18"/>
              </w:rPr>
            </w:pPr>
            <w:r w:rsidRPr="00751209">
              <w:rPr>
                <w:rFonts w:ascii="Tahoma" w:eastAsia="Times New Roman" w:hAnsi="Tahoma" w:cs="Tahoma"/>
                <w:color w:val="auto"/>
                <w:sz w:val="18"/>
                <w:szCs w:val="18"/>
                <w:lang w:val="en-GB" w:eastAsia="en-GB"/>
              </w:rPr>
              <w:t>The below form contains personal information as defined in the Protection of Personal Information Act, 2013 (the “Act”). By completing the form, the signatory consents to the processing of her/his personal information in accordance with the requirements of the Act. Consent cannot unreasonably be withheld.</w:t>
            </w:r>
          </w:p>
        </w:tc>
      </w:tr>
      <w:tr w:rsidR="00E2593D" w:rsidRPr="00AF7CD8" w14:paraId="1065FDC3" w14:textId="77777777" w:rsidTr="00CE1F05">
        <w:tc>
          <w:tcPr>
            <w:tcW w:w="8628" w:type="dxa"/>
            <w:gridSpan w:val="12"/>
            <w:shd w:val="clear" w:color="auto" w:fill="BFBFBF"/>
          </w:tcPr>
          <w:p w14:paraId="7C985464" w14:textId="77777777" w:rsidR="00E2593D" w:rsidRPr="00CE1F05" w:rsidRDefault="00E2593D" w:rsidP="00755B2E">
            <w:pPr>
              <w:pStyle w:val="Default"/>
              <w:jc w:val="both"/>
              <w:rPr>
                <w:rFonts w:ascii="Tahoma" w:hAnsi="Tahoma" w:cs="Tahoma"/>
                <w:b/>
                <w:bCs/>
                <w:sz w:val="18"/>
                <w:szCs w:val="18"/>
              </w:rPr>
            </w:pPr>
            <w:r w:rsidRPr="00CE1F05">
              <w:rPr>
                <w:rFonts w:ascii="Tahoma" w:hAnsi="Tahoma" w:cs="Tahoma"/>
                <w:b/>
                <w:bCs/>
                <w:sz w:val="18"/>
                <w:szCs w:val="18"/>
              </w:rPr>
              <w:t xml:space="preserve">Is the Respondent </w:t>
            </w:r>
          </w:p>
          <w:p w14:paraId="7AEA7A62" w14:textId="77777777" w:rsidR="00E2593D" w:rsidRPr="00CE1F05" w:rsidRDefault="00E2593D" w:rsidP="00755B2E">
            <w:pPr>
              <w:pStyle w:val="TransnetNormal"/>
              <w:spacing w:line="240" w:lineRule="auto"/>
              <w:ind w:left="0"/>
              <w:rPr>
                <w:rFonts w:cs="Tahoma"/>
                <w:szCs w:val="18"/>
                <w:highlight w:val="magenta"/>
              </w:rPr>
            </w:pPr>
            <w:r w:rsidRPr="00CE1F05">
              <w:rPr>
                <w:rFonts w:cs="Tahoma"/>
                <w:bCs/>
                <w:i/>
                <w:szCs w:val="18"/>
              </w:rPr>
              <w:t>(</w:t>
            </w:r>
            <w:r w:rsidRPr="00CE1F05">
              <w:rPr>
                <w:rFonts w:cs="Tahoma"/>
                <w:i/>
                <w:szCs w:val="18"/>
              </w:rPr>
              <w:t>Complete with a “Yes” or “No”)</w:t>
            </w:r>
          </w:p>
        </w:tc>
      </w:tr>
      <w:tr w:rsidR="00E2593D" w:rsidRPr="00AF7CD8" w14:paraId="37A32B9D" w14:textId="77777777" w:rsidTr="00CE1F05">
        <w:tc>
          <w:tcPr>
            <w:tcW w:w="1543" w:type="dxa"/>
            <w:gridSpan w:val="2"/>
            <w:shd w:val="clear" w:color="auto" w:fill="BFBFBF"/>
          </w:tcPr>
          <w:p w14:paraId="33C4D491" w14:textId="77777777" w:rsidR="00E2593D" w:rsidRPr="00CE1F05" w:rsidRDefault="00E2593D" w:rsidP="00755B2E">
            <w:pPr>
              <w:pStyle w:val="Default"/>
              <w:jc w:val="both"/>
              <w:rPr>
                <w:rFonts w:ascii="Tahoma" w:hAnsi="Tahoma" w:cs="Tahoma"/>
                <w:sz w:val="18"/>
                <w:szCs w:val="18"/>
              </w:rPr>
            </w:pPr>
            <w:r w:rsidRPr="00CE1F05">
              <w:rPr>
                <w:rFonts w:ascii="Tahoma" w:hAnsi="Tahoma" w:cs="Tahoma"/>
                <w:b/>
                <w:bCs/>
                <w:sz w:val="18"/>
                <w:szCs w:val="18"/>
              </w:rPr>
              <w:t xml:space="preserve">A DPIP/FPPO </w:t>
            </w:r>
          </w:p>
        </w:tc>
        <w:tc>
          <w:tcPr>
            <w:tcW w:w="1276" w:type="dxa"/>
            <w:gridSpan w:val="2"/>
          </w:tcPr>
          <w:p w14:paraId="211B9765" w14:textId="77777777" w:rsidR="00E2593D" w:rsidRPr="00CE1F05" w:rsidRDefault="00E2593D" w:rsidP="00755B2E">
            <w:pPr>
              <w:pStyle w:val="TransnetNormal"/>
              <w:spacing w:line="240" w:lineRule="auto"/>
              <w:ind w:left="0"/>
              <w:rPr>
                <w:rFonts w:cs="Tahoma"/>
                <w:szCs w:val="18"/>
                <w:highlight w:val="magenta"/>
              </w:rPr>
            </w:pPr>
          </w:p>
        </w:tc>
        <w:tc>
          <w:tcPr>
            <w:tcW w:w="1701" w:type="dxa"/>
            <w:gridSpan w:val="2"/>
            <w:shd w:val="clear" w:color="auto" w:fill="BFBFBF"/>
          </w:tcPr>
          <w:p w14:paraId="3A8BB391" w14:textId="77777777" w:rsidR="00E2593D" w:rsidRPr="00CE1F05" w:rsidRDefault="00E2593D" w:rsidP="00755B2E">
            <w:pPr>
              <w:pStyle w:val="Default"/>
              <w:jc w:val="both"/>
              <w:rPr>
                <w:rFonts w:ascii="Tahoma" w:hAnsi="Tahoma" w:cs="Tahoma"/>
                <w:sz w:val="18"/>
                <w:szCs w:val="18"/>
              </w:rPr>
            </w:pPr>
            <w:r w:rsidRPr="00CE1F05">
              <w:rPr>
                <w:rFonts w:ascii="Tahoma" w:hAnsi="Tahoma" w:cs="Tahoma"/>
                <w:b/>
                <w:bCs/>
                <w:sz w:val="18"/>
                <w:szCs w:val="18"/>
              </w:rPr>
              <w:t xml:space="preserve">Closely Related to a DPIP/FPPO </w:t>
            </w:r>
          </w:p>
        </w:tc>
        <w:tc>
          <w:tcPr>
            <w:tcW w:w="1134" w:type="dxa"/>
            <w:gridSpan w:val="2"/>
          </w:tcPr>
          <w:p w14:paraId="1C748C28" w14:textId="77777777" w:rsidR="00E2593D" w:rsidRPr="00CE1F05" w:rsidRDefault="00E2593D" w:rsidP="00755B2E">
            <w:pPr>
              <w:pStyle w:val="TransnetNormal"/>
              <w:spacing w:line="240" w:lineRule="auto"/>
              <w:ind w:left="0"/>
              <w:rPr>
                <w:rFonts w:cs="Tahoma"/>
                <w:szCs w:val="18"/>
                <w:highlight w:val="magenta"/>
              </w:rPr>
            </w:pPr>
          </w:p>
        </w:tc>
        <w:tc>
          <w:tcPr>
            <w:tcW w:w="1617" w:type="dxa"/>
            <w:gridSpan w:val="2"/>
            <w:shd w:val="clear" w:color="auto" w:fill="BFBFBF"/>
          </w:tcPr>
          <w:p w14:paraId="3E31A323" w14:textId="77777777" w:rsidR="00E2593D" w:rsidRPr="00CE1F05" w:rsidRDefault="00E2593D" w:rsidP="00755B2E">
            <w:pPr>
              <w:pStyle w:val="Default"/>
              <w:jc w:val="both"/>
              <w:rPr>
                <w:rFonts w:ascii="Tahoma" w:hAnsi="Tahoma" w:cs="Tahoma"/>
                <w:sz w:val="18"/>
                <w:szCs w:val="18"/>
              </w:rPr>
            </w:pPr>
            <w:r w:rsidRPr="00CE1F05">
              <w:rPr>
                <w:rFonts w:ascii="Tahoma" w:hAnsi="Tahoma" w:cs="Tahoma"/>
                <w:b/>
                <w:bCs/>
                <w:sz w:val="18"/>
                <w:szCs w:val="18"/>
              </w:rPr>
              <w:t xml:space="preserve">Closely Associated to a DPIP/FPPO </w:t>
            </w:r>
          </w:p>
        </w:tc>
        <w:tc>
          <w:tcPr>
            <w:tcW w:w="1357" w:type="dxa"/>
            <w:gridSpan w:val="2"/>
          </w:tcPr>
          <w:p w14:paraId="114C4FEF" w14:textId="77777777" w:rsidR="00E2593D" w:rsidRPr="00CE1F05" w:rsidRDefault="00E2593D" w:rsidP="00755B2E">
            <w:pPr>
              <w:pStyle w:val="TransnetNormal"/>
              <w:spacing w:line="240" w:lineRule="auto"/>
              <w:ind w:left="0"/>
              <w:rPr>
                <w:rFonts w:cs="Tahoma"/>
                <w:szCs w:val="18"/>
                <w:highlight w:val="magenta"/>
              </w:rPr>
            </w:pPr>
          </w:p>
        </w:tc>
      </w:tr>
      <w:tr w:rsidR="00E2593D" w:rsidRPr="00AF7CD8" w14:paraId="15594A64" w14:textId="77777777" w:rsidTr="00CE1F05">
        <w:tc>
          <w:tcPr>
            <w:tcW w:w="8628" w:type="dxa"/>
            <w:gridSpan w:val="12"/>
            <w:shd w:val="clear" w:color="auto" w:fill="D9D9D9"/>
          </w:tcPr>
          <w:p w14:paraId="09CCEAD3" w14:textId="77777777" w:rsidR="00E2593D" w:rsidRPr="00CE1F05" w:rsidRDefault="00E2593D" w:rsidP="00755B2E">
            <w:pPr>
              <w:pStyle w:val="TransnetNormal"/>
              <w:spacing w:line="240" w:lineRule="auto"/>
              <w:ind w:left="0"/>
              <w:rPr>
                <w:rFonts w:cs="Tahoma"/>
                <w:szCs w:val="18"/>
                <w:highlight w:val="magenta"/>
              </w:rPr>
            </w:pPr>
            <w:r w:rsidRPr="00CE1F05">
              <w:rPr>
                <w:rFonts w:cs="Tahoma"/>
                <w:b/>
                <w:bCs/>
                <w:szCs w:val="18"/>
              </w:rPr>
              <w:t xml:space="preserve">List all known business interests, in which a DPIP/FPPO may have a direct/indirect interest or significant participation or involvement. </w:t>
            </w:r>
          </w:p>
        </w:tc>
      </w:tr>
      <w:tr w:rsidR="00E2593D" w:rsidRPr="00AF7CD8" w14:paraId="1DCE93F4" w14:textId="77777777" w:rsidTr="00CE1F05">
        <w:trPr>
          <w:trHeight w:val="657"/>
        </w:trPr>
        <w:tc>
          <w:tcPr>
            <w:tcW w:w="551" w:type="dxa"/>
            <w:vMerge w:val="restart"/>
            <w:shd w:val="clear" w:color="auto" w:fill="BFBFBF"/>
          </w:tcPr>
          <w:p w14:paraId="1D87987A" w14:textId="77777777" w:rsidR="00E2593D" w:rsidRPr="00CE1F05" w:rsidRDefault="00E2593D" w:rsidP="00755B2E">
            <w:pPr>
              <w:pStyle w:val="TransnetNormal"/>
              <w:spacing w:line="240" w:lineRule="auto"/>
              <w:ind w:left="0"/>
              <w:contextualSpacing/>
              <w:rPr>
                <w:rFonts w:cs="Tahoma"/>
                <w:b/>
                <w:szCs w:val="18"/>
              </w:rPr>
            </w:pPr>
            <w:r w:rsidRPr="00CE1F05">
              <w:rPr>
                <w:rFonts w:cs="Tahoma"/>
                <w:b/>
                <w:szCs w:val="18"/>
              </w:rPr>
              <w:t>No</w:t>
            </w:r>
          </w:p>
        </w:tc>
        <w:tc>
          <w:tcPr>
            <w:tcW w:w="1418" w:type="dxa"/>
            <w:gridSpan w:val="2"/>
            <w:vMerge w:val="restart"/>
            <w:shd w:val="clear" w:color="auto" w:fill="BFBFBF"/>
          </w:tcPr>
          <w:p w14:paraId="75F131FF" w14:textId="77777777" w:rsidR="00E2593D" w:rsidRPr="00CE1F05" w:rsidRDefault="00E2593D" w:rsidP="00755B2E">
            <w:pPr>
              <w:pStyle w:val="Default"/>
              <w:contextualSpacing/>
              <w:jc w:val="both"/>
              <w:rPr>
                <w:rFonts w:ascii="Tahoma" w:hAnsi="Tahoma" w:cs="Tahoma"/>
                <w:sz w:val="18"/>
                <w:szCs w:val="18"/>
              </w:rPr>
            </w:pPr>
            <w:r w:rsidRPr="00CE1F05">
              <w:rPr>
                <w:rFonts w:ascii="Tahoma" w:hAnsi="Tahoma" w:cs="Tahoma"/>
                <w:b/>
                <w:bCs/>
                <w:sz w:val="18"/>
                <w:szCs w:val="18"/>
              </w:rPr>
              <w:t xml:space="preserve">Name of Entity / Business </w:t>
            </w:r>
          </w:p>
        </w:tc>
        <w:tc>
          <w:tcPr>
            <w:tcW w:w="1559" w:type="dxa"/>
            <w:gridSpan w:val="2"/>
            <w:vMerge w:val="restart"/>
            <w:shd w:val="clear" w:color="auto" w:fill="BFBFBF"/>
          </w:tcPr>
          <w:p w14:paraId="4117EDE3" w14:textId="77777777" w:rsidR="00E2593D" w:rsidRPr="00CE1F05" w:rsidRDefault="00E2593D" w:rsidP="00755B2E">
            <w:pPr>
              <w:pStyle w:val="Default"/>
              <w:contextualSpacing/>
              <w:jc w:val="both"/>
              <w:rPr>
                <w:rFonts w:ascii="Tahoma" w:hAnsi="Tahoma" w:cs="Tahoma"/>
                <w:b/>
                <w:bCs/>
                <w:sz w:val="18"/>
                <w:szCs w:val="18"/>
              </w:rPr>
            </w:pPr>
            <w:r w:rsidRPr="00CE1F05">
              <w:rPr>
                <w:rFonts w:ascii="Tahoma" w:hAnsi="Tahoma" w:cs="Tahoma"/>
                <w:b/>
                <w:bCs/>
                <w:sz w:val="18"/>
                <w:szCs w:val="18"/>
              </w:rPr>
              <w:t xml:space="preserve">Role in the Entity / Business </w:t>
            </w:r>
          </w:p>
          <w:p w14:paraId="4E0DE6AB" w14:textId="77777777" w:rsidR="00E2593D" w:rsidRPr="00CE1F05" w:rsidRDefault="00E2593D" w:rsidP="00755B2E">
            <w:pPr>
              <w:pStyle w:val="Default"/>
              <w:contextualSpacing/>
              <w:jc w:val="both"/>
              <w:rPr>
                <w:rFonts w:ascii="Tahoma" w:hAnsi="Tahoma" w:cs="Tahoma"/>
                <w:sz w:val="18"/>
                <w:szCs w:val="18"/>
              </w:rPr>
            </w:pPr>
            <w:r w:rsidRPr="00CE1F05">
              <w:rPr>
                <w:rFonts w:ascii="Tahoma" w:hAnsi="Tahoma" w:cs="Tahoma"/>
                <w:sz w:val="18"/>
                <w:szCs w:val="18"/>
              </w:rPr>
              <w:t>(Nature of interest/ Participation)</w:t>
            </w:r>
          </w:p>
        </w:tc>
        <w:tc>
          <w:tcPr>
            <w:tcW w:w="1417" w:type="dxa"/>
            <w:gridSpan w:val="2"/>
            <w:vMerge w:val="restart"/>
            <w:shd w:val="clear" w:color="auto" w:fill="BFBFBF"/>
          </w:tcPr>
          <w:p w14:paraId="065719B9" w14:textId="77777777" w:rsidR="00E2593D" w:rsidRPr="00CE1F05" w:rsidRDefault="00E2593D" w:rsidP="00755B2E">
            <w:pPr>
              <w:pStyle w:val="Default"/>
              <w:contextualSpacing/>
              <w:jc w:val="center"/>
              <w:rPr>
                <w:rFonts w:ascii="Tahoma" w:hAnsi="Tahoma" w:cs="Tahoma"/>
                <w:sz w:val="18"/>
                <w:szCs w:val="18"/>
              </w:rPr>
            </w:pPr>
            <w:r w:rsidRPr="00CE1F05">
              <w:rPr>
                <w:rFonts w:ascii="Tahoma" w:hAnsi="Tahoma" w:cs="Tahoma"/>
                <w:b/>
                <w:bCs/>
                <w:sz w:val="18"/>
                <w:szCs w:val="18"/>
              </w:rPr>
              <w:t>Shareholding %</w:t>
            </w:r>
          </w:p>
          <w:p w14:paraId="56827B63" w14:textId="77777777" w:rsidR="00E2593D" w:rsidRPr="00CE1F05" w:rsidRDefault="00E2593D" w:rsidP="00755B2E">
            <w:pPr>
              <w:pStyle w:val="TransnetNormal"/>
              <w:spacing w:line="240" w:lineRule="auto"/>
              <w:ind w:left="0"/>
              <w:contextualSpacing/>
              <w:jc w:val="center"/>
              <w:rPr>
                <w:rFonts w:cs="Tahoma"/>
                <w:szCs w:val="18"/>
                <w:highlight w:val="magenta"/>
              </w:rPr>
            </w:pPr>
          </w:p>
        </w:tc>
        <w:tc>
          <w:tcPr>
            <w:tcW w:w="1418" w:type="dxa"/>
            <w:gridSpan w:val="2"/>
            <w:vMerge w:val="restart"/>
            <w:shd w:val="clear" w:color="auto" w:fill="BFBFBF"/>
          </w:tcPr>
          <w:p w14:paraId="66C4731B" w14:textId="77777777" w:rsidR="00E2593D" w:rsidRPr="00CE1F05" w:rsidRDefault="00E2593D" w:rsidP="00755B2E">
            <w:pPr>
              <w:pStyle w:val="Default"/>
              <w:contextualSpacing/>
              <w:jc w:val="both"/>
              <w:rPr>
                <w:rFonts w:ascii="Tahoma" w:hAnsi="Tahoma" w:cs="Tahoma"/>
                <w:sz w:val="18"/>
                <w:szCs w:val="18"/>
              </w:rPr>
            </w:pPr>
            <w:r w:rsidRPr="00CE1F05">
              <w:rPr>
                <w:rFonts w:ascii="Tahoma" w:hAnsi="Tahoma" w:cs="Tahoma"/>
                <w:b/>
                <w:bCs/>
                <w:sz w:val="18"/>
                <w:szCs w:val="18"/>
              </w:rPr>
              <w:t xml:space="preserve">Registration Number </w:t>
            </w:r>
          </w:p>
          <w:p w14:paraId="1980D377" w14:textId="77777777" w:rsidR="00E2593D" w:rsidRPr="00CE1F05" w:rsidRDefault="00E2593D" w:rsidP="00755B2E">
            <w:pPr>
              <w:pStyle w:val="TransnetNormal"/>
              <w:spacing w:line="240" w:lineRule="auto"/>
              <w:ind w:left="0"/>
              <w:contextualSpacing/>
              <w:rPr>
                <w:rFonts w:cs="Tahoma"/>
                <w:szCs w:val="18"/>
                <w:highlight w:val="magenta"/>
              </w:rPr>
            </w:pPr>
          </w:p>
        </w:tc>
        <w:tc>
          <w:tcPr>
            <w:tcW w:w="2265" w:type="dxa"/>
            <w:gridSpan w:val="3"/>
            <w:shd w:val="clear" w:color="auto" w:fill="BFBFBF"/>
          </w:tcPr>
          <w:p w14:paraId="7E3D2AFB" w14:textId="77777777" w:rsidR="00E2593D" w:rsidRPr="00CE1F05" w:rsidRDefault="00E2593D" w:rsidP="00755B2E">
            <w:pPr>
              <w:pStyle w:val="Default"/>
              <w:contextualSpacing/>
              <w:jc w:val="both"/>
              <w:rPr>
                <w:rFonts w:ascii="Tahoma" w:hAnsi="Tahoma" w:cs="Tahoma"/>
                <w:sz w:val="18"/>
                <w:szCs w:val="18"/>
              </w:rPr>
            </w:pPr>
            <w:r w:rsidRPr="00CE1F05">
              <w:rPr>
                <w:rFonts w:ascii="Tahoma" w:hAnsi="Tahoma" w:cs="Tahoma"/>
                <w:b/>
                <w:bCs/>
                <w:sz w:val="18"/>
                <w:szCs w:val="18"/>
              </w:rPr>
              <w:t xml:space="preserve">Status </w:t>
            </w:r>
          </w:p>
          <w:p w14:paraId="0BA6EC94" w14:textId="77777777" w:rsidR="00E2593D" w:rsidRPr="00CE1F05" w:rsidRDefault="00E2593D" w:rsidP="00755B2E">
            <w:pPr>
              <w:pStyle w:val="TransnetNormal"/>
              <w:spacing w:line="240" w:lineRule="auto"/>
              <w:ind w:left="0"/>
              <w:contextualSpacing/>
              <w:rPr>
                <w:rFonts w:cs="Tahoma"/>
                <w:szCs w:val="18"/>
                <w:highlight w:val="magenta"/>
              </w:rPr>
            </w:pPr>
            <w:r w:rsidRPr="00CE1F05">
              <w:rPr>
                <w:rFonts w:cs="Tahoma"/>
                <w:szCs w:val="18"/>
              </w:rPr>
              <w:t xml:space="preserve">(Mark the applicable option with an X) </w:t>
            </w:r>
          </w:p>
        </w:tc>
      </w:tr>
      <w:tr w:rsidR="00E2593D" w:rsidRPr="00AF7CD8" w14:paraId="6136A97C" w14:textId="77777777" w:rsidTr="00CE1F05">
        <w:trPr>
          <w:trHeight w:val="269"/>
        </w:trPr>
        <w:tc>
          <w:tcPr>
            <w:tcW w:w="551" w:type="dxa"/>
            <w:vMerge/>
          </w:tcPr>
          <w:p w14:paraId="190EB53C" w14:textId="77777777" w:rsidR="00E2593D" w:rsidRPr="00CE1F05" w:rsidRDefault="00E2593D" w:rsidP="00755B2E">
            <w:pPr>
              <w:pStyle w:val="TransnetNormal"/>
              <w:spacing w:line="240" w:lineRule="auto"/>
              <w:ind w:left="0"/>
              <w:contextualSpacing/>
              <w:rPr>
                <w:rFonts w:cs="Tahoma"/>
                <w:szCs w:val="18"/>
              </w:rPr>
            </w:pPr>
          </w:p>
        </w:tc>
        <w:tc>
          <w:tcPr>
            <w:tcW w:w="1418" w:type="dxa"/>
            <w:gridSpan w:val="2"/>
            <w:vMerge/>
          </w:tcPr>
          <w:p w14:paraId="644B7E1C" w14:textId="77777777" w:rsidR="00E2593D" w:rsidRPr="00CE1F05" w:rsidRDefault="00E2593D" w:rsidP="00755B2E">
            <w:pPr>
              <w:pStyle w:val="Default"/>
              <w:contextualSpacing/>
              <w:jc w:val="both"/>
              <w:rPr>
                <w:rFonts w:ascii="Tahoma" w:hAnsi="Tahoma" w:cs="Tahoma"/>
                <w:b/>
                <w:bCs/>
                <w:sz w:val="18"/>
                <w:szCs w:val="18"/>
              </w:rPr>
            </w:pPr>
          </w:p>
        </w:tc>
        <w:tc>
          <w:tcPr>
            <w:tcW w:w="1559" w:type="dxa"/>
            <w:gridSpan w:val="2"/>
            <w:vMerge/>
          </w:tcPr>
          <w:p w14:paraId="3F31E4AB" w14:textId="77777777" w:rsidR="00E2593D" w:rsidRPr="00CE1F05" w:rsidRDefault="00E2593D" w:rsidP="00755B2E">
            <w:pPr>
              <w:pStyle w:val="Default"/>
              <w:contextualSpacing/>
              <w:jc w:val="both"/>
              <w:rPr>
                <w:rFonts w:ascii="Tahoma" w:hAnsi="Tahoma" w:cs="Tahoma"/>
                <w:b/>
                <w:bCs/>
                <w:sz w:val="18"/>
                <w:szCs w:val="18"/>
              </w:rPr>
            </w:pPr>
          </w:p>
        </w:tc>
        <w:tc>
          <w:tcPr>
            <w:tcW w:w="1417" w:type="dxa"/>
            <w:gridSpan w:val="2"/>
            <w:vMerge/>
          </w:tcPr>
          <w:p w14:paraId="781E4E8E" w14:textId="77777777" w:rsidR="00E2593D" w:rsidRPr="00CE1F05" w:rsidRDefault="00E2593D" w:rsidP="00755B2E">
            <w:pPr>
              <w:pStyle w:val="Default"/>
              <w:contextualSpacing/>
              <w:jc w:val="both"/>
              <w:rPr>
                <w:rFonts w:ascii="Tahoma" w:hAnsi="Tahoma" w:cs="Tahoma"/>
                <w:b/>
                <w:bCs/>
                <w:sz w:val="18"/>
                <w:szCs w:val="18"/>
              </w:rPr>
            </w:pPr>
          </w:p>
        </w:tc>
        <w:tc>
          <w:tcPr>
            <w:tcW w:w="1418" w:type="dxa"/>
            <w:gridSpan w:val="2"/>
            <w:vMerge/>
          </w:tcPr>
          <w:p w14:paraId="3DB8A701" w14:textId="77777777" w:rsidR="00E2593D" w:rsidRPr="00CE1F05" w:rsidRDefault="00E2593D" w:rsidP="00755B2E">
            <w:pPr>
              <w:pStyle w:val="Default"/>
              <w:contextualSpacing/>
              <w:jc w:val="both"/>
              <w:rPr>
                <w:rFonts w:ascii="Tahoma" w:hAnsi="Tahoma" w:cs="Tahoma"/>
                <w:b/>
                <w:bCs/>
                <w:sz w:val="18"/>
                <w:szCs w:val="18"/>
              </w:rPr>
            </w:pPr>
          </w:p>
        </w:tc>
        <w:tc>
          <w:tcPr>
            <w:tcW w:w="992" w:type="dxa"/>
            <w:gridSpan w:val="2"/>
            <w:shd w:val="clear" w:color="auto" w:fill="F2F2F2"/>
          </w:tcPr>
          <w:p w14:paraId="6FEBB025" w14:textId="77777777" w:rsidR="00E2593D" w:rsidRPr="00CE1F05" w:rsidRDefault="00E2593D" w:rsidP="00755B2E">
            <w:pPr>
              <w:pStyle w:val="Default"/>
              <w:contextualSpacing/>
              <w:jc w:val="both"/>
              <w:rPr>
                <w:rFonts w:ascii="Tahoma" w:hAnsi="Tahoma" w:cs="Tahoma"/>
                <w:b/>
                <w:bCs/>
                <w:sz w:val="18"/>
                <w:szCs w:val="18"/>
              </w:rPr>
            </w:pPr>
            <w:r w:rsidRPr="00CE1F05">
              <w:rPr>
                <w:rFonts w:ascii="Tahoma" w:hAnsi="Tahoma" w:cs="Tahoma"/>
                <w:b/>
                <w:bCs/>
                <w:sz w:val="18"/>
                <w:szCs w:val="18"/>
              </w:rPr>
              <w:t xml:space="preserve">Active </w:t>
            </w:r>
          </w:p>
        </w:tc>
        <w:tc>
          <w:tcPr>
            <w:tcW w:w="1273" w:type="dxa"/>
            <w:shd w:val="clear" w:color="auto" w:fill="F2F2F2"/>
          </w:tcPr>
          <w:p w14:paraId="3FD17307" w14:textId="77777777" w:rsidR="00E2593D" w:rsidRPr="00CE1F05" w:rsidRDefault="00E2593D" w:rsidP="00755B2E">
            <w:pPr>
              <w:pStyle w:val="Default"/>
              <w:contextualSpacing/>
              <w:jc w:val="both"/>
              <w:rPr>
                <w:rFonts w:ascii="Tahoma" w:hAnsi="Tahoma" w:cs="Tahoma"/>
                <w:b/>
                <w:bCs/>
                <w:sz w:val="18"/>
                <w:szCs w:val="18"/>
              </w:rPr>
            </w:pPr>
            <w:r w:rsidRPr="00CE1F05">
              <w:rPr>
                <w:rFonts w:ascii="Tahoma" w:hAnsi="Tahoma" w:cs="Tahoma"/>
                <w:b/>
                <w:bCs/>
                <w:sz w:val="18"/>
                <w:szCs w:val="18"/>
              </w:rPr>
              <w:t xml:space="preserve">Non-Active </w:t>
            </w:r>
          </w:p>
        </w:tc>
      </w:tr>
      <w:tr w:rsidR="00E2593D" w:rsidRPr="00AF7CD8" w14:paraId="65EBD191" w14:textId="77777777" w:rsidTr="00CE1F05">
        <w:tc>
          <w:tcPr>
            <w:tcW w:w="551" w:type="dxa"/>
          </w:tcPr>
          <w:p w14:paraId="0910E101" w14:textId="77777777" w:rsidR="00E2593D" w:rsidRPr="00CE1F05" w:rsidRDefault="00E2593D" w:rsidP="00755B2E">
            <w:pPr>
              <w:pStyle w:val="TransnetNormal"/>
              <w:ind w:left="0"/>
              <w:rPr>
                <w:rFonts w:cs="Tahoma"/>
                <w:szCs w:val="18"/>
              </w:rPr>
            </w:pPr>
            <w:r w:rsidRPr="00CE1F05">
              <w:rPr>
                <w:rFonts w:cs="Tahoma"/>
                <w:szCs w:val="18"/>
              </w:rPr>
              <w:t>1</w:t>
            </w:r>
          </w:p>
        </w:tc>
        <w:tc>
          <w:tcPr>
            <w:tcW w:w="1418" w:type="dxa"/>
            <w:gridSpan w:val="2"/>
          </w:tcPr>
          <w:p w14:paraId="67948681" w14:textId="77777777" w:rsidR="00E2593D" w:rsidRPr="00CE1F05" w:rsidRDefault="00E2593D" w:rsidP="00755B2E">
            <w:pPr>
              <w:pStyle w:val="TransnetNormal"/>
              <w:ind w:left="0"/>
              <w:rPr>
                <w:rFonts w:cs="Tahoma"/>
                <w:szCs w:val="18"/>
                <w:highlight w:val="magenta"/>
              </w:rPr>
            </w:pPr>
          </w:p>
        </w:tc>
        <w:tc>
          <w:tcPr>
            <w:tcW w:w="1559" w:type="dxa"/>
            <w:gridSpan w:val="2"/>
          </w:tcPr>
          <w:p w14:paraId="47F8E3F8" w14:textId="77777777" w:rsidR="00E2593D" w:rsidRPr="00CE1F05" w:rsidRDefault="00E2593D" w:rsidP="00755B2E">
            <w:pPr>
              <w:pStyle w:val="TransnetNormal"/>
              <w:ind w:left="0"/>
              <w:rPr>
                <w:rFonts w:cs="Tahoma"/>
                <w:szCs w:val="18"/>
                <w:highlight w:val="magenta"/>
              </w:rPr>
            </w:pPr>
          </w:p>
        </w:tc>
        <w:tc>
          <w:tcPr>
            <w:tcW w:w="1417" w:type="dxa"/>
            <w:gridSpan w:val="2"/>
          </w:tcPr>
          <w:p w14:paraId="324E8A85" w14:textId="77777777" w:rsidR="00E2593D" w:rsidRPr="00CE1F05" w:rsidRDefault="00E2593D" w:rsidP="00755B2E">
            <w:pPr>
              <w:pStyle w:val="TransnetNormal"/>
              <w:ind w:left="0"/>
              <w:rPr>
                <w:rFonts w:cs="Tahoma"/>
                <w:szCs w:val="18"/>
                <w:highlight w:val="magenta"/>
              </w:rPr>
            </w:pPr>
          </w:p>
        </w:tc>
        <w:tc>
          <w:tcPr>
            <w:tcW w:w="1418" w:type="dxa"/>
            <w:gridSpan w:val="2"/>
          </w:tcPr>
          <w:p w14:paraId="0A24D99A" w14:textId="77777777" w:rsidR="00E2593D" w:rsidRPr="00CE1F05" w:rsidRDefault="00E2593D" w:rsidP="00755B2E">
            <w:pPr>
              <w:pStyle w:val="TransnetNormal"/>
              <w:ind w:left="0"/>
              <w:rPr>
                <w:rFonts w:cs="Tahoma"/>
                <w:szCs w:val="18"/>
                <w:highlight w:val="magenta"/>
              </w:rPr>
            </w:pPr>
          </w:p>
        </w:tc>
        <w:tc>
          <w:tcPr>
            <w:tcW w:w="992" w:type="dxa"/>
            <w:gridSpan w:val="2"/>
          </w:tcPr>
          <w:p w14:paraId="42BC8EC9" w14:textId="77777777" w:rsidR="00E2593D" w:rsidRPr="00CE1F05" w:rsidRDefault="00E2593D" w:rsidP="00755B2E">
            <w:pPr>
              <w:pStyle w:val="TransnetNormal"/>
              <w:ind w:left="0"/>
              <w:rPr>
                <w:rFonts w:cs="Tahoma"/>
                <w:szCs w:val="18"/>
                <w:highlight w:val="magenta"/>
              </w:rPr>
            </w:pPr>
          </w:p>
        </w:tc>
        <w:tc>
          <w:tcPr>
            <w:tcW w:w="1273" w:type="dxa"/>
          </w:tcPr>
          <w:p w14:paraId="56BE8471" w14:textId="77777777" w:rsidR="00E2593D" w:rsidRPr="00CE1F05" w:rsidRDefault="00E2593D" w:rsidP="00755B2E">
            <w:pPr>
              <w:pStyle w:val="TransnetNormal"/>
              <w:ind w:left="0"/>
              <w:rPr>
                <w:rFonts w:cs="Tahoma"/>
                <w:szCs w:val="18"/>
                <w:highlight w:val="magenta"/>
              </w:rPr>
            </w:pPr>
          </w:p>
        </w:tc>
      </w:tr>
      <w:tr w:rsidR="00E2593D" w:rsidRPr="00AF7CD8" w14:paraId="7D650037" w14:textId="77777777" w:rsidTr="00CE1F05">
        <w:tc>
          <w:tcPr>
            <w:tcW w:w="551" w:type="dxa"/>
          </w:tcPr>
          <w:p w14:paraId="22D3A4CF" w14:textId="77777777" w:rsidR="00E2593D" w:rsidRPr="00CE1F05" w:rsidRDefault="00E2593D" w:rsidP="00755B2E">
            <w:pPr>
              <w:pStyle w:val="TransnetNormal"/>
              <w:ind w:left="0"/>
              <w:rPr>
                <w:rFonts w:cs="Tahoma"/>
                <w:szCs w:val="18"/>
              </w:rPr>
            </w:pPr>
            <w:r w:rsidRPr="00CE1F05">
              <w:rPr>
                <w:rFonts w:cs="Tahoma"/>
                <w:szCs w:val="18"/>
              </w:rPr>
              <w:t>2</w:t>
            </w:r>
          </w:p>
        </w:tc>
        <w:tc>
          <w:tcPr>
            <w:tcW w:w="1418" w:type="dxa"/>
            <w:gridSpan w:val="2"/>
          </w:tcPr>
          <w:p w14:paraId="2C6659B7" w14:textId="77777777" w:rsidR="00E2593D" w:rsidRPr="00CE1F05" w:rsidRDefault="00E2593D" w:rsidP="00755B2E">
            <w:pPr>
              <w:pStyle w:val="TransnetNormal"/>
              <w:ind w:left="0"/>
              <w:rPr>
                <w:rFonts w:cs="Tahoma"/>
                <w:szCs w:val="18"/>
                <w:highlight w:val="magenta"/>
              </w:rPr>
            </w:pPr>
          </w:p>
        </w:tc>
        <w:tc>
          <w:tcPr>
            <w:tcW w:w="1559" w:type="dxa"/>
            <w:gridSpan w:val="2"/>
          </w:tcPr>
          <w:p w14:paraId="6D8C8404" w14:textId="77777777" w:rsidR="00E2593D" w:rsidRPr="00CE1F05" w:rsidRDefault="00E2593D" w:rsidP="00755B2E">
            <w:pPr>
              <w:pStyle w:val="TransnetNormal"/>
              <w:ind w:left="0"/>
              <w:rPr>
                <w:rFonts w:cs="Tahoma"/>
                <w:szCs w:val="18"/>
                <w:highlight w:val="magenta"/>
              </w:rPr>
            </w:pPr>
          </w:p>
        </w:tc>
        <w:tc>
          <w:tcPr>
            <w:tcW w:w="1417" w:type="dxa"/>
            <w:gridSpan w:val="2"/>
          </w:tcPr>
          <w:p w14:paraId="42B172AE" w14:textId="77777777" w:rsidR="00E2593D" w:rsidRPr="00CE1F05" w:rsidRDefault="00E2593D" w:rsidP="00755B2E">
            <w:pPr>
              <w:pStyle w:val="TransnetNormal"/>
              <w:ind w:left="0"/>
              <w:rPr>
                <w:rFonts w:cs="Tahoma"/>
                <w:szCs w:val="18"/>
                <w:highlight w:val="magenta"/>
              </w:rPr>
            </w:pPr>
          </w:p>
        </w:tc>
        <w:tc>
          <w:tcPr>
            <w:tcW w:w="1418" w:type="dxa"/>
            <w:gridSpan w:val="2"/>
          </w:tcPr>
          <w:p w14:paraId="2C896656" w14:textId="77777777" w:rsidR="00E2593D" w:rsidRPr="00CE1F05" w:rsidRDefault="00E2593D" w:rsidP="00755B2E">
            <w:pPr>
              <w:pStyle w:val="TransnetNormal"/>
              <w:ind w:left="0"/>
              <w:rPr>
                <w:rFonts w:cs="Tahoma"/>
                <w:szCs w:val="18"/>
                <w:highlight w:val="magenta"/>
              </w:rPr>
            </w:pPr>
          </w:p>
        </w:tc>
        <w:tc>
          <w:tcPr>
            <w:tcW w:w="992" w:type="dxa"/>
            <w:gridSpan w:val="2"/>
          </w:tcPr>
          <w:p w14:paraId="2E27C503" w14:textId="77777777" w:rsidR="00E2593D" w:rsidRPr="00CE1F05" w:rsidRDefault="00E2593D" w:rsidP="00755B2E">
            <w:pPr>
              <w:pStyle w:val="TransnetNormal"/>
              <w:ind w:left="0"/>
              <w:rPr>
                <w:rFonts w:cs="Tahoma"/>
                <w:szCs w:val="18"/>
                <w:highlight w:val="magenta"/>
              </w:rPr>
            </w:pPr>
          </w:p>
        </w:tc>
        <w:tc>
          <w:tcPr>
            <w:tcW w:w="1273" w:type="dxa"/>
          </w:tcPr>
          <w:p w14:paraId="46BDE0C7" w14:textId="77777777" w:rsidR="00E2593D" w:rsidRPr="00CE1F05" w:rsidRDefault="00E2593D" w:rsidP="00755B2E">
            <w:pPr>
              <w:pStyle w:val="TransnetNormal"/>
              <w:ind w:left="0"/>
              <w:rPr>
                <w:rFonts w:cs="Tahoma"/>
                <w:szCs w:val="18"/>
                <w:highlight w:val="magenta"/>
              </w:rPr>
            </w:pPr>
          </w:p>
        </w:tc>
      </w:tr>
    </w:tbl>
    <w:p w14:paraId="26C63A97" w14:textId="77777777" w:rsidR="00E2593D" w:rsidRDefault="00E2593D" w:rsidP="00E2593D">
      <w:pPr>
        <w:pStyle w:val="TransnetNormal"/>
        <w:ind w:left="720"/>
        <w:rPr>
          <w:rFonts w:cs="Tahoma"/>
          <w:szCs w:val="18"/>
          <w:highlight w:val="magenta"/>
        </w:rPr>
      </w:pPr>
    </w:p>
    <w:p w14:paraId="1DC26908" w14:textId="77777777" w:rsidR="00E2593D" w:rsidRPr="00080CD0" w:rsidRDefault="00E2593D" w:rsidP="00E2593D">
      <w:pPr>
        <w:pStyle w:val="TransnetNormal"/>
        <w:rPr>
          <w:rFonts w:cs="Tahoma"/>
          <w:szCs w:val="18"/>
        </w:rPr>
      </w:pPr>
      <w:r w:rsidRPr="00080CD0">
        <w:rPr>
          <w:rFonts w:cs="Tahoma"/>
          <w:szCs w:val="18"/>
        </w:rPr>
        <w:t xml:space="preserve">Respondents </w:t>
      </w:r>
      <w:r>
        <w:rPr>
          <w:rFonts w:cs="Tahoma"/>
          <w:szCs w:val="18"/>
        </w:rPr>
        <w:t xml:space="preserve">declaring a commercial relationship with a </w:t>
      </w:r>
      <w:r w:rsidRPr="00E03288">
        <w:rPr>
          <w:rFonts w:cs="Tahoma"/>
          <w:szCs w:val="18"/>
        </w:rPr>
        <w:t>DPIP or FPPO</w:t>
      </w:r>
      <w:r>
        <w:rPr>
          <w:rFonts w:cs="Tahoma"/>
          <w:szCs w:val="18"/>
        </w:rPr>
        <w:t xml:space="preserve"> are to note that Transnet is required to annually publish </w:t>
      </w:r>
      <w:r w:rsidRPr="00E03288">
        <w:rPr>
          <w:rFonts w:cs="Tahoma"/>
          <w:szCs w:val="18"/>
        </w:rPr>
        <w:t xml:space="preserve">on its website a list of all business contracts </w:t>
      </w:r>
      <w:proofErr w:type="gramStart"/>
      <w:r w:rsidRPr="00E03288">
        <w:rPr>
          <w:rFonts w:cs="Tahoma"/>
          <w:szCs w:val="18"/>
        </w:rPr>
        <w:t>entered into</w:t>
      </w:r>
      <w:proofErr w:type="gramEnd"/>
      <w:r w:rsidRPr="00E03288">
        <w:rPr>
          <w:rFonts w:cs="Tahoma"/>
          <w:szCs w:val="18"/>
        </w:rPr>
        <w:t xml:space="preserve"> with DPIP or FPPO</w:t>
      </w:r>
      <w:r>
        <w:rPr>
          <w:rFonts w:cs="Tahoma"/>
          <w:szCs w:val="18"/>
        </w:rPr>
        <w:t>. This list will include successful Respondents, if applicable.</w:t>
      </w:r>
    </w:p>
    <w:p w14:paraId="464417E5" w14:textId="77777777" w:rsidR="001D4E81" w:rsidRDefault="00C754F2" w:rsidP="00CB1AB8">
      <w:pPr>
        <w:pStyle w:val="Heading1"/>
      </w:pPr>
      <w:bookmarkStart w:id="18" w:name="_Ref374364069"/>
      <w:r>
        <w:rPr>
          <w:caps w:val="0"/>
        </w:rPr>
        <w:lastRenderedPageBreak/>
        <w:t>Returnable Documents</w:t>
      </w:r>
      <w:bookmarkEnd w:id="18"/>
    </w:p>
    <w:p w14:paraId="3D558AAD" w14:textId="77777777" w:rsidR="009B19A3" w:rsidRDefault="00C63428" w:rsidP="009A171E">
      <w:pPr>
        <w:pStyle w:val="Level1Paragraph"/>
      </w:pPr>
      <w:r w:rsidRPr="0083516B">
        <w:rPr>
          <w:b/>
        </w:rPr>
        <w:t>Returnable Documents</w:t>
      </w:r>
      <w:r>
        <w:t xml:space="preserve"> means all the documents</w:t>
      </w:r>
      <w:r w:rsidR="009B19A3">
        <w:t>,</w:t>
      </w:r>
      <w:r>
        <w:t xml:space="preserve"> Sections and Annexures, as listed in the tables below.</w:t>
      </w:r>
      <w:r w:rsidR="009B19A3" w:rsidRPr="009B19A3">
        <w:rPr>
          <w:sz w:val="20"/>
        </w:rPr>
        <w:t xml:space="preserve"> </w:t>
      </w:r>
      <w:r w:rsidR="009B19A3" w:rsidRPr="009B19A3">
        <w:t>There are three type</w:t>
      </w:r>
      <w:r w:rsidR="00FD6B01">
        <w:t xml:space="preserve">s of returnable documents as indicated </w:t>
      </w:r>
      <w:proofErr w:type="gramStart"/>
      <w:r w:rsidR="00FD6B01">
        <w:t>below</w:t>
      </w:r>
      <w:proofErr w:type="gramEnd"/>
      <w:r w:rsidR="00FD6B01">
        <w:t xml:space="preserve"> and Respondents are urged to ensure that these documents are returned with the</w:t>
      </w:r>
      <w:r w:rsidR="00F64EB3">
        <w:t>ir bids</w:t>
      </w:r>
      <w:r w:rsidR="00FD6B01">
        <w:t xml:space="preserve"> based on the consequences of non-submission as indicated below</w:t>
      </w:r>
      <w:r w:rsidR="0044650C">
        <w:t>:</w:t>
      </w:r>
    </w:p>
    <w:tbl>
      <w:tblPr>
        <w:tblW w:w="889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6926"/>
      </w:tblGrid>
      <w:tr w:rsidR="00477FBE" w:rsidRPr="009B19A3" w14:paraId="7EA28653" w14:textId="77777777" w:rsidTr="002C5E5F">
        <w:trPr>
          <w:trHeight w:val="975"/>
        </w:trPr>
        <w:tc>
          <w:tcPr>
            <w:tcW w:w="1971" w:type="dxa"/>
          </w:tcPr>
          <w:p w14:paraId="15B5EA90" w14:textId="77777777" w:rsidR="009B19A3" w:rsidRPr="009B19A3" w:rsidRDefault="009B19A3" w:rsidP="00F40DBF">
            <w:pPr>
              <w:pStyle w:val="Level1Paragraph"/>
              <w:tabs>
                <w:tab w:val="left" w:pos="567"/>
              </w:tabs>
              <w:ind w:left="0"/>
              <w:jc w:val="left"/>
            </w:pPr>
            <w:r w:rsidRPr="009B19A3">
              <w:t>Mandatory Returnable Documents</w:t>
            </w:r>
          </w:p>
        </w:tc>
        <w:tc>
          <w:tcPr>
            <w:tcW w:w="6926" w:type="dxa"/>
          </w:tcPr>
          <w:p w14:paraId="7EF4565F" w14:textId="77777777" w:rsidR="009B19A3" w:rsidRPr="003E0CF8" w:rsidRDefault="009B19A3" w:rsidP="00F40DBF">
            <w:pPr>
              <w:pStyle w:val="Level1Paragraph"/>
              <w:ind w:left="0"/>
              <w:rPr>
                <w:szCs w:val="18"/>
              </w:rPr>
            </w:pPr>
            <w:r w:rsidRPr="003E0CF8">
              <w:rPr>
                <w:b/>
                <w:i/>
                <w:szCs w:val="18"/>
              </w:rPr>
              <w:t xml:space="preserve">Failure to provide all these Mandatory Returnable Documents at the Closing Date and time of this RFQ </w:t>
            </w:r>
            <w:r w:rsidRPr="003E0CF8">
              <w:rPr>
                <w:b/>
                <w:i/>
                <w:szCs w:val="18"/>
                <w:u w:val="single"/>
              </w:rPr>
              <w:t>will</w:t>
            </w:r>
            <w:r w:rsidRPr="003E0CF8">
              <w:rPr>
                <w:b/>
                <w:i/>
                <w:szCs w:val="18"/>
              </w:rPr>
              <w:t xml:space="preserve"> result in a Respondent’s disqualification. </w:t>
            </w:r>
          </w:p>
        </w:tc>
      </w:tr>
      <w:tr w:rsidR="00477FBE" w:rsidRPr="009B19A3" w14:paraId="77450879" w14:textId="77777777" w:rsidTr="002C5E5F">
        <w:trPr>
          <w:trHeight w:val="1385"/>
        </w:trPr>
        <w:tc>
          <w:tcPr>
            <w:tcW w:w="1971" w:type="dxa"/>
          </w:tcPr>
          <w:p w14:paraId="3C081C1B" w14:textId="77777777" w:rsidR="009B19A3" w:rsidRPr="009B19A3" w:rsidRDefault="009B19A3" w:rsidP="00F40DBF">
            <w:pPr>
              <w:pStyle w:val="Level1Paragraph"/>
              <w:ind w:left="0"/>
              <w:jc w:val="left"/>
            </w:pPr>
            <w:r w:rsidRPr="009B19A3">
              <w:t>Returnable Documents Used for Scoring</w:t>
            </w:r>
          </w:p>
        </w:tc>
        <w:tc>
          <w:tcPr>
            <w:tcW w:w="6926" w:type="dxa"/>
          </w:tcPr>
          <w:p w14:paraId="1E2B1EB0" w14:textId="77777777" w:rsidR="009B19A3" w:rsidRPr="003E0CF8" w:rsidRDefault="009B19A3" w:rsidP="00F40DBF">
            <w:pPr>
              <w:pStyle w:val="Level1Paragraph"/>
              <w:ind w:left="0"/>
              <w:rPr>
                <w:szCs w:val="18"/>
              </w:rPr>
            </w:pPr>
            <w:r w:rsidRPr="003E0CF8">
              <w:rPr>
                <w:b/>
                <w:i/>
                <w:szCs w:val="18"/>
              </w:rPr>
              <w:t xml:space="preserve">Failure to provide all Returnable Documents used for purposes of scoring a bid, by the closing date and time of this bid will not result in a Respondent’s disqualification. However, Bidders will receive an automatic score of zero for the applicable evaluation criterion. </w:t>
            </w:r>
          </w:p>
        </w:tc>
      </w:tr>
      <w:tr w:rsidR="00477FBE" w:rsidRPr="009B19A3" w14:paraId="2EACC34C" w14:textId="77777777" w:rsidTr="002C5E5F">
        <w:tc>
          <w:tcPr>
            <w:tcW w:w="1971" w:type="dxa"/>
          </w:tcPr>
          <w:p w14:paraId="2E62EF30" w14:textId="77777777" w:rsidR="009B19A3" w:rsidRPr="009B19A3" w:rsidRDefault="009B19A3" w:rsidP="00F40DBF">
            <w:pPr>
              <w:pStyle w:val="Level1Paragraph"/>
              <w:ind w:left="0"/>
              <w:jc w:val="left"/>
            </w:pPr>
            <w:r w:rsidRPr="009B19A3">
              <w:t>Essential Returnable Documents</w:t>
            </w:r>
          </w:p>
        </w:tc>
        <w:tc>
          <w:tcPr>
            <w:tcW w:w="6926" w:type="dxa"/>
          </w:tcPr>
          <w:p w14:paraId="247EC733" w14:textId="77777777" w:rsidR="009B19A3" w:rsidRPr="003E0CF8" w:rsidRDefault="00FD6B01" w:rsidP="00F40DBF">
            <w:pPr>
              <w:pStyle w:val="Level1Paragraph"/>
              <w:ind w:left="0"/>
              <w:rPr>
                <w:szCs w:val="18"/>
              </w:rPr>
            </w:pPr>
            <w:r w:rsidRPr="003E0CF8">
              <w:rPr>
                <w:b/>
                <w:i/>
                <w:szCs w:val="18"/>
              </w:rPr>
              <w:t xml:space="preserve">Failure to provide </w:t>
            </w:r>
            <w:r w:rsidR="009B19A3" w:rsidRPr="003E0CF8">
              <w:rPr>
                <w:b/>
                <w:i/>
                <w:szCs w:val="18"/>
              </w:rPr>
              <w:t>essential Returnable Documents</w:t>
            </w:r>
            <w:r w:rsidRPr="003E0CF8">
              <w:rPr>
                <w:b/>
                <w:i/>
                <w:szCs w:val="18"/>
              </w:rPr>
              <w:t xml:space="preserve"> </w:t>
            </w:r>
            <w:r w:rsidR="00BA3B35">
              <w:rPr>
                <w:b/>
                <w:i/>
                <w:szCs w:val="18"/>
              </w:rPr>
              <w:t xml:space="preserve">may </w:t>
            </w:r>
            <w:r w:rsidRPr="003E0CF8">
              <w:rPr>
                <w:b/>
                <w:i/>
                <w:szCs w:val="18"/>
              </w:rPr>
              <w:t>result</w:t>
            </w:r>
            <w:r w:rsidR="009B19A3" w:rsidRPr="003E0CF8">
              <w:rPr>
                <w:b/>
                <w:i/>
                <w:szCs w:val="18"/>
              </w:rPr>
              <w:t xml:space="preserve"> in </w:t>
            </w:r>
            <w:r w:rsidRPr="003E0CF8">
              <w:rPr>
                <w:b/>
                <w:i/>
                <w:szCs w:val="18"/>
              </w:rPr>
              <w:t>Transnet affording Respondents a further opportunity to submit by a set deadline</w:t>
            </w:r>
            <w:r w:rsidR="00BA3B35">
              <w:rPr>
                <w:b/>
                <w:i/>
                <w:szCs w:val="18"/>
              </w:rPr>
              <w:t>, where applicable</w:t>
            </w:r>
            <w:r w:rsidRPr="003E0CF8">
              <w:rPr>
                <w:b/>
                <w:i/>
                <w:szCs w:val="18"/>
              </w:rPr>
              <w:t>. Should a Respondent thereafter fail to submit the requested documents, this may result in a Respondent’s disqualification.</w:t>
            </w:r>
          </w:p>
        </w:tc>
      </w:tr>
    </w:tbl>
    <w:p w14:paraId="34CD174C" w14:textId="77777777" w:rsidR="00DD1FDE" w:rsidRPr="000B3E47" w:rsidRDefault="000F6831" w:rsidP="00C52529">
      <w:pPr>
        <w:pStyle w:val="Level1Paragraph"/>
        <w:spacing w:line="276" w:lineRule="auto"/>
        <w:rPr>
          <w:b/>
          <w:color w:val="FF0000"/>
          <w:sz w:val="16"/>
          <w:szCs w:val="16"/>
        </w:rPr>
      </w:pPr>
      <w:r w:rsidRPr="000B3E47">
        <w:rPr>
          <w:b/>
          <w:color w:val="FF0000"/>
          <w:sz w:val="16"/>
          <w:szCs w:val="16"/>
        </w:rPr>
        <w:t>All Returnable Sections, as indicated in the header and footer of the relevant pages, must be signed, stamped and dated by the Respondent.</w:t>
      </w:r>
    </w:p>
    <w:p w14:paraId="3B038C89" w14:textId="77777777" w:rsidR="00675F6F" w:rsidRPr="00132FA1" w:rsidRDefault="00675F6F" w:rsidP="00D305AE">
      <w:pPr>
        <w:pStyle w:val="TransnetNormal"/>
        <w:numPr>
          <w:ilvl w:val="0"/>
          <w:numId w:val="3"/>
        </w:numPr>
        <w:spacing w:before="120"/>
        <w:ind w:left="993" w:hanging="426"/>
        <w:rPr>
          <w:b/>
        </w:rPr>
      </w:pPr>
      <w:r w:rsidRPr="00132FA1">
        <w:rPr>
          <w:b/>
        </w:rPr>
        <w:t>Mandatory Returnable Documents</w:t>
      </w:r>
    </w:p>
    <w:p w14:paraId="12333A04" w14:textId="77777777" w:rsidR="004A6DD6" w:rsidRDefault="00C63428" w:rsidP="004A6DD6">
      <w:pPr>
        <w:pStyle w:val="TransnetNormal"/>
        <w:spacing w:before="120"/>
        <w:rPr>
          <w:rFonts w:cs="Tahoma"/>
          <w:szCs w:val="18"/>
        </w:rPr>
      </w:pPr>
      <w:r w:rsidRPr="00005FEB">
        <w:t xml:space="preserve">Respondents are required to submit </w:t>
      </w:r>
      <w:r>
        <w:t xml:space="preserve">with their </w:t>
      </w:r>
      <w:r w:rsidR="00F64EB3">
        <w:t xml:space="preserve">bid submissions </w:t>
      </w:r>
      <w:r w:rsidRPr="00005FEB">
        <w:t>the</w:t>
      </w:r>
      <w:r w:rsidR="00F64EB3">
        <w:t xml:space="preserve"> following</w:t>
      </w:r>
      <w:r w:rsidRPr="00005FEB">
        <w:t xml:space="preserve"> </w:t>
      </w:r>
      <w:r w:rsidR="00C73422">
        <w:rPr>
          <w:b/>
          <w:u w:val="single"/>
        </w:rPr>
        <w:t>M</w:t>
      </w:r>
      <w:r w:rsidRPr="00F63282">
        <w:rPr>
          <w:b/>
          <w:u w:val="single"/>
        </w:rPr>
        <w:t xml:space="preserve">andatory </w:t>
      </w:r>
      <w:r>
        <w:rPr>
          <w:b/>
          <w:u w:val="single"/>
        </w:rPr>
        <w:t>R</w:t>
      </w:r>
      <w:r w:rsidRPr="00F63282">
        <w:rPr>
          <w:b/>
          <w:u w:val="single"/>
        </w:rPr>
        <w:t xml:space="preserve">eturnable </w:t>
      </w:r>
      <w:r w:rsidRPr="00334C21">
        <w:rPr>
          <w:b/>
          <w:u w:val="single"/>
        </w:rPr>
        <w:t>Documents</w:t>
      </w:r>
      <w:r w:rsidRPr="00334C21">
        <w:rPr>
          <w:b/>
        </w:rPr>
        <w:t>,</w:t>
      </w:r>
      <w:r w:rsidRPr="00334C21">
        <w:t xml:space="preserve"> </w:t>
      </w:r>
      <w:proofErr w:type="gramStart"/>
      <w:r w:rsidR="0044650C">
        <w:t>and</w:t>
      </w:r>
      <w:r w:rsidR="009B19A3">
        <w:t xml:space="preserve"> also</w:t>
      </w:r>
      <w:proofErr w:type="gramEnd"/>
      <w:r w:rsidR="009B19A3">
        <w:t xml:space="preserve"> to confirm submission of these documents by indicating </w:t>
      </w:r>
      <w:r w:rsidR="009B19A3" w:rsidRPr="003C34D2">
        <w:t>[Yes or No] in the tables below</w:t>
      </w:r>
      <w:r w:rsidR="0044650C">
        <w:t>:</w:t>
      </w:r>
    </w:p>
    <w:tbl>
      <w:tblPr>
        <w:tblW w:w="9308"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7"/>
        <w:gridCol w:w="6729"/>
        <w:gridCol w:w="1526"/>
        <w:gridCol w:w="216"/>
      </w:tblGrid>
      <w:tr w:rsidR="004A6DD6" w:rsidRPr="00132FA1" w14:paraId="7D4AFD58" w14:textId="77777777" w:rsidTr="00273555">
        <w:trPr>
          <w:gridAfter w:val="1"/>
          <w:wAfter w:w="236" w:type="dxa"/>
          <w:trHeight w:val="387"/>
          <w:tblHeader/>
        </w:trPr>
        <w:tc>
          <w:tcPr>
            <w:tcW w:w="7511" w:type="dxa"/>
            <w:gridSpan w:val="2"/>
            <w:tcBorders>
              <w:bottom w:val="single" w:sz="4" w:space="0" w:color="auto"/>
            </w:tcBorders>
            <w:shd w:val="pct10" w:color="auto" w:fill="auto"/>
            <w:vAlign w:val="center"/>
          </w:tcPr>
          <w:p w14:paraId="5245618D" w14:textId="77777777" w:rsidR="004A6DD6" w:rsidRPr="00132FA1" w:rsidRDefault="004A6DD6" w:rsidP="004A14C3">
            <w:pPr>
              <w:spacing w:line="276" w:lineRule="auto"/>
              <w:ind w:left="0"/>
              <w:jc w:val="center"/>
              <w:rPr>
                <w:b/>
                <w:sz w:val="18"/>
                <w:szCs w:val="18"/>
              </w:rPr>
            </w:pPr>
            <w:r w:rsidRPr="00132FA1">
              <w:rPr>
                <w:b/>
                <w:sz w:val="18"/>
                <w:szCs w:val="18"/>
              </w:rPr>
              <w:t>Mandatory Returnable Documents</w:t>
            </w:r>
          </w:p>
        </w:tc>
        <w:tc>
          <w:tcPr>
            <w:tcW w:w="1561" w:type="dxa"/>
            <w:shd w:val="pct10" w:color="auto" w:fill="auto"/>
          </w:tcPr>
          <w:p w14:paraId="4ABC3D9B" w14:textId="77777777" w:rsidR="004A6DD6" w:rsidRPr="00132FA1" w:rsidRDefault="004A6DD6" w:rsidP="004A14C3">
            <w:pPr>
              <w:spacing w:line="276" w:lineRule="auto"/>
              <w:ind w:left="0"/>
              <w:jc w:val="center"/>
              <w:rPr>
                <w:b/>
                <w:sz w:val="18"/>
                <w:szCs w:val="18"/>
              </w:rPr>
            </w:pPr>
            <w:r w:rsidRPr="00132FA1">
              <w:rPr>
                <w:b/>
                <w:sz w:val="18"/>
                <w:szCs w:val="18"/>
              </w:rPr>
              <w:t>Submitted</w:t>
            </w:r>
          </w:p>
          <w:p w14:paraId="329445EA" w14:textId="77777777" w:rsidR="004A6DD6" w:rsidRPr="00132FA1" w:rsidRDefault="004A6DD6" w:rsidP="004A14C3">
            <w:pPr>
              <w:spacing w:line="276" w:lineRule="auto"/>
              <w:ind w:left="0"/>
              <w:jc w:val="center"/>
              <w:rPr>
                <w:b/>
                <w:sz w:val="18"/>
                <w:szCs w:val="18"/>
              </w:rPr>
            </w:pPr>
            <w:r w:rsidRPr="00132FA1">
              <w:rPr>
                <w:b/>
                <w:sz w:val="18"/>
                <w:szCs w:val="18"/>
              </w:rPr>
              <w:t xml:space="preserve">[Yes or </w:t>
            </w:r>
            <w:proofErr w:type="gramStart"/>
            <w:r w:rsidRPr="00132FA1">
              <w:rPr>
                <w:b/>
                <w:sz w:val="18"/>
                <w:szCs w:val="18"/>
              </w:rPr>
              <w:t>No</w:t>
            </w:r>
            <w:proofErr w:type="gramEnd"/>
            <w:r w:rsidRPr="00132FA1">
              <w:rPr>
                <w:b/>
                <w:sz w:val="18"/>
                <w:szCs w:val="18"/>
              </w:rPr>
              <w:t>]</w:t>
            </w:r>
          </w:p>
        </w:tc>
      </w:tr>
      <w:tr w:rsidR="00273555" w:rsidRPr="00132FA1" w14:paraId="5F36F2E4" w14:textId="77777777" w:rsidTr="00273555">
        <w:trPr>
          <w:gridAfter w:val="1"/>
          <w:wAfter w:w="236" w:type="dxa"/>
          <w:trHeight w:val="289"/>
        </w:trPr>
        <w:tc>
          <w:tcPr>
            <w:tcW w:w="7511" w:type="dxa"/>
            <w:gridSpan w:val="2"/>
            <w:tcBorders>
              <w:top w:val="single" w:sz="4" w:space="0" w:color="auto"/>
              <w:left w:val="single" w:sz="4" w:space="0" w:color="auto"/>
              <w:bottom w:val="single" w:sz="4" w:space="0" w:color="auto"/>
              <w:right w:val="single" w:sz="4" w:space="0" w:color="auto"/>
            </w:tcBorders>
          </w:tcPr>
          <w:p w14:paraId="40E602EB" w14:textId="77777777" w:rsidR="00273555" w:rsidRPr="009F6AC6" w:rsidRDefault="00273555" w:rsidP="00273555">
            <w:pPr>
              <w:spacing w:before="60" w:after="60" w:line="276" w:lineRule="auto"/>
              <w:ind w:left="0"/>
              <w:rPr>
                <w:sz w:val="18"/>
                <w:szCs w:val="18"/>
              </w:rPr>
            </w:pPr>
            <w:bookmarkStart w:id="19" w:name="_Hlk136015574"/>
            <w:r w:rsidRPr="0058603E">
              <w:rPr>
                <w:highlight w:val="yellow"/>
              </w:rPr>
              <w:t>ANNEXURE</w:t>
            </w:r>
            <w:r w:rsidRPr="00EE6F2F">
              <w:t xml:space="preserve"> </w:t>
            </w:r>
            <w:r w:rsidRPr="009F31E3">
              <w:rPr>
                <w:rStyle w:val="Hyperlink"/>
                <w:highlight w:val="green"/>
              </w:rPr>
              <w:fldChar w:fldCharType="begin"/>
            </w:r>
            <w:r w:rsidRPr="009F31E3">
              <w:rPr>
                <w:rStyle w:val="Hyperlink"/>
                <w:highlight w:val="green"/>
              </w:rPr>
              <w:instrText xml:space="preserve"> MACROBUTTON NOMACRO ................ </w:instrText>
            </w:r>
            <w:r w:rsidRPr="009F31E3">
              <w:rPr>
                <w:rStyle w:val="Hyperlink"/>
                <w:highlight w:val="green"/>
              </w:rPr>
              <w:fldChar w:fldCharType="end"/>
            </w:r>
            <w:r w:rsidRPr="00331EB8">
              <w:rPr>
                <w:highlight w:val="yellow"/>
              </w:rPr>
              <w:t>Technical Pre-Qualification</w:t>
            </w:r>
            <w:r w:rsidRPr="000E2DA1">
              <w:rPr>
                <w:highlight w:val="yellow"/>
              </w:rPr>
              <w:t>/Legal /minimum requirement</w:t>
            </w:r>
            <w:r>
              <w:t xml:space="preserve"> </w:t>
            </w:r>
          </w:p>
        </w:tc>
        <w:tc>
          <w:tcPr>
            <w:tcW w:w="1561" w:type="dxa"/>
            <w:tcBorders>
              <w:left w:val="single" w:sz="4" w:space="0" w:color="auto"/>
            </w:tcBorders>
          </w:tcPr>
          <w:p w14:paraId="530AC511" w14:textId="77777777" w:rsidR="00273555" w:rsidRPr="001A056C" w:rsidRDefault="00273555" w:rsidP="00273555">
            <w:pPr>
              <w:spacing w:line="276" w:lineRule="auto"/>
              <w:ind w:left="0"/>
              <w:jc w:val="center"/>
              <w:rPr>
                <w:sz w:val="18"/>
                <w:szCs w:val="18"/>
              </w:rPr>
            </w:pPr>
          </w:p>
        </w:tc>
      </w:tr>
      <w:tr w:rsidR="00273555" w:rsidRPr="00132FA1" w14:paraId="3621F387" w14:textId="77777777" w:rsidTr="00273555">
        <w:trPr>
          <w:gridAfter w:val="1"/>
          <w:wAfter w:w="236" w:type="dxa"/>
          <w:trHeight w:val="289"/>
        </w:trPr>
        <w:tc>
          <w:tcPr>
            <w:tcW w:w="7511" w:type="dxa"/>
            <w:gridSpan w:val="2"/>
            <w:tcBorders>
              <w:top w:val="single" w:sz="4" w:space="0" w:color="auto"/>
              <w:left w:val="single" w:sz="4" w:space="0" w:color="auto"/>
              <w:bottom w:val="single" w:sz="4" w:space="0" w:color="auto"/>
              <w:right w:val="single" w:sz="4" w:space="0" w:color="auto"/>
            </w:tcBorders>
          </w:tcPr>
          <w:p w14:paraId="5A110D3D" w14:textId="77777777" w:rsidR="00273555" w:rsidRPr="00132FA1" w:rsidRDefault="00910C37" w:rsidP="00273555">
            <w:pPr>
              <w:spacing w:before="60" w:after="60" w:line="276" w:lineRule="auto"/>
              <w:ind w:left="0"/>
              <w:rPr>
                <w:sz w:val="18"/>
                <w:szCs w:val="18"/>
              </w:rPr>
            </w:pPr>
            <w:r w:rsidRPr="005E58D4">
              <w:rPr>
                <w:sz w:val="18"/>
                <w:szCs w:val="18"/>
              </w:rPr>
              <w:t xml:space="preserve">SECTION </w:t>
            </w:r>
            <w:proofErr w:type="gramStart"/>
            <w:r w:rsidRPr="005E58D4">
              <w:rPr>
                <w:sz w:val="18"/>
                <w:szCs w:val="18"/>
              </w:rPr>
              <w:t>4 :</w:t>
            </w:r>
            <w:proofErr w:type="gramEnd"/>
            <w:r w:rsidRPr="005E58D4">
              <w:rPr>
                <w:sz w:val="18"/>
                <w:szCs w:val="18"/>
              </w:rPr>
              <w:t xml:space="preserve"> Quotation Form</w:t>
            </w:r>
          </w:p>
        </w:tc>
        <w:tc>
          <w:tcPr>
            <w:tcW w:w="1561" w:type="dxa"/>
            <w:tcBorders>
              <w:left w:val="single" w:sz="4" w:space="0" w:color="auto"/>
            </w:tcBorders>
          </w:tcPr>
          <w:p w14:paraId="5B35B307" w14:textId="77777777" w:rsidR="00273555" w:rsidRPr="00132FA1" w:rsidRDefault="00273555" w:rsidP="00273555">
            <w:pPr>
              <w:spacing w:line="276" w:lineRule="auto"/>
              <w:ind w:left="0"/>
              <w:jc w:val="center"/>
              <w:rPr>
                <w:sz w:val="18"/>
                <w:szCs w:val="18"/>
              </w:rPr>
            </w:pPr>
          </w:p>
        </w:tc>
      </w:tr>
      <w:bookmarkEnd w:id="19"/>
      <w:tr w:rsidR="00273555" w:rsidRPr="00664363" w14:paraId="254E85F7" w14:textId="77777777" w:rsidTr="00273555">
        <w:tblPrEx>
          <w:tblBorders>
            <w:top w:val="single" w:sz="8" w:space="0" w:color="FFFFFF"/>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7"/>
        </w:trPr>
        <w:tc>
          <w:tcPr>
            <w:tcW w:w="236" w:type="dxa"/>
          </w:tcPr>
          <w:p w14:paraId="4F884FAB" w14:textId="77777777" w:rsidR="00273555" w:rsidRPr="009F6AC6" w:rsidRDefault="00273555" w:rsidP="00273555">
            <w:pPr>
              <w:pStyle w:val="NECGuidanceNotes"/>
              <w:keepNext/>
              <w:jc w:val="left"/>
              <w:rPr>
                <w:rFonts w:ascii="Tahoma" w:hAnsi="Tahoma" w:cs="Tahoma"/>
                <w:b/>
                <w:color w:val="FF0000"/>
                <w:szCs w:val="18"/>
              </w:rPr>
            </w:pPr>
            <w:r w:rsidRPr="009F6AC6">
              <w:rPr>
                <w:rFonts w:ascii="Tahoma" w:hAnsi="Tahoma" w:cs="Tahoma"/>
                <w:b/>
                <w:color w:val="FF0000"/>
                <w:szCs w:val="18"/>
              </w:rPr>
              <w:t>Delete these Notes [table]</w:t>
            </w:r>
          </w:p>
        </w:tc>
        <w:tc>
          <w:tcPr>
            <w:tcW w:w="9072" w:type="dxa"/>
            <w:gridSpan w:val="3"/>
          </w:tcPr>
          <w:p w14:paraId="3B6533DB" w14:textId="77777777" w:rsidR="00273555" w:rsidRPr="001A056C" w:rsidRDefault="00273555" w:rsidP="00273555">
            <w:pPr>
              <w:pStyle w:val="NECGuidanceNotes"/>
              <w:keepNext/>
              <w:jc w:val="left"/>
              <w:rPr>
                <w:rFonts w:ascii="Tahoma" w:hAnsi="Tahoma" w:cs="Tahoma"/>
                <w:b/>
                <w:szCs w:val="18"/>
              </w:rPr>
            </w:pPr>
            <w:r w:rsidRPr="001A056C">
              <w:rPr>
                <w:rFonts w:ascii="Tahoma" w:hAnsi="Tahoma" w:cs="Tahoma"/>
                <w:b/>
                <w:szCs w:val="18"/>
              </w:rPr>
              <w:t>Guidance Notes</w:t>
            </w:r>
          </w:p>
          <w:p w14:paraId="34831F24" w14:textId="77777777" w:rsidR="00273555" w:rsidRPr="00664363" w:rsidRDefault="00273555" w:rsidP="00273555">
            <w:pPr>
              <w:pStyle w:val="NECGuidanceNotes"/>
              <w:keepNext/>
              <w:numPr>
                <w:ilvl w:val="0"/>
                <w:numId w:val="5"/>
              </w:numPr>
              <w:rPr>
                <w:rFonts w:ascii="Tahoma" w:hAnsi="Tahoma" w:cs="Tahoma"/>
                <w:szCs w:val="18"/>
              </w:rPr>
            </w:pPr>
            <w:r w:rsidRPr="00E65FFF">
              <w:rPr>
                <w:rFonts w:ascii="Tahoma" w:hAnsi="Tahoma" w:cs="Tahoma"/>
                <w:szCs w:val="18"/>
              </w:rPr>
              <w:t xml:space="preserve">It is </w:t>
            </w:r>
            <w:r w:rsidRPr="00E65FFF">
              <w:rPr>
                <w:rFonts w:ascii="Tahoma" w:hAnsi="Tahoma" w:cs="Tahoma"/>
                <w:b/>
                <w:szCs w:val="18"/>
                <w:u w:val="single"/>
              </w:rPr>
              <w:t>not</w:t>
            </w:r>
            <w:r w:rsidRPr="00DC6F44">
              <w:rPr>
                <w:rFonts w:ascii="Tahoma" w:hAnsi="Tahoma" w:cs="Tahoma"/>
                <w:szCs w:val="18"/>
              </w:rPr>
              <w:t xml:space="preserve"> necessarily a requireme</w:t>
            </w:r>
            <w:r w:rsidRPr="00730333">
              <w:rPr>
                <w:rFonts w:ascii="Tahoma" w:hAnsi="Tahoma" w:cs="Tahoma"/>
                <w:szCs w:val="18"/>
              </w:rPr>
              <w:t>nt that all technical documents impacting on the evaluation be regarded as mandatory returnable documents. For this purpose, a distinction must be made between technical documents that are so critical that failure to submit them will result in disqual</w:t>
            </w:r>
            <w:r w:rsidRPr="00664363">
              <w:rPr>
                <w:rFonts w:ascii="Tahoma" w:hAnsi="Tahoma" w:cs="Tahoma"/>
                <w:szCs w:val="18"/>
              </w:rPr>
              <w:t>ification (i.e. mandatory technical returnable documents) and those technical documents that if not submitted are not fatal to the responsiveness of the bid (i.e. returnable documents used for scoring and will only result in a score of zero being allocated for that technical criterion</w:t>
            </w:r>
            <w:r w:rsidR="00BA3B35">
              <w:rPr>
                <w:rFonts w:ascii="Tahoma" w:hAnsi="Tahoma" w:cs="Tahoma"/>
                <w:szCs w:val="18"/>
              </w:rPr>
              <w:t>).</w:t>
            </w:r>
          </w:p>
        </w:tc>
      </w:tr>
    </w:tbl>
    <w:p w14:paraId="50761F0F" w14:textId="77777777" w:rsidR="00714741" w:rsidRPr="001E691B" w:rsidRDefault="00714741" w:rsidP="004939A8">
      <w:pPr>
        <w:pStyle w:val="TransnetNormal"/>
        <w:ind w:left="0"/>
        <w:rPr>
          <w:rFonts w:cs="Tahoma"/>
          <w:szCs w:val="18"/>
        </w:rPr>
      </w:pPr>
    </w:p>
    <w:p w14:paraId="5E92637B" w14:textId="77777777" w:rsidR="004939A8" w:rsidRPr="00E52537" w:rsidRDefault="004939A8" w:rsidP="00D305AE">
      <w:pPr>
        <w:pStyle w:val="TransnetNormal"/>
        <w:numPr>
          <w:ilvl w:val="0"/>
          <w:numId w:val="3"/>
        </w:numPr>
        <w:ind w:left="567" w:hanging="567"/>
        <w:rPr>
          <w:rFonts w:cs="Tahoma"/>
          <w:szCs w:val="18"/>
        </w:rPr>
      </w:pPr>
      <w:r w:rsidRPr="001E691B">
        <w:rPr>
          <w:rFonts w:cs="Tahoma"/>
          <w:b/>
          <w:szCs w:val="18"/>
        </w:rPr>
        <w:t>Returnable Documents</w:t>
      </w:r>
      <w:r w:rsidR="009B19A3">
        <w:rPr>
          <w:rFonts w:cs="Tahoma"/>
          <w:b/>
          <w:szCs w:val="18"/>
        </w:rPr>
        <w:t xml:space="preserve"> Used for Scoring </w:t>
      </w:r>
    </w:p>
    <w:p w14:paraId="30FF4824" w14:textId="77777777" w:rsidR="009B19A3" w:rsidRDefault="004939A8" w:rsidP="009B19A3">
      <w:pPr>
        <w:pStyle w:val="TransnetNormal"/>
        <w:rPr>
          <w:rFonts w:cs="Tahoma"/>
          <w:szCs w:val="18"/>
        </w:rPr>
      </w:pPr>
      <w:r w:rsidRPr="00A313BD">
        <w:rPr>
          <w:rFonts w:cs="Tahoma"/>
          <w:szCs w:val="18"/>
        </w:rPr>
        <w:t xml:space="preserve">In addition to the requirements of section (a) above, Respondents are further required to submit </w:t>
      </w:r>
      <w:r w:rsidRPr="00230966">
        <w:rPr>
          <w:rFonts w:cs="Tahoma"/>
          <w:szCs w:val="18"/>
        </w:rPr>
        <w:t>with their Proposals the foll</w:t>
      </w:r>
      <w:r w:rsidR="009E1C15">
        <w:rPr>
          <w:rFonts w:cs="Tahoma"/>
          <w:szCs w:val="18"/>
        </w:rPr>
        <w:t xml:space="preserve">owing </w:t>
      </w:r>
      <w:r w:rsidRPr="009E3321">
        <w:rPr>
          <w:rFonts w:cs="Tahoma"/>
          <w:b/>
          <w:szCs w:val="18"/>
          <w:u w:val="single"/>
        </w:rPr>
        <w:t>Returnable Documents</w:t>
      </w:r>
      <w:r w:rsidR="009E1C15">
        <w:rPr>
          <w:rFonts w:cs="Tahoma"/>
          <w:b/>
          <w:szCs w:val="18"/>
          <w:u w:val="single"/>
        </w:rPr>
        <w:t xml:space="preserve"> Used for Scoring</w:t>
      </w:r>
      <w:r w:rsidRPr="009E3321">
        <w:rPr>
          <w:rFonts w:cs="Tahoma"/>
          <w:b/>
          <w:szCs w:val="18"/>
        </w:rPr>
        <w:t xml:space="preserve"> </w:t>
      </w:r>
      <w:proofErr w:type="gramStart"/>
      <w:r w:rsidR="009B19A3">
        <w:rPr>
          <w:rFonts w:cs="Tahoma"/>
          <w:szCs w:val="18"/>
        </w:rPr>
        <w:t>and also</w:t>
      </w:r>
      <w:proofErr w:type="gramEnd"/>
      <w:r w:rsidR="009B19A3">
        <w:rPr>
          <w:rFonts w:cs="Tahoma"/>
          <w:szCs w:val="18"/>
        </w:rPr>
        <w:t xml:space="preserve"> to confirm submission of these documents by indicating </w:t>
      </w:r>
      <w:r w:rsidR="009B19A3" w:rsidRPr="003C34D2">
        <w:rPr>
          <w:rFonts w:cs="Tahoma"/>
          <w:szCs w:val="18"/>
        </w:rPr>
        <w:t>[Yes or No] in the table below:</w:t>
      </w:r>
    </w:p>
    <w:p w14:paraId="4C7F5A7B" w14:textId="77777777" w:rsidR="005E58D4" w:rsidRDefault="005E58D4" w:rsidP="009B19A3">
      <w:pPr>
        <w:pStyle w:val="TransnetNormal"/>
        <w:rPr>
          <w:rFonts w:cs="Tahoma"/>
          <w:szCs w:val="18"/>
        </w:rPr>
      </w:pPr>
    </w:p>
    <w:tbl>
      <w:tblPr>
        <w:tblpPr w:leftFromText="180" w:rightFromText="180" w:vertAnchor="text" w:horzAnchor="margin" w:tblpXSpec="right" w:tblpY="8"/>
        <w:tblW w:w="89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13"/>
        <w:gridCol w:w="1417"/>
      </w:tblGrid>
      <w:tr w:rsidR="00B332BE" w:rsidRPr="0076548B" w14:paraId="65543A4C" w14:textId="77777777" w:rsidTr="00132FA1">
        <w:trPr>
          <w:tblHeader/>
        </w:trPr>
        <w:tc>
          <w:tcPr>
            <w:tcW w:w="7513" w:type="dxa"/>
            <w:tcBorders>
              <w:bottom w:val="single" w:sz="4" w:space="0" w:color="auto"/>
            </w:tcBorders>
            <w:shd w:val="pct10" w:color="auto" w:fill="auto"/>
            <w:vAlign w:val="center"/>
          </w:tcPr>
          <w:p w14:paraId="4CBEEC83" w14:textId="77777777" w:rsidR="00B332BE" w:rsidRPr="0076548B" w:rsidRDefault="00B332BE" w:rsidP="00132FA1">
            <w:pPr>
              <w:spacing w:line="240" w:lineRule="auto"/>
              <w:ind w:left="0"/>
              <w:jc w:val="center"/>
              <w:rPr>
                <w:rFonts w:cs="Tahoma"/>
                <w:b/>
                <w:sz w:val="18"/>
                <w:szCs w:val="18"/>
              </w:rPr>
            </w:pPr>
            <w:r w:rsidRPr="0076548B">
              <w:rPr>
                <w:rFonts w:cs="Tahoma"/>
                <w:b/>
                <w:sz w:val="18"/>
                <w:szCs w:val="18"/>
              </w:rPr>
              <w:t>RETURNABLE DOCUMENTS USED FOR SCORING</w:t>
            </w:r>
          </w:p>
        </w:tc>
        <w:tc>
          <w:tcPr>
            <w:tcW w:w="1417" w:type="dxa"/>
            <w:shd w:val="pct10" w:color="auto" w:fill="auto"/>
          </w:tcPr>
          <w:p w14:paraId="53843089" w14:textId="77777777" w:rsidR="00B332BE" w:rsidRPr="0076548B" w:rsidRDefault="00B332BE" w:rsidP="000009BD">
            <w:pPr>
              <w:spacing w:line="240" w:lineRule="auto"/>
              <w:ind w:hanging="425"/>
              <w:jc w:val="center"/>
              <w:rPr>
                <w:rFonts w:cs="Tahoma"/>
                <w:b/>
                <w:sz w:val="18"/>
                <w:szCs w:val="18"/>
              </w:rPr>
            </w:pPr>
            <w:r w:rsidRPr="0076548B">
              <w:rPr>
                <w:rFonts w:cs="Tahoma"/>
                <w:b/>
                <w:sz w:val="18"/>
                <w:szCs w:val="18"/>
              </w:rPr>
              <w:t>SUBMITTED</w:t>
            </w:r>
          </w:p>
          <w:p w14:paraId="1146D489" w14:textId="77777777" w:rsidR="00B332BE" w:rsidRPr="0076548B" w:rsidRDefault="00B332BE" w:rsidP="009A12F5">
            <w:pPr>
              <w:spacing w:after="60" w:line="240" w:lineRule="auto"/>
              <w:ind w:left="0"/>
              <w:jc w:val="center"/>
              <w:rPr>
                <w:rFonts w:cs="Tahoma"/>
                <w:b/>
                <w:sz w:val="18"/>
                <w:szCs w:val="18"/>
              </w:rPr>
            </w:pPr>
            <w:r w:rsidRPr="0076548B">
              <w:rPr>
                <w:rFonts w:cs="Tahoma"/>
                <w:b/>
                <w:sz w:val="18"/>
                <w:szCs w:val="18"/>
              </w:rPr>
              <w:t xml:space="preserve">[Yes or </w:t>
            </w:r>
            <w:proofErr w:type="gramStart"/>
            <w:r w:rsidRPr="0076548B">
              <w:rPr>
                <w:rFonts w:cs="Tahoma"/>
                <w:b/>
                <w:sz w:val="18"/>
                <w:szCs w:val="18"/>
              </w:rPr>
              <w:t>No</w:t>
            </w:r>
            <w:proofErr w:type="gramEnd"/>
            <w:r w:rsidRPr="0076548B">
              <w:rPr>
                <w:rFonts w:cs="Tahoma"/>
                <w:b/>
                <w:sz w:val="18"/>
                <w:szCs w:val="18"/>
              </w:rPr>
              <w:t>]</w:t>
            </w:r>
          </w:p>
        </w:tc>
      </w:tr>
      <w:tr w:rsidR="008A10E5" w:rsidRPr="0076548B" w14:paraId="5D7C0285" w14:textId="77777777" w:rsidTr="00132FA1">
        <w:tc>
          <w:tcPr>
            <w:tcW w:w="7513" w:type="dxa"/>
            <w:tcBorders>
              <w:top w:val="single" w:sz="4" w:space="0" w:color="auto"/>
              <w:left w:val="single" w:sz="4" w:space="0" w:color="auto"/>
              <w:bottom w:val="single" w:sz="4" w:space="0" w:color="auto"/>
              <w:right w:val="single" w:sz="4" w:space="0" w:color="auto"/>
            </w:tcBorders>
          </w:tcPr>
          <w:p w14:paraId="6B4D6E17" w14:textId="77777777" w:rsidR="008A10E5" w:rsidRPr="00BA3B35" w:rsidRDefault="008A10E5" w:rsidP="008A10E5">
            <w:pPr>
              <w:ind w:left="0"/>
              <w:contextualSpacing/>
              <w:rPr>
                <w:rFonts w:cs="Tahoma"/>
                <w:b/>
                <w:i/>
                <w:kern w:val="24"/>
                <w:sz w:val="18"/>
                <w:szCs w:val="18"/>
                <w:lang w:eastAsia="en-ZA"/>
              </w:rPr>
            </w:pPr>
            <w:r w:rsidRPr="002C5E5F">
              <w:rPr>
                <w:rFonts w:cs="Tahoma"/>
                <w:kern w:val="24"/>
                <w:sz w:val="18"/>
                <w:szCs w:val="18"/>
                <w:lang w:eastAsia="en-ZA"/>
              </w:rPr>
              <w:t xml:space="preserve">Valid proof of Respondent’s compliance to </w:t>
            </w:r>
            <w:r w:rsidR="00BA3B35" w:rsidRPr="002C5E5F">
              <w:rPr>
                <w:rFonts w:cs="Tahoma"/>
                <w:kern w:val="24"/>
                <w:sz w:val="18"/>
                <w:szCs w:val="18"/>
                <w:lang w:eastAsia="en-ZA"/>
              </w:rPr>
              <w:t>Specific Goal</w:t>
            </w:r>
            <w:r w:rsidRPr="002C5E5F">
              <w:rPr>
                <w:rFonts w:cs="Tahoma"/>
                <w:kern w:val="24"/>
                <w:sz w:val="18"/>
                <w:szCs w:val="18"/>
                <w:lang w:eastAsia="en-ZA"/>
              </w:rPr>
              <w:t xml:space="preserve"> requirements stipulated in </w:t>
            </w:r>
            <w:r w:rsidRPr="002C5E5F">
              <w:rPr>
                <w:rFonts w:cs="Tahoma"/>
                <w:kern w:val="24"/>
                <w:sz w:val="18"/>
                <w:szCs w:val="18"/>
                <w:highlight w:val="yellow"/>
                <w:lang w:eastAsia="en-ZA"/>
              </w:rPr>
              <w:t xml:space="preserve">Section </w:t>
            </w:r>
            <w:r w:rsidR="006A59E5">
              <w:rPr>
                <w:rFonts w:cs="Tahoma"/>
                <w:kern w:val="24"/>
                <w:sz w:val="18"/>
                <w:szCs w:val="18"/>
                <w:highlight w:val="yellow"/>
                <w:lang w:eastAsia="en-ZA"/>
              </w:rPr>
              <w:t>6</w:t>
            </w:r>
            <w:r w:rsidRPr="002C5E5F">
              <w:rPr>
                <w:rFonts w:cs="Tahoma"/>
                <w:kern w:val="24"/>
                <w:sz w:val="18"/>
                <w:szCs w:val="18"/>
                <w:highlight w:val="yellow"/>
                <w:lang w:eastAsia="en-ZA"/>
              </w:rPr>
              <w:t xml:space="preserve"> </w:t>
            </w:r>
            <w:r w:rsidRPr="002C5E5F">
              <w:rPr>
                <w:rFonts w:cs="Tahoma"/>
                <w:kern w:val="24"/>
                <w:sz w:val="18"/>
                <w:szCs w:val="18"/>
                <w:lang w:eastAsia="en-ZA"/>
              </w:rPr>
              <w:t>of this RF</w:t>
            </w:r>
            <w:r w:rsidR="00BA3B35" w:rsidRPr="002C5E5F">
              <w:rPr>
                <w:rFonts w:cs="Tahoma"/>
                <w:kern w:val="24"/>
                <w:sz w:val="18"/>
                <w:szCs w:val="18"/>
                <w:lang w:eastAsia="en-ZA"/>
              </w:rPr>
              <w:t>Q</w:t>
            </w:r>
            <w:r w:rsidRPr="002C5E5F">
              <w:rPr>
                <w:rFonts w:cs="Tahoma"/>
                <w:kern w:val="24"/>
                <w:sz w:val="18"/>
                <w:szCs w:val="18"/>
                <w:lang w:eastAsia="en-ZA"/>
              </w:rPr>
              <w:t xml:space="preserve"> </w:t>
            </w:r>
          </w:p>
        </w:tc>
        <w:tc>
          <w:tcPr>
            <w:tcW w:w="1417" w:type="dxa"/>
            <w:tcBorders>
              <w:left w:val="single" w:sz="4" w:space="0" w:color="auto"/>
            </w:tcBorders>
          </w:tcPr>
          <w:p w14:paraId="14856B8F" w14:textId="77777777" w:rsidR="008A10E5" w:rsidRPr="000752C3" w:rsidRDefault="008A10E5" w:rsidP="008A10E5">
            <w:pPr>
              <w:ind w:left="0"/>
              <w:rPr>
                <w:rFonts w:cs="Tahoma"/>
                <w:szCs w:val="18"/>
              </w:rPr>
            </w:pPr>
          </w:p>
        </w:tc>
      </w:tr>
      <w:tr w:rsidR="00611BD0" w:rsidRPr="0076548B" w14:paraId="5C1E2B7B" w14:textId="77777777" w:rsidTr="00132FA1">
        <w:tc>
          <w:tcPr>
            <w:tcW w:w="7513" w:type="dxa"/>
            <w:tcBorders>
              <w:top w:val="single" w:sz="4" w:space="0" w:color="auto"/>
              <w:left w:val="single" w:sz="4" w:space="0" w:color="auto"/>
              <w:bottom w:val="single" w:sz="4" w:space="0" w:color="auto"/>
              <w:right w:val="single" w:sz="4" w:space="0" w:color="auto"/>
            </w:tcBorders>
          </w:tcPr>
          <w:p w14:paraId="7979A3A5" w14:textId="77777777" w:rsidR="00611BD0" w:rsidRPr="0076548B" w:rsidRDefault="00611BD0" w:rsidP="00611BD0">
            <w:pPr>
              <w:tabs>
                <w:tab w:val="num" w:pos="720"/>
              </w:tabs>
              <w:ind w:left="0"/>
              <w:contextualSpacing/>
              <w:rPr>
                <w:rFonts w:cs="Tahoma"/>
                <w:b/>
                <w:i/>
                <w:color w:val="FF0000"/>
                <w:kern w:val="24"/>
                <w:sz w:val="18"/>
                <w:szCs w:val="18"/>
                <w:lang w:eastAsia="en-ZA"/>
              </w:rPr>
            </w:pPr>
            <w:r w:rsidRPr="009F6AC6">
              <w:rPr>
                <w:sz w:val="18"/>
                <w:szCs w:val="18"/>
                <w:highlight w:val="yellow"/>
              </w:rPr>
              <w:lastRenderedPageBreak/>
              <w:t xml:space="preserve">ANNEXURE </w:t>
            </w:r>
            <w:r w:rsidRPr="009F6AC6">
              <w:rPr>
                <w:sz w:val="18"/>
                <w:szCs w:val="18"/>
                <w:highlight w:val="green"/>
              </w:rPr>
              <w:fldChar w:fldCharType="begin"/>
            </w:r>
            <w:r w:rsidRPr="00132FA1">
              <w:rPr>
                <w:sz w:val="18"/>
                <w:szCs w:val="18"/>
                <w:highlight w:val="green"/>
              </w:rPr>
              <w:instrText xml:space="preserve"> MACROBUTTON NOMACRO ................ </w:instrText>
            </w:r>
            <w:r w:rsidRPr="001A056C">
              <w:rPr>
                <w:sz w:val="18"/>
                <w:szCs w:val="18"/>
                <w:highlight w:val="green"/>
              </w:rPr>
              <w:fldChar w:fldCharType="end"/>
            </w:r>
            <w:r w:rsidRPr="009F6AC6">
              <w:rPr>
                <w:sz w:val="18"/>
                <w:szCs w:val="18"/>
                <w:highlight w:val="yellow"/>
              </w:rPr>
              <w:t xml:space="preserve"> : Technical Submission</w:t>
            </w:r>
            <w:r w:rsidRPr="001A056C">
              <w:rPr>
                <w:sz w:val="18"/>
                <w:szCs w:val="18"/>
                <w:highlight w:val="yellow"/>
              </w:rPr>
              <w:t>/Questionnaire</w:t>
            </w:r>
          </w:p>
        </w:tc>
        <w:tc>
          <w:tcPr>
            <w:tcW w:w="1417" w:type="dxa"/>
            <w:tcBorders>
              <w:left w:val="single" w:sz="4" w:space="0" w:color="auto"/>
            </w:tcBorders>
          </w:tcPr>
          <w:p w14:paraId="4A87F065" w14:textId="77777777" w:rsidR="00611BD0" w:rsidRPr="0076548B" w:rsidRDefault="00611BD0" w:rsidP="00611BD0">
            <w:pPr>
              <w:spacing w:line="276" w:lineRule="auto"/>
              <w:ind w:left="0"/>
              <w:rPr>
                <w:rFonts w:cs="Tahoma"/>
                <w:sz w:val="18"/>
                <w:szCs w:val="18"/>
              </w:rPr>
            </w:pPr>
          </w:p>
        </w:tc>
      </w:tr>
      <w:tr w:rsidR="00611BD0" w:rsidRPr="0076548B" w14:paraId="1B79F76C" w14:textId="77777777" w:rsidTr="00132FA1">
        <w:tc>
          <w:tcPr>
            <w:tcW w:w="7513" w:type="dxa"/>
            <w:tcBorders>
              <w:top w:val="single" w:sz="4" w:space="0" w:color="auto"/>
              <w:left w:val="single" w:sz="4" w:space="0" w:color="auto"/>
              <w:bottom w:val="single" w:sz="4" w:space="0" w:color="auto"/>
              <w:right w:val="single" w:sz="4" w:space="0" w:color="auto"/>
            </w:tcBorders>
          </w:tcPr>
          <w:p w14:paraId="0C76F0E4" w14:textId="77777777" w:rsidR="00611BD0" w:rsidRPr="0076548B" w:rsidRDefault="005E58D4" w:rsidP="00611BD0">
            <w:pPr>
              <w:tabs>
                <w:tab w:val="num" w:pos="720"/>
              </w:tabs>
              <w:ind w:left="0"/>
              <w:contextualSpacing/>
              <w:rPr>
                <w:rFonts w:cs="Tahoma"/>
                <w:b/>
                <w:i/>
                <w:color w:val="FF0000"/>
                <w:kern w:val="24"/>
                <w:sz w:val="18"/>
                <w:szCs w:val="18"/>
                <w:lang w:eastAsia="en-ZA"/>
              </w:rPr>
            </w:pPr>
            <w:r w:rsidRPr="00611BD0">
              <w:rPr>
                <w:rFonts w:cs="Tahoma"/>
                <w:b/>
                <w:i/>
                <w:color w:val="FF0000"/>
                <w:kern w:val="24"/>
                <w:sz w:val="18"/>
                <w:szCs w:val="18"/>
                <w:lang w:eastAsia="en-ZA"/>
              </w:rPr>
              <w:t>Insert any documents to be used for the technical evaluation that will not result in disqualification but a score of zero for that aspect of the technical evaluation, e.g. number of references or CVs required</w:t>
            </w:r>
          </w:p>
        </w:tc>
        <w:tc>
          <w:tcPr>
            <w:tcW w:w="1417" w:type="dxa"/>
            <w:tcBorders>
              <w:left w:val="single" w:sz="4" w:space="0" w:color="auto"/>
            </w:tcBorders>
          </w:tcPr>
          <w:p w14:paraId="4A04212F" w14:textId="77777777" w:rsidR="00611BD0" w:rsidRPr="0076548B" w:rsidRDefault="00611BD0" w:rsidP="00611BD0">
            <w:pPr>
              <w:spacing w:line="276" w:lineRule="auto"/>
              <w:ind w:left="0"/>
              <w:rPr>
                <w:rFonts w:cs="Tahoma"/>
                <w:sz w:val="18"/>
                <w:szCs w:val="18"/>
              </w:rPr>
            </w:pPr>
          </w:p>
        </w:tc>
      </w:tr>
    </w:tbl>
    <w:p w14:paraId="31159A90" w14:textId="77777777" w:rsidR="00B332BE" w:rsidRPr="003C34D2" w:rsidRDefault="00B332BE" w:rsidP="009B19A3">
      <w:pPr>
        <w:pStyle w:val="TransnetNormal"/>
        <w:rPr>
          <w:rFonts w:cs="Tahoma"/>
          <w:szCs w:val="18"/>
        </w:rPr>
      </w:pPr>
    </w:p>
    <w:p w14:paraId="24D76639" w14:textId="77777777" w:rsidR="004939A8" w:rsidRPr="000009BD" w:rsidRDefault="004939A8" w:rsidP="000009BD">
      <w:pPr>
        <w:pStyle w:val="TransnetNormal"/>
        <w:numPr>
          <w:ilvl w:val="0"/>
          <w:numId w:val="3"/>
        </w:numPr>
        <w:ind w:left="567" w:hanging="567"/>
        <w:rPr>
          <w:rFonts w:cs="Tahoma"/>
          <w:b/>
          <w:szCs w:val="18"/>
        </w:rPr>
      </w:pPr>
      <w:r w:rsidRPr="00D061FB">
        <w:rPr>
          <w:rFonts w:cs="Tahoma"/>
          <w:b/>
          <w:szCs w:val="18"/>
        </w:rPr>
        <w:t xml:space="preserve">Essential Returnable Documents: </w:t>
      </w:r>
    </w:p>
    <w:p w14:paraId="76795F5D" w14:textId="77777777" w:rsidR="001E3FC1" w:rsidRDefault="001E3FC1" w:rsidP="00132FA1">
      <w:pPr>
        <w:pStyle w:val="TransnetNormal"/>
        <w:rPr>
          <w:rFonts w:cs="Tahoma"/>
          <w:szCs w:val="18"/>
        </w:rPr>
      </w:pPr>
      <w:r w:rsidRPr="009B19A3">
        <w:rPr>
          <w:rFonts w:cs="Tahoma"/>
          <w:szCs w:val="18"/>
        </w:rPr>
        <w:t xml:space="preserve">Respondents are further required to submit the following </w:t>
      </w:r>
      <w:r>
        <w:rPr>
          <w:rFonts w:cs="Tahoma"/>
          <w:b/>
          <w:szCs w:val="18"/>
          <w:u w:val="single"/>
        </w:rPr>
        <w:t>E</w:t>
      </w:r>
      <w:r w:rsidRPr="00A038FA">
        <w:rPr>
          <w:rFonts w:cs="Tahoma"/>
          <w:b/>
          <w:szCs w:val="18"/>
          <w:u w:val="single"/>
        </w:rPr>
        <w:t>ssential Returnable Documents</w:t>
      </w:r>
      <w:r w:rsidRPr="003E0CF8">
        <w:rPr>
          <w:rFonts w:cs="Tahoma"/>
          <w:szCs w:val="18"/>
        </w:rPr>
        <w:t xml:space="preserve"> </w:t>
      </w:r>
      <w:r w:rsidR="00BA6AFC">
        <w:rPr>
          <w:rFonts w:cs="Tahoma"/>
          <w:szCs w:val="18"/>
        </w:rPr>
        <w:t xml:space="preserve">with their RFQ </w:t>
      </w:r>
      <w:r w:rsidRPr="009B19A3">
        <w:rPr>
          <w:rFonts w:cs="Tahoma"/>
          <w:szCs w:val="18"/>
        </w:rPr>
        <w:t>and to confirm submission of these documents by indicating [Yes or No] in the table below:</w:t>
      </w:r>
    </w:p>
    <w:p w14:paraId="294C57A4" w14:textId="77777777" w:rsidR="00910C37" w:rsidRDefault="00910C37" w:rsidP="00132FA1">
      <w:pPr>
        <w:pStyle w:val="TransnetNormal"/>
        <w:rPr>
          <w:rFonts w:cs="Tahoma"/>
          <w:szCs w:val="1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1"/>
        <w:gridCol w:w="1949"/>
      </w:tblGrid>
      <w:tr w:rsidR="00827FE0" w:rsidRPr="00827FE0" w14:paraId="3CCEE891" w14:textId="77777777" w:rsidTr="00611BD0">
        <w:trPr>
          <w:tblHeader/>
        </w:trPr>
        <w:tc>
          <w:tcPr>
            <w:tcW w:w="7371" w:type="dxa"/>
            <w:shd w:val="clear" w:color="auto" w:fill="BFBFBF"/>
          </w:tcPr>
          <w:p w14:paraId="70CAF4C9" w14:textId="77777777" w:rsidR="001E3FC1" w:rsidRPr="00827FE0" w:rsidRDefault="001E3FC1" w:rsidP="00132FA1">
            <w:pPr>
              <w:pStyle w:val="TransnetNormal"/>
              <w:spacing w:line="240" w:lineRule="auto"/>
              <w:ind w:left="0"/>
              <w:rPr>
                <w:rFonts w:cs="Tahoma"/>
                <w:szCs w:val="18"/>
              </w:rPr>
            </w:pPr>
            <w:r w:rsidRPr="00827FE0">
              <w:rPr>
                <w:rFonts w:cs="Tahoma"/>
                <w:b/>
                <w:bCs/>
                <w:color w:val="000000"/>
                <w:kern w:val="24"/>
                <w:szCs w:val="18"/>
                <w:lang w:eastAsia="en-ZA"/>
              </w:rPr>
              <w:t>ESSENTIAL</w:t>
            </w:r>
            <w:r w:rsidRPr="00827FE0">
              <w:rPr>
                <w:rFonts w:cs="Tahoma"/>
                <w:b/>
                <w:bCs/>
                <w:color w:val="FF0000"/>
                <w:kern w:val="24"/>
                <w:szCs w:val="18"/>
                <w:lang w:eastAsia="en-ZA"/>
              </w:rPr>
              <w:t xml:space="preserve"> </w:t>
            </w:r>
            <w:r w:rsidRPr="00827FE0">
              <w:rPr>
                <w:rFonts w:cs="Tahoma"/>
                <w:b/>
                <w:bCs/>
                <w:color w:val="000000"/>
                <w:kern w:val="24"/>
                <w:szCs w:val="18"/>
                <w:lang w:eastAsia="en-ZA"/>
              </w:rPr>
              <w:t xml:space="preserve">RETURNABLE DOCUMENTS &amp; SCHEDULES </w:t>
            </w:r>
          </w:p>
        </w:tc>
        <w:tc>
          <w:tcPr>
            <w:tcW w:w="1949" w:type="dxa"/>
            <w:shd w:val="clear" w:color="auto" w:fill="BFBFBF"/>
          </w:tcPr>
          <w:p w14:paraId="351DA46D" w14:textId="77777777" w:rsidR="001E3FC1" w:rsidRPr="00827FE0" w:rsidRDefault="001E3FC1" w:rsidP="000009BD">
            <w:pPr>
              <w:spacing w:line="240" w:lineRule="auto"/>
              <w:ind w:hanging="425"/>
              <w:jc w:val="center"/>
              <w:rPr>
                <w:rFonts w:cs="Tahoma"/>
                <w:b/>
                <w:szCs w:val="18"/>
              </w:rPr>
            </w:pPr>
            <w:r w:rsidRPr="00827FE0">
              <w:rPr>
                <w:rFonts w:cs="Tahoma"/>
                <w:b/>
                <w:szCs w:val="18"/>
              </w:rPr>
              <w:t>SUBMITTED</w:t>
            </w:r>
          </w:p>
          <w:p w14:paraId="4D39C888" w14:textId="77777777" w:rsidR="001E3FC1" w:rsidRPr="00827FE0" w:rsidRDefault="001E3FC1" w:rsidP="00132FA1">
            <w:pPr>
              <w:pStyle w:val="TransnetNormal"/>
              <w:spacing w:line="240" w:lineRule="auto"/>
              <w:ind w:left="0"/>
              <w:jc w:val="center"/>
              <w:rPr>
                <w:rFonts w:cs="Tahoma"/>
                <w:szCs w:val="18"/>
              </w:rPr>
            </w:pPr>
            <w:r w:rsidRPr="00827FE0">
              <w:rPr>
                <w:rFonts w:cs="Tahoma"/>
                <w:b/>
                <w:szCs w:val="18"/>
              </w:rPr>
              <w:t xml:space="preserve">[Yes or </w:t>
            </w:r>
            <w:proofErr w:type="gramStart"/>
            <w:r w:rsidRPr="00827FE0">
              <w:rPr>
                <w:rFonts w:cs="Tahoma"/>
                <w:b/>
                <w:szCs w:val="18"/>
              </w:rPr>
              <w:t>No</w:t>
            </w:r>
            <w:proofErr w:type="gramEnd"/>
            <w:r w:rsidRPr="00827FE0">
              <w:rPr>
                <w:rFonts w:cs="Tahoma"/>
                <w:b/>
                <w:szCs w:val="18"/>
              </w:rPr>
              <w:t>]</w:t>
            </w:r>
          </w:p>
        </w:tc>
      </w:tr>
      <w:tr w:rsidR="00827FE0" w:rsidRPr="00827FE0" w14:paraId="52D8223A" w14:textId="77777777" w:rsidTr="00611BD0">
        <w:trPr>
          <w:tblHeader/>
        </w:trPr>
        <w:tc>
          <w:tcPr>
            <w:tcW w:w="7371" w:type="dxa"/>
          </w:tcPr>
          <w:p w14:paraId="68BCD060" w14:textId="77777777" w:rsidR="001E3FC1" w:rsidRPr="00827FE0" w:rsidRDefault="001E3FC1" w:rsidP="00D60B76">
            <w:pPr>
              <w:pStyle w:val="TransnetNormal"/>
              <w:spacing w:before="60"/>
              <w:ind w:left="0"/>
              <w:rPr>
                <w:rFonts w:cs="Tahoma"/>
                <w:szCs w:val="18"/>
              </w:rPr>
            </w:pPr>
            <w:r w:rsidRPr="00827FE0">
              <w:rPr>
                <w:rFonts w:cs="Tahoma"/>
                <w:kern w:val="24"/>
                <w:szCs w:val="18"/>
                <w:highlight w:val="yellow"/>
                <w:lang w:eastAsia="en-ZA"/>
              </w:rPr>
              <w:t>Latest Financial Statements signed by your Accounting Officer or latest Audited Financial Statements plus 2 previous years</w:t>
            </w:r>
          </w:p>
        </w:tc>
        <w:tc>
          <w:tcPr>
            <w:tcW w:w="1949" w:type="dxa"/>
          </w:tcPr>
          <w:p w14:paraId="2E92DA94" w14:textId="77777777" w:rsidR="001E3FC1" w:rsidRPr="00827FE0" w:rsidRDefault="001E3FC1" w:rsidP="00D60B76">
            <w:pPr>
              <w:pStyle w:val="TransnetNormal"/>
              <w:spacing w:before="60"/>
              <w:ind w:left="0"/>
              <w:rPr>
                <w:rFonts w:cs="Tahoma"/>
                <w:szCs w:val="18"/>
              </w:rPr>
            </w:pPr>
          </w:p>
        </w:tc>
      </w:tr>
      <w:tr w:rsidR="00827FE0" w:rsidRPr="00827FE0" w14:paraId="1B26B45E" w14:textId="77777777" w:rsidTr="00611BD0">
        <w:trPr>
          <w:tblHeader/>
        </w:trPr>
        <w:tc>
          <w:tcPr>
            <w:tcW w:w="7371" w:type="dxa"/>
          </w:tcPr>
          <w:p w14:paraId="48A5E954" w14:textId="77777777" w:rsidR="001E3FC1" w:rsidRPr="00827FE0" w:rsidRDefault="001E3FC1" w:rsidP="00D60B76">
            <w:pPr>
              <w:pStyle w:val="TransnetNormal"/>
              <w:spacing w:before="60"/>
              <w:ind w:left="0"/>
              <w:rPr>
                <w:rFonts w:cs="Tahoma"/>
                <w:szCs w:val="18"/>
              </w:rPr>
            </w:pPr>
            <w:r w:rsidRPr="00827FE0">
              <w:rPr>
                <w:rFonts w:cs="Tahoma"/>
                <w:kern w:val="24"/>
                <w:szCs w:val="18"/>
                <w:lang w:eastAsia="en-ZA"/>
              </w:rPr>
              <w:t xml:space="preserve">SECTION 5: </w:t>
            </w:r>
            <w:r w:rsidRPr="00827FE0">
              <w:rPr>
                <w:szCs w:val="18"/>
              </w:rPr>
              <w:t xml:space="preserve"> </w:t>
            </w:r>
            <w:r w:rsidRPr="00827FE0">
              <w:rPr>
                <w:rFonts w:cs="Tahoma"/>
                <w:kern w:val="24"/>
                <w:szCs w:val="18"/>
                <w:lang w:eastAsia="en-ZA"/>
              </w:rPr>
              <w:t>Certificate of Acquaintance with RFQ Documents</w:t>
            </w:r>
          </w:p>
        </w:tc>
        <w:tc>
          <w:tcPr>
            <w:tcW w:w="1949" w:type="dxa"/>
          </w:tcPr>
          <w:p w14:paraId="1FF528B0" w14:textId="77777777" w:rsidR="001E3FC1" w:rsidRPr="00827FE0" w:rsidRDefault="001E3FC1" w:rsidP="00D60B76">
            <w:pPr>
              <w:pStyle w:val="TransnetNormal"/>
              <w:spacing w:before="60"/>
              <w:ind w:left="0"/>
              <w:rPr>
                <w:rFonts w:cs="Tahoma"/>
                <w:szCs w:val="18"/>
              </w:rPr>
            </w:pPr>
          </w:p>
        </w:tc>
      </w:tr>
      <w:tr w:rsidR="00827FE0" w:rsidRPr="00827FE0" w14:paraId="61FB6831" w14:textId="77777777" w:rsidTr="00611BD0">
        <w:trPr>
          <w:tblHeader/>
        </w:trPr>
        <w:tc>
          <w:tcPr>
            <w:tcW w:w="7371" w:type="dxa"/>
          </w:tcPr>
          <w:p w14:paraId="36E2381D" w14:textId="77777777" w:rsidR="001E3FC1" w:rsidRPr="00827FE0" w:rsidRDefault="001E3FC1" w:rsidP="00D60B76">
            <w:pPr>
              <w:pStyle w:val="TransnetNormal"/>
              <w:spacing w:before="60"/>
              <w:ind w:left="0"/>
              <w:rPr>
                <w:rFonts w:cs="Tahoma"/>
                <w:szCs w:val="18"/>
              </w:rPr>
            </w:pPr>
            <w:r w:rsidRPr="00827FE0">
              <w:rPr>
                <w:rFonts w:cs="Tahoma"/>
                <w:kern w:val="24"/>
                <w:szCs w:val="18"/>
                <w:lang w:eastAsia="en-ZA"/>
              </w:rPr>
              <w:t>SECTION 6: R</w:t>
            </w:r>
            <w:r w:rsidRPr="00827FE0">
              <w:rPr>
                <w:rFonts w:cs="Tahoma"/>
                <w:szCs w:val="18"/>
              </w:rPr>
              <w:t>FQ Declaration and Breach of Law Form</w:t>
            </w:r>
          </w:p>
        </w:tc>
        <w:tc>
          <w:tcPr>
            <w:tcW w:w="1949" w:type="dxa"/>
          </w:tcPr>
          <w:p w14:paraId="1F8F92B2" w14:textId="77777777" w:rsidR="001E3FC1" w:rsidRPr="00827FE0" w:rsidRDefault="001E3FC1" w:rsidP="00D60B76">
            <w:pPr>
              <w:pStyle w:val="TransnetNormal"/>
              <w:spacing w:before="60"/>
              <w:ind w:left="0"/>
              <w:rPr>
                <w:rFonts w:cs="Tahoma"/>
                <w:szCs w:val="18"/>
              </w:rPr>
            </w:pPr>
          </w:p>
        </w:tc>
      </w:tr>
      <w:tr w:rsidR="00F069CB" w:rsidRPr="00827FE0" w14:paraId="00EE4909" w14:textId="77777777" w:rsidTr="00611BD0">
        <w:trPr>
          <w:tblHeader/>
        </w:trPr>
        <w:tc>
          <w:tcPr>
            <w:tcW w:w="7371" w:type="dxa"/>
          </w:tcPr>
          <w:p w14:paraId="04D8FC1E" w14:textId="77777777" w:rsidR="00F069CB" w:rsidRPr="00827FE0" w:rsidRDefault="00F069CB" w:rsidP="00D60B76">
            <w:pPr>
              <w:pStyle w:val="TransnetNormal"/>
              <w:spacing w:before="60"/>
              <w:ind w:left="0"/>
              <w:rPr>
                <w:rFonts w:cs="Tahoma"/>
                <w:kern w:val="24"/>
                <w:szCs w:val="18"/>
                <w:lang w:eastAsia="en-ZA"/>
              </w:rPr>
            </w:pPr>
            <w:r w:rsidRPr="0099261A">
              <w:rPr>
                <w:rFonts w:cs="Tahoma"/>
                <w:kern w:val="24"/>
                <w:szCs w:val="18"/>
                <w:highlight w:val="yellow"/>
                <w:lang w:eastAsia="en-ZA"/>
              </w:rPr>
              <w:t xml:space="preserve">SECTION </w:t>
            </w:r>
            <w:proofErr w:type="gramStart"/>
            <w:r w:rsidR="007948E7">
              <w:rPr>
                <w:rFonts w:cs="Tahoma"/>
                <w:szCs w:val="18"/>
                <w:highlight w:val="yellow"/>
              </w:rPr>
              <w:t>8</w:t>
            </w:r>
            <w:r w:rsidRPr="0099261A">
              <w:rPr>
                <w:rFonts w:cs="Tahoma"/>
                <w:kern w:val="24"/>
                <w:szCs w:val="18"/>
                <w:highlight w:val="yellow"/>
                <w:lang w:eastAsia="en-ZA"/>
              </w:rPr>
              <w:t xml:space="preserve"> </w:t>
            </w:r>
            <w:r w:rsidRPr="00827FE0">
              <w:rPr>
                <w:rFonts w:cs="Tahoma"/>
                <w:kern w:val="24"/>
                <w:szCs w:val="18"/>
                <w:highlight w:val="yellow"/>
                <w:lang w:eastAsia="en-ZA"/>
              </w:rPr>
              <w:t>:</w:t>
            </w:r>
            <w:proofErr w:type="gramEnd"/>
            <w:r w:rsidRPr="00827FE0">
              <w:rPr>
                <w:rFonts w:cs="Tahoma"/>
                <w:kern w:val="24"/>
                <w:szCs w:val="18"/>
                <w:highlight w:val="yellow"/>
                <w:lang w:eastAsia="en-ZA"/>
              </w:rPr>
              <w:t xml:space="preserve"> Certificate of attendance of compulsory / non-compulsory Site Meeting / RFQ Briefing</w:t>
            </w:r>
          </w:p>
        </w:tc>
        <w:tc>
          <w:tcPr>
            <w:tcW w:w="1949" w:type="dxa"/>
          </w:tcPr>
          <w:p w14:paraId="134CB5FC" w14:textId="77777777" w:rsidR="00F069CB" w:rsidRPr="00827FE0" w:rsidRDefault="00F069CB" w:rsidP="00D60B76">
            <w:pPr>
              <w:pStyle w:val="TransnetNormal"/>
              <w:spacing w:before="60"/>
              <w:ind w:left="0"/>
              <w:rPr>
                <w:rFonts w:cs="Tahoma"/>
                <w:szCs w:val="18"/>
              </w:rPr>
            </w:pPr>
          </w:p>
        </w:tc>
      </w:tr>
      <w:tr w:rsidR="004A6DD6" w:rsidRPr="00827FE0" w14:paraId="58362D35" w14:textId="77777777" w:rsidTr="00611BD0">
        <w:trPr>
          <w:tblHeader/>
        </w:trPr>
        <w:tc>
          <w:tcPr>
            <w:tcW w:w="7371" w:type="dxa"/>
          </w:tcPr>
          <w:p w14:paraId="5074927E" w14:textId="77777777" w:rsidR="004A6DD6" w:rsidRPr="0099261A" w:rsidRDefault="004A6DD6" w:rsidP="00D60B76">
            <w:pPr>
              <w:pStyle w:val="TransnetNormal"/>
              <w:spacing w:before="60"/>
              <w:ind w:left="0"/>
              <w:rPr>
                <w:rFonts w:cs="Tahoma"/>
                <w:kern w:val="24"/>
                <w:szCs w:val="18"/>
                <w:highlight w:val="yellow"/>
                <w:lang w:eastAsia="en-ZA"/>
              </w:rPr>
            </w:pPr>
            <w:r w:rsidRPr="00F17ED0">
              <w:rPr>
                <w:szCs w:val="18"/>
                <w:highlight w:val="yellow"/>
              </w:rPr>
              <w:t>Proof of subcontracting arrangement</w:t>
            </w:r>
            <w:r>
              <w:rPr>
                <w:szCs w:val="18"/>
              </w:rPr>
              <w:t xml:space="preserve"> </w:t>
            </w:r>
            <w:r w:rsidRPr="006C23B5">
              <w:rPr>
                <w:rFonts w:cs="Tahoma"/>
                <w:b/>
                <w:i/>
                <w:color w:val="FF0000"/>
                <w:kern w:val="24"/>
                <w:szCs w:val="18"/>
                <w:highlight w:val="yellow"/>
                <w:lang w:eastAsia="en-ZA"/>
              </w:rPr>
              <w:t>[Delete if not applicable]</w:t>
            </w:r>
          </w:p>
        </w:tc>
        <w:tc>
          <w:tcPr>
            <w:tcW w:w="1949" w:type="dxa"/>
          </w:tcPr>
          <w:p w14:paraId="2324DCC5" w14:textId="77777777" w:rsidR="004A6DD6" w:rsidRPr="00827FE0" w:rsidRDefault="004A6DD6" w:rsidP="00D60B76">
            <w:pPr>
              <w:pStyle w:val="TransnetNormal"/>
              <w:spacing w:before="60"/>
              <w:ind w:left="0"/>
              <w:rPr>
                <w:rFonts w:cs="Tahoma"/>
                <w:szCs w:val="18"/>
              </w:rPr>
            </w:pPr>
          </w:p>
        </w:tc>
      </w:tr>
      <w:tr w:rsidR="009556C9" w:rsidRPr="00827FE0" w14:paraId="4FBBB2EA" w14:textId="77777777" w:rsidTr="00611BD0">
        <w:trPr>
          <w:tblHeader/>
        </w:trPr>
        <w:tc>
          <w:tcPr>
            <w:tcW w:w="7371" w:type="dxa"/>
          </w:tcPr>
          <w:p w14:paraId="31713A93" w14:textId="77777777" w:rsidR="009556C9" w:rsidRPr="00F17ED0" w:rsidRDefault="009556C9" w:rsidP="00D60B76">
            <w:pPr>
              <w:pStyle w:val="TransnetNormal"/>
              <w:spacing w:before="60"/>
              <w:ind w:left="0"/>
              <w:rPr>
                <w:szCs w:val="18"/>
                <w:highlight w:val="yellow"/>
              </w:rPr>
            </w:pPr>
            <w:bookmarkStart w:id="20" w:name="_Toc75420697"/>
            <w:r>
              <w:rPr>
                <w:rFonts w:cs="Tahoma"/>
                <w:szCs w:val="20"/>
              </w:rPr>
              <w:t xml:space="preserve">SECTION </w:t>
            </w:r>
            <w:r w:rsidRPr="00C65127">
              <w:rPr>
                <w:rFonts w:cs="Tahoma"/>
                <w:szCs w:val="20"/>
                <w:highlight w:val="green"/>
              </w:rPr>
              <w:fldChar w:fldCharType="begin"/>
            </w:r>
            <w:r w:rsidRPr="00C65127">
              <w:rPr>
                <w:rFonts w:cs="Tahoma"/>
                <w:szCs w:val="20"/>
                <w:highlight w:val="green"/>
              </w:rPr>
              <w:instrText xml:space="preserve"> MACROBUTTON NOMACRO ................ </w:instrText>
            </w:r>
            <w:r w:rsidRPr="00C65127">
              <w:rPr>
                <w:rFonts w:cs="Tahoma"/>
                <w:szCs w:val="20"/>
                <w:highlight w:val="green"/>
              </w:rPr>
              <w:fldChar w:fldCharType="end"/>
            </w:r>
            <w:r w:rsidRPr="00C65127">
              <w:rPr>
                <w:rFonts w:cs="Tahoma"/>
                <w:szCs w:val="20"/>
              </w:rPr>
              <w:t xml:space="preserve">: </w:t>
            </w:r>
            <w:r w:rsidRPr="00E34F78">
              <w:rPr>
                <w:rFonts w:cs="Tahoma"/>
                <w:szCs w:val="20"/>
              </w:rPr>
              <w:t xml:space="preserve">Protection </w:t>
            </w:r>
            <w:r>
              <w:rPr>
                <w:rFonts w:cs="Tahoma"/>
                <w:szCs w:val="20"/>
              </w:rPr>
              <w:t>o</w:t>
            </w:r>
            <w:r w:rsidRPr="00E34F78">
              <w:rPr>
                <w:rFonts w:cs="Tahoma"/>
                <w:szCs w:val="20"/>
              </w:rPr>
              <w:t xml:space="preserve">f Personal </w:t>
            </w:r>
            <w:r>
              <w:rPr>
                <w:rFonts w:cs="Tahoma"/>
                <w:szCs w:val="20"/>
              </w:rPr>
              <w:t>Information</w:t>
            </w:r>
            <w:bookmarkEnd w:id="20"/>
          </w:p>
        </w:tc>
        <w:tc>
          <w:tcPr>
            <w:tcW w:w="1949" w:type="dxa"/>
          </w:tcPr>
          <w:p w14:paraId="5FE0D797" w14:textId="77777777" w:rsidR="009556C9" w:rsidRPr="00827FE0" w:rsidRDefault="009556C9" w:rsidP="00D60B76">
            <w:pPr>
              <w:pStyle w:val="TransnetNormal"/>
              <w:spacing w:before="60"/>
              <w:ind w:left="0"/>
              <w:rPr>
                <w:rFonts w:cs="Tahoma"/>
                <w:szCs w:val="18"/>
              </w:rPr>
            </w:pPr>
          </w:p>
        </w:tc>
      </w:tr>
      <w:tr w:rsidR="00611BD0" w:rsidRPr="00827FE0" w14:paraId="31C2673B" w14:textId="77777777" w:rsidTr="00611BD0">
        <w:trPr>
          <w:tblHeader/>
        </w:trPr>
        <w:tc>
          <w:tcPr>
            <w:tcW w:w="7371" w:type="dxa"/>
          </w:tcPr>
          <w:p w14:paraId="6ECBACE5" w14:textId="77777777" w:rsidR="00611BD0" w:rsidRDefault="00611BD0" w:rsidP="00D60B76">
            <w:pPr>
              <w:pStyle w:val="TransnetNormal"/>
              <w:spacing w:before="60"/>
              <w:ind w:left="0"/>
              <w:rPr>
                <w:rFonts w:cs="Tahoma"/>
                <w:szCs w:val="20"/>
              </w:rPr>
            </w:pPr>
            <w:r w:rsidRPr="00611BD0">
              <w:rPr>
                <w:kern w:val="24"/>
                <w:szCs w:val="18"/>
              </w:rPr>
              <w:t>SECTION 1: SBD1 Form</w:t>
            </w:r>
          </w:p>
        </w:tc>
        <w:tc>
          <w:tcPr>
            <w:tcW w:w="1949" w:type="dxa"/>
          </w:tcPr>
          <w:p w14:paraId="16B4D0FE" w14:textId="77777777" w:rsidR="00611BD0" w:rsidRPr="00827FE0" w:rsidRDefault="00611BD0" w:rsidP="00D60B76">
            <w:pPr>
              <w:pStyle w:val="TransnetNormal"/>
              <w:spacing w:before="60"/>
              <w:ind w:left="0"/>
              <w:rPr>
                <w:rFonts w:cs="Tahoma"/>
                <w:szCs w:val="18"/>
              </w:rPr>
            </w:pPr>
          </w:p>
        </w:tc>
      </w:tr>
    </w:tbl>
    <w:p w14:paraId="09FF1CCD" w14:textId="77777777" w:rsidR="004939A8" w:rsidRPr="00D061FB" w:rsidRDefault="004939A8" w:rsidP="004939A8">
      <w:pPr>
        <w:rPr>
          <w:rFonts w:cs="Tahoma"/>
          <w:vanish/>
          <w:szCs w:val="18"/>
        </w:rPr>
      </w:pPr>
    </w:p>
    <w:p w14:paraId="1B009A33" w14:textId="77777777" w:rsidR="008A4D3C" w:rsidRPr="009A171E" w:rsidRDefault="00F31EE6" w:rsidP="002E5199">
      <w:pPr>
        <w:pStyle w:val="Heading1"/>
        <w:rPr>
          <w:rFonts w:cs="Tahoma"/>
          <w:szCs w:val="18"/>
        </w:rPr>
      </w:pPr>
      <w:r w:rsidRPr="0066626F">
        <w:rPr>
          <w:rFonts w:cs="Tahoma"/>
          <w:szCs w:val="18"/>
        </w:rPr>
        <w:t xml:space="preserve">CONTINUED </w:t>
      </w:r>
      <w:r w:rsidR="00F03D4F">
        <w:rPr>
          <w:rFonts w:cs="Tahoma"/>
          <w:szCs w:val="18"/>
        </w:rPr>
        <w:t>val</w:t>
      </w:r>
      <w:r w:rsidRPr="0066626F">
        <w:rPr>
          <w:rFonts w:cs="Tahoma"/>
          <w:szCs w:val="18"/>
        </w:rPr>
        <w:t xml:space="preserve">IDITY OF RETURNABLE DOCUMENTS </w:t>
      </w:r>
    </w:p>
    <w:p w14:paraId="01285313" w14:textId="77777777" w:rsidR="005B142E" w:rsidRDefault="00F31EE6" w:rsidP="00CB55F8">
      <w:pPr>
        <w:pStyle w:val="TransnetNormal"/>
      </w:pPr>
      <w:r w:rsidRPr="009E3321">
        <w:rPr>
          <w:rFonts w:cs="Tahoma"/>
          <w:szCs w:val="18"/>
        </w:rPr>
        <w:t>The successful Respondent will be required to ensure the validity of all returnable documents</w:t>
      </w:r>
      <w:r w:rsidRPr="0099261A">
        <w:rPr>
          <w:rFonts w:cs="Tahoma"/>
          <w:szCs w:val="18"/>
        </w:rPr>
        <w:t xml:space="preserve"> for</w:t>
      </w:r>
      <w:r w:rsidRPr="00AB29A8">
        <w:rPr>
          <w:rFonts w:cs="Tahoma"/>
          <w:szCs w:val="18"/>
        </w:rPr>
        <w:t xml:space="preserve"> the duration of any contract emanating from this </w:t>
      </w:r>
      <w:r w:rsidR="003E5B7A">
        <w:rPr>
          <w:rFonts w:cs="Tahoma"/>
          <w:szCs w:val="18"/>
        </w:rPr>
        <w:t>RFQ</w:t>
      </w:r>
      <w:r w:rsidRPr="00AB29A8">
        <w:rPr>
          <w:rFonts w:cs="Tahoma"/>
          <w:szCs w:val="18"/>
        </w:rPr>
        <w:t>. Should the Respondent be awarded the contract [</w:t>
      </w:r>
      <w:r w:rsidRPr="00AB29A8">
        <w:rPr>
          <w:rFonts w:cs="Tahoma"/>
          <w:b/>
          <w:szCs w:val="18"/>
        </w:rPr>
        <w:t>the Agreement]</w:t>
      </w:r>
      <w:r w:rsidRPr="00AB29A8">
        <w:rPr>
          <w:rFonts w:cs="Tahoma"/>
          <w:szCs w:val="18"/>
        </w:rPr>
        <w:t xml:space="preserve"> and fail to present Transnet with such renewals as </w:t>
      </w:r>
      <w:r w:rsidRPr="00F46FBD">
        <w:rPr>
          <w:rFonts w:cs="Tahoma"/>
          <w:szCs w:val="18"/>
        </w:rPr>
        <w:t xml:space="preserve">and when </w:t>
      </w:r>
      <w:r w:rsidRPr="00BC7909">
        <w:rPr>
          <w:rFonts w:cs="Tahoma"/>
          <w:szCs w:val="18"/>
        </w:rPr>
        <w:t>they become due, Transnet shall be entitled, in addition to any other rights and remedies that it may have in terms of the eventual Agreement, to</w:t>
      </w:r>
      <w:r w:rsidRPr="00EF235C">
        <w:rPr>
          <w:rFonts w:cs="Tahoma"/>
          <w:szCs w:val="18"/>
        </w:rPr>
        <w:t xml:space="preserve"> terminate such Agreement </w:t>
      </w:r>
      <w:r w:rsidR="00F069CB">
        <w:rPr>
          <w:rFonts w:cs="Tahoma"/>
          <w:szCs w:val="18"/>
        </w:rPr>
        <w:t>immediately</w:t>
      </w:r>
      <w:r w:rsidR="00F069CB" w:rsidRPr="00EF235C">
        <w:rPr>
          <w:rFonts w:cs="Tahoma"/>
          <w:szCs w:val="18"/>
        </w:rPr>
        <w:t xml:space="preserve"> </w:t>
      </w:r>
      <w:r w:rsidRPr="00EF235C">
        <w:rPr>
          <w:rFonts w:cs="Tahoma"/>
          <w:szCs w:val="18"/>
        </w:rPr>
        <w:t>without any liability and without preju</w:t>
      </w:r>
      <w:r w:rsidRPr="003E4489">
        <w:rPr>
          <w:rFonts w:cs="Tahoma"/>
          <w:szCs w:val="18"/>
        </w:rPr>
        <w:t>dice to any claims which Transnet may have for damages against the Respondent.</w:t>
      </w:r>
      <w:r w:rsidRPr="001E691B">
        <w:rPr>
          <w:rFonts w:cs="Tahoma"/>
          <w:b/>
          <w:szCs w:val="18"/>
        </w:rPr>
        <w:t xml:space="preserve"> </w:t>
      </w:r>
    </w:p>
    <w:p w14:paraId="0307AA64" w14:textId="77777777" w:rsidR="001D4E81" w:rsidRPr="00ED0BDB" w:rsidRDefault="00545CAC" w:rsidP="00FD4FDF">
      <w:pPr>
        <w:pStyle w:val="TransnetNormal"/>
        <w:pageBreakBefore/>
        <w:ind w:left="0"/>
        <w:jc w:val="center"/>
        <w:rPr>
          <w:b/>
          <w:sz w:val="20"/>
          <w:szCs w:val="20"/>
        </w:rPr>
      </w:pPr>
      <w:r w:rsidRPr="00ED0BDB">
        <w:rPr>
          <w:b/>
          <w:sz w:val="20"/>
          <w:szCs w:val="20"/>
        </w:rPr>
        <w:lastRenderedPageBreak/>
        <w:t xml:space="preserve">SECTION </w:t>
      </w:r>
      <w:r w:rsidR="009B19A3">
        <w:rPr>
          <w:b/>
          <w:sz w:val="20"/>
          <w:szCs w:val="20"/>
        </w:rPr>
        <w:t>4</w:t>
      </w:r>
    </w:p>
    <w:p w14:paraId="5820716E" w14:textId="77777777" w:rsidR="001D4E81" w:rsidRPr="00ED0BDB" w:rsidRDefault="001D4E81" w:rsidP="004831C6">
      <w:pPr>
        <w:pStyle w:val="TransnetNormal"/>
        <w:ind w:left="0"/>
        <w:jc w:val="center"/>
        <w:rPr>
          <w:b/>
          <w:sz w:val="20"/>
          <w:szCs w:val="20"/>
        </w:rPr>
      </w:pPr>
      <w:r w:rsidRPr="00ED0BDB">
        <w:rPr>
          <w:b/>
          <w:sz w:val="20"/>
          <w:szCs w:val="20"/>
        </w:rPr>
        <w:t>QUOTATION FORM</w:t>
      </w:r>
      <w:r w:rsidR="00D520FB">
        <w:rPr>
          <w:b/>
          <w:sz w:val="20"/>
          <w:szCs w:val="20"/>
        </w:rPr>
        <w:t xml:space="preserve"> </w:t>
      </w:r>
    </w:p>
    <w:p w14:paraId="6FAC69A7" w14:textId="77777777" w:rsidR="001D4E81" w:rsidRDefault="001D4E81" w:rsidP="001D4E81">
      <w:pPr>
        <w:pStyle w:val="TransnetNormal"/>
      </w:pPr>
      <w:r>
        <w:t>I/We_________________________________________________________________________________</w:t>
      </w:r>
    </w:p>
    <w:p w14:paraId="445E1159" w14:textId="77777777" w:rsidR="001D4E81" w:rsidRDefault="009B0972" w:rsidP="001D4E81">
      <w:pPr>
        <w:pStyle w:val="TransnetNormal"/>
      </w:pPr>
      <w:r>
        <w:t>hereby offer to supply the goods/s</w:t>
      </w:r>
      <w:r w:rsidR="001D4E81">
        <w:t>ervices at the prices quoted</w:t>
      </w:r>
      <w:r w:rsidR="00E23341">
        <w:t xml:space="preserve"> </w:t>
      </w:r>
      <w:r w:rsidR="001D4E81">
        <w:t xml:space="preserve">in the </w:t>
      </w:r>
      <w:r w:rsidR="00CD78DE">
        <w:t>Price Schedule below,</w:t>
      </w:r>
      <w:r w:rsidR="001D4E81">
        <w:t xml:space="preserve"> in accordance with the </w:t>
      </w:r>
      <w:r w:rsidR="00E23341">
        <w:t xml:space="preserve">conditions </w:t>
      </w:r>
      <w:r w:rsidR="00CD78DE">
        <w:t>related</w:t>
      </w:r>
      <w:r w:rsidR="00542328">
        <w:t xml:space="preserve"> thereto.</w:t>
      </w:r>
      <w:r w:rsidR="00CD78DE">
        <w:t xml:space="preserve"> </w:t>
      </w:r>
    </w:p>
    <w:p w14:paraId="67CC498A" w14:textId="77777777" w:rsidR="00E23341" w:rsidRDefault="00E23341" w:rsidP="001D4E81">
      <w:pPr>
        <w:pStyle w:val="TransnetNormal"/>
      </w:pPr>
    </w:p>
    <w:p w14:paraId="232E148B" w14:textId="77777777" w:rsidR="001D4E81" w:rsidRPr="00AD6367" w:rsidRDefault="001D4E81" w:rsidP="001D4E81">
      <w:pPr>
        <w:pStyle w:val="TransnetNormal"/>
      </w:pPr>
      <w:r>
        <w:t xml:space="preserve">I/We agree to be </w:t>
      </w:r>
      <w:r w:rsidRPr="00AD6367">
        <w:t xml:space="preserve">bound by those </w:t>
      </w:r>
      <w:r w:rsidR="00E23341" w:rsidRPr="00AD6367">
        <w:t xml:space="preserve">terms and </w:t>
      </w:r>
      <w:r w:rsidRPr="00AD6367">
        <w:t>conditions in:</w:t>
      </w:r>
    </w:p>
    <w:p w14:paraId="39D6D111" w14:textId="77777777" w:rsidR="001D4E81" w:rsidRPr="00AD6367" w:rsidRDefault="001D4E81" w:rsidP="00C0467C">
      <w:pPr>
        <w:pStyle w:val="TemplateBullets"/>
        <w:spacing w:line="360" w:lineRule="auto"/>
        <w:ind w:left="714" w:hanging="147"/>
      </w:pPr>
      <w:r w:rsidRPr="00AD6367">
        <w:t xml:space="preserve">the Standard </w:t>
      </w:r>
      <w:r w:rsidR="00BE3DE5" w:rsidRPr="00AD6367">
        <w:t xml:space="preserve">RFQ </w:t>
      </w:r>
      <w:r w:rsidRPr="00AD6367">
        <w:t xml:space="preserve">Terms and Conditions for the Supply of </w:t>
      </w:r>
      <w:r w:rsidR="001E7248" w:rsidRPr="00AD6367">
        <w:t xml:space="preserve">Goods </w:t>
      </w:r>
      <w:r w:rsidR="001F458F" w:rsidRPr="00AD6367">
        <w:t>or</w:t>
      </w:r>
      <w:r w:rsidR="001E7248" w:rsidRPr="00AD6367">
        <w:t xml:space="preserve"> Services to Transnet</w:t>
      </w:r>
      <w:r w:rsidRPr="00AD6367">
        <w:t>;</w:t>
      </w:r>
      <w:r w:rsidR="00444B8D" w:rsidRPr="00AD6367">
        <w:t xml:space="preserve"> </w:t>
      </w:r>
      <w:r w:rsidRPr="00AD6367">
        <w:t>and</w:t>
      </w:r>
    </w:p>
    <w:p w14:paraId="011F5857" w14:textId="77777777" w:rsidR="001D4E81" w:rsidRPr="00AD6367" w:rsidRDefault="001D4E81" w:rsidP="00C0467C">
      <w:pPr>
        <w:pStyle w:val="TemplateBullets"/>
        <w:spacing w:line="360" w:lineRule="auto"/>
        <w:ind w:left="714" w:hanging="147"/>
      </w:pPr>
      <w:r w:rsidRPr="00AD6367">
        <w:t>any other standard or special conditions embodied in th</w:t>
      </w:r>
      <w:r w:rsidR="00542328" w:rsidRPr="00AD6367">
        <w:t>is</w:t>
      </w:r>
      <w:r w:rsidRPr="00AD6367">
        <w:t xml:space="preserve"> </w:t>
      </w:r>
      <w:r w:rsidR="00CD78DE" w:rsidRPr="00AD6367">
        <w:t>Request for Quotation</w:t>
      </w:r>
      <w:r w:rsidR="00E23341" w:rsidRPr="00AD6367">
        <w:t>.</w:t>
      </w:r>
    </w:p>
    <w:p w14:paraId="2A8CA8F2" w14:textId="77777777" w:rsidR="00E23341" w:rsidRDefault="00E23341" w:rsidP="001D4E81">
      <w:pPr>
        <w:pStyle w:val="TransnetNormal"/>
      </w:pPr>
    </w:p>
    <w:p w14:paraId="713A0D40" w14:textId="77777777" w:rsidR="00E23341" w:rsidRDefault="001D4E81" w:rsidP="001D4E81">
      <w:pPr>
        <w:pStyle w:val="TransnetNormal"/>
      </w:pPr>
      <w:r>
        <w:t xml:space="preserve">I/We accept that unless Transnet should otherwise decide and so inform me/us, this Quotation </w:t>
      </w:r>
      <w:r w:rsidR="001E7248">
        <w:t>[</w:t>
      </w:r>
      <w:r>
        <w:t>and, if any, its covering letter and any subsequent exchange of correspondence</w:t>
      </w:r>
      <w:r w:rsidR="001E7248">
        <w:t>]</w:t>
      </w:r>
      <w:r>
        <w:t>, together with Transnet’s acceptance thereof shall constitute a binding contract between Transnet and me/us.</w:t>
      </w:r>
      <w:r w:rsidR="00EE08DE">
        <w:t xml:space="preserve"> </w:t>
      </w:r>
      <w:r>
        <w:t>I/We further agree that if, after I/we have been notified of the acceptance of my/our Quotation, I/we fail to deliver the said goods/service/s within the delivery lead-time quoted, Transnet may, without prejudice to any other legal remedy which it may have, cancel the order and recover from me/us any expenses incurred by Transnet in calling for Quotations afresh and/or having to accept any less favourable</w:t>
      </w:r>
      <w:r w:rsidR="00542328">
        <w:t xml:space="preserve"> offer.</w:t>
      </w:r>
      <w:r>
        <w:t xml:space="preserve"> </w:t>
      </w:r>
    </w:p>
    <w:p w14:paraId="5B1B4493" w14:textId="77777777" w:rsidR="001D4E81" w:rsidRPr="00273AA6" w:rsidRDefault="00273AA6" w:rsidP="00273AA6">
      <w:pPr>
        <w:pStyle w:val="TransnetNormal"/>
        <w:jc w:val="center"/>
        <w:rPr>
          <w:b/>
          <w:sz w:val="20"/>
          <w:szCs w:val="20"/>
        </w:rPr>
      </w:pPr>
      <w:r w:rsidRPr="00273AA6">
        <w:rPr>
          <w:b/>
          <w:sz w:val="20"/>
          <w:szCs w:val="20"/>
        </w:rPr>
        <w:t>Price Schedule</w:t>
      </w:r>
    </w:p>
    <w:p w14:paraId="4022A846" w14:textId="77777777" w:rsidR="001D4E81" w:rsidRDefault="00694311" w:rsidP="001D4E81">
      <w:pPr>
        <w:pStyle w:val="TransnetNormal"/>
        <w:rPr>
          <w:color w:val="FF0000"/>
        </w:rPr>
      </w:pPr>
      <w:r w:rsidRPr="00694311">
        <w:rPr>
          <w:color w:val="FF0000"/>
        </w:rPr>
        <w:t>I/We Acknowledge that an electronic pricing schedule for goods and/or services will be completed in the Transnet eSupplier portal in line with the scope of work requirements</w:t>
      </w:r>
    </w:p>
    <w:p w14:paraId="0C9E5C5A" w14:textId="77777777" w:rsidR="00694311" w:rsidRPr="00694311" w:rsidRDefault="00694311" w:rsidP="001D4E81">
      <w:pPr>
        <w:pStyle w:val="TransnetNormal"/>
        <w:rPr>
          <w:color w:val="FF0000"/>
        </w:rPr>
      </w:pPr>
    </w:p>
    <w:p w14:paraId="324990C8" w14:textId="77777777" w:rsidR="005006B2" w:rsidRDefault="002F4D17" w:rsidP="005F5346">
      <w:pPr>
        <w:pStyle w:val="TransnetNormal"/>
        <w:rPr>
          <w:b/>
        </w:rPr>
      </w:pPr>
      <w:r w:rsidRPr="002F4D17">
        <w:rPr>
          <w:b/>
        </w:rPr>
        <w:t xml:space="preserve">Delivery Lead-Time </w:t>
      </w:r>
      <w:r w:rsidR="006D05F7">
        <w:rPr>
          <w:b/>
        </w:rPr>
        <w:t>from date of p</w:t>
      </w:r>
      <w:r>
        <w:rPr>
          <w:b/>
        </w:rPr>
        <w:t>u</w:t>
      </w:r>
      <w:r w:rsidR="006D05F7">
        <w:rPr>
          <w:b/>
        </w:rPr>
        <w:t xml:space="preserve">rchase </w:t>
      </w:r>
      <w:r w:rsidR="002B1074">
        <w:rPr>
          <w:b/>
        </w:rPr>
        <w:t>order:</w:t>
      </w:r>
      <w:r w:rsidR="001E7248">
        <w:rPr>
          <w:b/>
        </w:rPr>
        <w:t xml:space="preserve"> ____________________ [days/weeks]</w:t>
      </w:r>
    </w:p>
    <w:p w14:paraId="4B442950" w14:textId="77777777" w:rsidR="00DA50A6" w:rsidRDefault="00DA50A6" w:rsidP="005F5346">
      <w:pPr>
        <w:pStyle w:val="TransnetNormal"/>
        <w:rPr>
          <w:b/>
        </w:rPr>
      </w:pPr>
    </w:p>
    <w:p w14:paraId="10F1C80B" w14:textId="77777777" w:rsidR="00DA50A6" w:rsidRDefault="00DA50A6" w:rsidP="005F5346">
      <w:pPr>
        <w:pStyle w:val="TransnetNormal"/>
        <w:rPr>
          <w:b/>
        </w:rPr>
      </w:pPr>
      <w:r w:rsidRPr="00FC0B38">
        <w:rPr>
          <w:rFonts w:cs="Tahoma"/>
          <w:i/>
          <w:szCs w:val="18"/>
        </w:rPr>
        <w:t>Respondents are to note that Transne</w:t>
      </w:r>
      <w:r>
        <w:rPr>
          <w:rFonts w:cs="Tahoma"/>
          <w:i/>
          <w:szCs w:val="18"/>
        </w:rPr>
        <w:t>t will round off final pricing</w:t>
      </w:r>
      <w:r w:rsidRPr="00FC0B38">
        <w:rPr>
          <w:rFonts w:cs="Tahoma"/>
          <w:i/>
          <w:szCs w:val="18"/>
        </w:rPr>
        <w:t xml:space="preserve"> scores to the nearest 2 (two) decimal places.</w:t>
      </w:r>
    </w:p>
    <w:p w14:paraId="269409A4" w14:textId="77777777" w:rsidR="00FE2AE3" w:rsidRPr="00CE31A9" w:rsidRDefault="00FE2AE3" w:rsidP="00FE2AE3">
      <w:pPr>
        <w:pStyle w:val="Level1Paragraph"/>
        <w:rPr>
          <w:b/>
        </w:rPr>
      </w:pPr>
      <w:r w:rsidRPr="00CE31A9">
        <w:rPr>
          <w:b/>
        </w:rPr>
        <w:t>Notes to Pricing:</w:t>
      </w:r>
    </w:p>
    <w:p w14:paraId="1842A289" w14:textId="77777777" w:rsidR="006629E4" w:rsidRPr="00E916D8" w:rsidRDefault="006629E4" w:rsidP="00132FA1">
      <w:pPr>
        <w:pStyle w:val="Heading3"/>
        <w:numPr>
          <w:ilvl w:val="2"/>
          <w:numId w:val="7"/>
        </w:numPr>
        <w:tabs>
          <w:tab w:val="clear" w:pos="1701"/>
          <w:tab w:val="num" w:pos="993"/>
        </w:tabs>
        <w:ind w:left="993" w:hanging="426"/>
        <w:rPr>
          <w:rFonts w:cs="Tahoma"/>
          <w:szCs w:val="18"/>
        </w:rPr>
      </w:pPr>
      <w:r w:rsidRPr="000009BD">
        <w:t>Respondents</w:t>
      </w:r>
      <w:r w:rsidRPr="00753BF9">
        <w:rPr>
          <w:rFonts w:cs="Tahoma"/>
          <w:szCs w:val="18"/>
        </w:rPr>
        <w:t xml:space="preserve"> are to note that if the price offered by the highest scoring bidder is not market-related, Transnet may not award the contract to that Respondent. </w:t>
      </w:r>
      <w:r w:rsidRPr="00E916D8">
        <w:rPr>
          <w:rFonts w:cs="Tahoma"/>
          <w:szCs w:val="18"/>
        </w:rPr>
        <w:t>Transnet may-</w:t>
      </w:r>
    </w:p>
    <w:p w14:paraId="4F621FF6" w14:textId="77777777" w:rsidR="006629E4" w:rsidRPr="0012620D" w:rsidRDefault="006629E4" w:rsidP="001D57B6">
      <w:pPr>
        <w:pStyle w:val="Heading3"/>
        <w:numPr>
          <w:ilvl w:val="0"/>
          <w:numId w:val="35"/>
        </w:numPr>
        <w:rPr>
          <w:rFonts w:cs="Tahoma"/>
          <w:szCs w:val="18"/>
        </w:rPr>
      </w:pPr>
      <w:r w:rsidRPr="00CC0FDF">
        <w:rPr>
          <w:rFonts w:cs="Tahoma"/>
          <w:szCs w:val="18"/>
        </w:rPr>
        <w:t>negotiate a market-related price with the Respondent</w:t>
      </w:r>
      <w:r w:rsidRPr="0012620D">
        <w:rPr>
          <w:rFonts w:cs="Tahoma"/>
          <w:szCs w:val="18"/>
        </w:rPr>
        <w:t xml:space="preserve"> scoring the highest points or cancel the </w:t>
      </w:r>
      <w:proofErr w:type="gramStart"/>
      <w:r w:rsidRPr="0012620D">
        <w:rPr>
          <w:rFonts w:cs="Tahoma"/>
          <w:szCs w:val="18"/>
        </w:rPr>
        <w:t>RF</w:t>
      </w:r>
      <w:r w:rsidR="003A6C36">
        <w:rPr>
          <w:rFonts w:cs="Tahoma"/>
          <w:szCs w:val="18"/>
        </w:rPr>
        <w:t>Q</w:t>
      </w:r>
      <w:r w:rsidRPr="0012620D">
        <w:rPr>
          <w:rFonts w:cs="Tahoma"/>
          <w:szCs w:val="18"/>
        </w:rPr>
        <w:t>;</w:t>
      </w:r>
      <w:proofErr w:type="gramEnd"/>
    </w:p>
    <w:p w14:paraId="0270F112" w14:textId="77777777" w:rsidR="006629E4" w:rsidRPr="00AF3FC0" w:rsidRDefault="006629E4" w:rsidP="001D57B6">
      <w:pPr>
        <w:pStyle w:val="Heading3"/>
        <w:numPr>
          <w:ilvl w:val="0"/>
          <w:numId w:val="35"/>
        </w:numPr>
        <w:rPr>
          <w:rFonts w:cs="Tahoma"/>
          <w:szCs w:val="18"/>
        </w:rPr>
      </w:pPr>
      <w:r w:rsidRPr="00AF3FC0">
        <w:rPr>
          <w:rFonts w:cs="Tahoma"/>
          <w:szCs w:val="18"/>
        </w:rPr>
        <w:t xml:space="preserve">if that Respondent does not agree to a market-related price, negotiate a market-related price with the Respondent scoring the second highest points or cancel the </w:t>
      </w:r>
      <w:proofErr w:type="gramStart"/>
      <w:r w:rsidRPr="00AF3FC0">
        <w:rPr>
          <w:rFonts w:cs="Tahoma"/>
          <w:szCs w:val="18"/>
        </w:rPr>
        <w:t>RF</w:t>
      </w:r>
      <w:r w:rsidR="003A6C36">
        <w:rPr>
          <w:rFonts w:cs="Tahoma"/>
          <w:szCs w:val="18"/>
        </w:rPr>
        <w:t>Q</w:t>
      </w:r>
      <w:r w:rsidRPr="00AF3FC0">
        <w:rPr>
          <w:rFonts w:cs="Tahoma"/>
          <w:szCs w:val="18"/>
        </w:rPr>
        <w:t>;</w:t>
      </w:r>
      <w:proofErr w:type="gramEnd"/>
    </w:p>
    <w:p w14:paraId="41DCE4B4" w14:textId="77777777" w:rsidR="006629E4" w:rsidRPr="00AF3FC0" w:rsidRDefault="006629E4" w:rsidP="001D57B6">
      <w:pPr>
        <w:pStyle w:val="Heading3"/>
        <w:numPr>
          <w:ilvl w:val="0"/>
          <w:numId w:val="35"/>
        </w:numPr>
        <w:rPr>
          <w:rFonts w:cs="Tahoma"/>
          <w:szCs w:val="18"/>
        </w:rPr>
      </w:pPr>
      <w:r w:rsidRPr="00AF3FC0">
        <w:rPr>
          <w:rFonts w:cs="Tahoma"/>
          <w:szCs w:val="18"/>
        </w:rPr>
        <w:t>if the Respondent scoring the second highest points does not agree to a market-related price, negotiate a market-related price with the Respondent scoring the third highest points or cancel the RF</w:t>
      </w:r>
      <w:r w:rsidR="003A6C36">
        <w:rPr>
          <w:rFonts w:cs="Tahoma"/>
          <w:szCs w:val="18"/>
        </w:rPr>
        <w:t>Q</w:t>
      </w:r>
      <w:r w:rsidRPr="00AF3FC0">
        <w:rPr>
          <w:rFonts w:cs="Tahoma"/>
          <w:szCs w:val="18"/>
        </w:rPr>
        <w:t>.</w:t>
      </w:r>
    </w:p>
    <w:p w14:paraId="523EAAD4" w14:textId="77777777" w:rsidR="006629E4" w:rsidRDefault="006629E4" w:rsidP="00762C83">
      <w:pPr>
        <w:pStyle w:val="Heading3"/>
        <w:ind w:left="993"/>
        <w:rPr>
          <w:highlight w:val="yellow"/>
        </w:rPr>
      </w:pPr>
      <w:r w:rsidRPr="00AF3FC0">
        <w:rPr>
          <w:rFonts w:cs="Tahoma"/>
          <w:szCs w:val="18"/>
        </w:rPr>
        <w:t xml:space="preserve">If a market-related price is not agreed with the Respondent scoring the third highest points, Transnet must cancel the </w:t>
      </w:r>
      <w:r>
        <w:rPr>
          <w:rFonts w:cs="Tahoma"/>
          <w:szCs w:val="18"/>
        </w:rPr>
        <w:t>RF</w:t>
      </w:r>
      <w:r w:rsidR="003A6C36">
        <w:rPr>
          <w:rFonts w:cs="Tahoma"/>
          <w:szCs w:val="18"/>
        </w:rPr>
        <w:t>Q</w:t>
      </w:r>
      <w:r w:rsidRPr="00E916D8">
        <w:rPr>
          <w:rFonts w:cs="Tahoma"/>
          <w:szCs w:val="18"/>
        </w:rPr>
        <w:t>.</w:t>
      </w:r>
    </w:p>
    <w:p w14:paraId="492C64E7" w14:textId="77777777" w:rsidR="00567B10" w:rsidRDefault="00FE2AE3" w:rsidP="000009BD">
      <w:pPr>
        <w:pStyle w:val="Heading3"/>
        <w:numPr>
          <w:ilvl w:val="2"/>
          <w:numId w:val="7"/>
        </w:numPr>
        <w:tabs>
          <w:tab w:val="clear" w:pos="1701"/>
          <w:tab w:val="num" w:pos="993"/>
        </w:tabs>
        <w:ind w:left="993" w:hanging="426"/>
        <w:rPr>
          <w:highlight w:val="yellow"/>
        </w:rPr>
      </w:pPr>
      <w:r w:rsidRPr="009E02DA">
        <w:rPr>
          <w:highlight w:val="yellow"/>
        </w:rPr>
        <w:t xml:space="preserve">All Prices must be quoted in South African Rand, </w:t>
      </w:r>
      <w:r w:rsidR="002B1074" w:rsidRPr="009E02DA">
        <w:rPr>
          <w:highlight w:val="yellow"/>
        </w:rPr>
        <w:t>in</w:t>
      </w:r>
      <w:r w:rsidRPr="009E02DA">
        <w:rPr>
          <w:highlight w:val="yellow"/>
        </w:rPr>
        <w:t>clusive of VAT</w:t>
      </w:r>
    </w:p>
    <w:p w14:paraId="4727BC3F" w14:textId="77777777" w:rsidR="00567B10" w:rsidRPr="000009BD" w:rsidRDefault="00567B10" w:rsidP="000009BD">
      <w:pPr>
        <w:pStyle w:val="Heading3"/>
        <w:numPr>
          <w:ilvl w:val="2"/>
          <w:numId w:val="7"/>
        </w:numPr>
        <w:tabs>
          <w:tab w:val="clear" w:pos="1701"/>
          <w:tab w:val="num" w:pos="993"/>
        </w:tabs>
        <w:ind w:left="993" w:hanging="426"/>
        <w:rPr>
          <w:highlight w:val="yellow"/>
        </w:rPr>
      </w:pPr>
      <w:r w:rsidRPr="000009BD">
        <w:rPr>
          <w:highlight w:val="yellow"/>
        </w:rPr>
        <w:t>Any disbursement not specifically priced for will not be considered/accepted by Transnet.</w:t>
      </w:r>
    </w:p>
    <w:p w14:paraId="5A6D9DEB" w14:textId="77777777" w:rsidR="00FE2AE3" w:rsidRPr="004C0B83" w:rsidRDefault="00FE2AE3" w:rsidP="00D305AE">
      <w:pPr>
        <w:pStyle w:val="Heading3"/>
        <w:numPr>
          <w:ilvl w:val="2"/>
          <w:numId w:val="7"/>
        </w:numPr>
        <w:tabs>
          <w:tab w:val="clear" w:pos="1701"/>
          <w:tab w:val="num" w:pos="993"/>
        </w:tabs>
        <w:ind w:left="993" w:hanging="426"/>
      </w:pPr>
      <w:r w:rsidRPr="004C0B83">
        <w:t xml:space="preserve">To facilitate like-for-like comparison bidders must submit pricing strictly in accordance with this price schedule and not utilise a different format. Deviation from this pricing schedule </w:t>
      </w:r>
      <w:r w:rsidR="001139A3" w:rsidRPr="001139A3">
        <w:rPr>
          <w:highlight w:val="yellow"/>
        </w:rPr>
        <w:t>could</w:t>
      </w:r>
      <w:r w:rsidR="0088430B">
        <w:t xml:space="preserve"> </w:t>
      </w:r>
      <w:r w:rsidRPr="004C0B83">
        <w:t>result in a bid being disqualified.</w:t>
      </w:r>
    </w:p>
    <w:p w14:paraId="3A5022D4" w14:textId="77777777" w:rsidR="009E02DA" w:rsidRDefault="00FE2AE3" w:rsidP="00132FA1">
      <w:pPr>
        <w:pStyle w:val="Heading3"/>
        <w:numPr>
          <w:ilvl w:val="2"/>
          <w:numId w:val="7"/>
        </w:numPr>
        <w:tabs>
          <w:tab w:val="clear" w:pos="1701"/>
          <w:tab w:val="num" w:pos="993"/>
        </w:tabs>
        <w:ind w:left="993" w:hanging="426"/>
      </w:pPr>
      <w:r w:rsidRPr="00C703E4">
        <w:lastRenderedPageBreak/>
        <w:t>Please note that should you have offered a discounted price(s), Transnet will only consider such price discount(s) in the final evaluation stage if offered on an unconditional basis.</w:t>
      </w:r>
    </w:p>
    <w:p w14:paraId="2F54EC6B" w14:textId="77777777" w:rsidR="001139A3" w:rsidRPr="005C1F85" w:rsidRDefault="001139A3" w:rsidP="001139A3">
      <w:pPr>
        <w:pStyle w:val="Heading3"/>
        <w:numPr>
          <w:ilvl w:val="2"/>
          <w:numId w:val="7"/>
        </w:numPr>
        <w:tabs>
          <w:tab w:val="clear" w:pos="1701"/>
          <w:tab w:val="num" w:pos="567"/>
          <w:tab w:val="num" w:pos="993"/>
        </w:tabs>
        <w:ind w:left="993" w:hanging="426"/>
        <w:rPr>
          <w:rFonts w:cs="Tahoma"/>
          <w:szCs w:val="18"/>
          <w:highlight w:val="yellow"/>
        </w:rPr>
      </w:pPr>
      <w:r w:rsidRPr="001139A3">
        <w:rPr>
          <w:highlight w:val="yellow"/>
        </w:rPr>
        <w:t xml:space="preserve">In respect </w:t>
      </w:r>
      <w:r w:rsidRPr="008724F8">
        <w:rPr>
          <w:highlight w:val="yellow"/>
        </w:rPr>
        <w:t xml:space="preserve">of incoterms conditions, if applicable, please refer to the General Bid Conditions which is attached </w:t>
      </w:r>
      <w:r w:rsidR="005D1A9A">
        <w:rPr>
          <w:highlight w:val="yellow"/>
        </w:rPr>
        <w:t xml:space="preserve">to the RFQ </w:t>
      </w:r>
      <w:r w:rsidRPr="008724F8">
        <w:rPr>
          <w:highlight w:val="yellow"/>
        </w:rPr>
        <w:t xml:space="preserve">as </w:t>
      </w:r>
      <w:r w:rsidRPr="008724F8">
        <w:rPr>
          <w:rFonts w:cs="Tahoma"/>
          <w:szCs w:val="18"/>
          <w:highlight w:val="yellow"/>
        </w:rPr>
        <w:t xml:space="preserve">Annexure </w:t>
      </w:r>
      <w:r w:rsidRPr="008A56AB">
        <w:rPr>
          <w:rFonts w:cs="Tahoma"/>
          <w:szCs w:val="18"/>
          <w:highlight w:val="green"/>
        </w:rPr>
        <w:t>……………….</w:t>
      </w:r>
      <w:r>
        <w:t xml:space="preserve"> </w:t>
      </w:r>
      <w:r w:rsidRPr="00DD1F0A">
        <w:rPr>
          <w:i/>
          <w:color w:val="FF0000"/>
          <w:sz w:val="16"/>
          <w:szCs w:val="16"/>
          <w:highlight w:val="yellow"/>
        </w:rPr>
        <w:t xml:space="preserve">[Complete required information or remove entire </w:t>
      </w:r>
      <w:r>
        <w:rPr>
          <w:i/>
          <w:color w:val="FF0000"/>
          <w:sz w:val="16"/>
          <w:szCs w:val="16"/>
          <w:highlight w:val="yellow"/>
        </w:rPr>
        <w:t>sentence</w:t>
      </w:r>
      <w:r w:rsidRPr="00DD1F0A">
        <w:rPr>
          <w:i/>
          <w:color w:val="FF0000"/>
          <w:sz w:val="16"/>
          <w:szCs w:val="16"/>
          <w:highlight w:val="yellow"/>
        </w:rPr>
        <w:t xml:space="preserve"> if not applicable]</w:t>
      </w:r>
    </w:p>
    <w:p w14:paraId="67FE90B2" w14:textId="77777777" w:rsidR="001139A3" w:rsidRPr="001139A3" w:rsidRDefault="001139A3" w:rsidP="001139A3">
      <w:pPr>
        <w:pStyle w:val="Level3Paragraph"/>
      </w:pPr>
    </w:p>
    <w:p w14:paraId="2C01F5F9" w14:textId="77777777" w:rsidR="00703FB4" w:rsidRPr="00AD6367" w:rsidRDefault="00EE08DE" w:rsidP="00871B93">
      <w:pPr>
        <w:pStyle w:val="TransnetNormal"/>
        <w:pageBreakBefore/>
        <w:ind w:left="0"/>
        <w:jc w:val="center"/>
        <w:rPr>
          <w:b/>
          <w:sz w:val="20"/>
          <w:szCs w:val="20"/>
        </w:rPr>
      </w:pPr>
      <w:r w:rsidRPr="00AD6367">
        <w:rPr>
          <w:b/>
          <w:sz w:val="20"/>
          <w:szCs w:val="20"/>
        </w:rPr>
        <w:lastRenderedPageBreak/>
        <w:t xml:space="preserve">SECTION </w:t>
      </w:r>
      <w:r w:rsidR="002B1074" w:rsidRPr="00AD6367">
        <w:rPr>
          <w:b/>
          <w:sz w:val="20"/>
          <w:szCs w:val="20"/>
        </w:rPr>
        <w:t>5</w:t>
      </w:r>
    </w:p>
    <w:p w14:paraId="62462E37" w14:textId="77777777" w:rsidR="00D520FB" w:rsidRPr="00AD6367" w:rsidRDefault="004D5A82" w:rsidP="00280F41">
      <w:pPr>
        <w:pStyle w:val="TransnetNormal"/>
        <w:ind w:left="0"/>
        <w:jc w:val="center"/>
        <w:rPr>
          <w:rFonts w:cs="Tahoma"/>
          <w:b/>
          <w:sz w:val="20"/>
          <w:szCs w:val="20"/>
        </w:rPr>
      </w:pPr>
      <w:r>
        <w:rPr>
          <w:rFonts w:cs="Tahoma"/>
          <w:b/>
          <w:sz w:val="20"/>
          <w:szCs w:val="20"/>
        </w:rPr>
        <w:t xml:space="preserve">RFQ DECLARATION, </w:t>
      </w:r>
      <w:r w:rsidR="00D520FB" w:rsidRPr="00AD6367">
        <w:rPr>
          <w:rFonts w:cs="Tahoma"/>
          <w:b/>
          <w:sz w:val="20"/>
          <w:szCs w:val="20"/>
        </w:rPr>
        <w:t xml:space="preserve">CERTIFICATE OF ACQUAINTANCE </w:t>
      </w:r>
      <w:r>
        <w:rPr>
          <w:rFonts w:cs="Tahoma"/>
          <w:b/>
          <w:sz w:val="20"/>
          <w:szCs w:val="20"/>
        </w:rPr>
        <w:t>&amp; BREACH OF LAW FORM</w:t>
      </w:r>
    </w:p>
    <w:p w14:paraId="3967EF3D" w14:textId="77777777" w:rsidR="007C63B2" w:rsidRDefault="007C63B2" w:rsidP="00280F41">
      <w:pPr>
        <w:pStyle w:val="TransnetNormal"/>
        <w:ind w:left="0"/>
        <w:jc w:val="center"/>
        <w:rPr>
          <w:rFonts w:cs="Tahoma"/>
          <w:b/>
          <w:szCs w:val="18"/>
        </w:rPr>
      </w:pPr>
    </w:p>
    <w:p w14:paraId="6351C948" w14:textId="77777777" w:rsidR="006E068D" w:rsidRDefault="006E068D" w:rsidP="006E068D">
      <w:pPr>
        <w:pStyle w:val="TransnetNormal"/>
        <w:spacing w:after="240"/>
        <w:ind w:left="0"/>
        <w:rPr>
          <w:rFonts w:cs="Tahoma"/>
          <w:b/>
          <w:szCs w:val="18"/>
        </w:rPr>
      </w:pPr>
      <w:r w:rsidRPr="00D061FB">
        <w:rPr>
          <w:rFonts w:cs="Tahoma"/>
          <w:b/>
          <w:szCs w:val="18"/>
        </w:rPr>
        <w:t xml:space="preserve">By signing this </w:t>
      </w:r>
      <w:proofErr w:type="gramStart"/>
      <w:r w:rsidRPr="00D061FB">
        <w:rPr>
          <w:rFonts w:cs="Tahoma"/>
          <w:b/>
          <w:szCs w:val="18"/>
        </w:rPr>
        <w:t>certificate</w:t>
      </w:r>
      <w:proofErr w:type="gramEnd"/>
      <w:r w:rsidRPr="00D061FB">
        <w:rPr>
          <w:rFonts w:cs="Tahoma"/>
          <w:b/>
          <w:szCs w:val="18"/>
        </w:rPr>
        <w:t xml:space="preserve"> the Respondent is deemed to acknowledge that he/she has made himself/herself thoroughly familiar </w:t>
      </w:r>
      <w:proofErr w:type="gramStart"/>
      <w:r w:rsidRPr="00D061FB">
        <w:rPr>
          <w:rFonts w:cs="Tahoma"/>
          <w:b/>
          <w:szCs w:val="18"/>
        </w:rPr>
        <w:t>with, and</w:t>
      </w:r>
      <w:proofErr w:type="gramEnd"/>
      <w:r w:rsidRPr="00D061FB">
        <w:rPr>
          <w:rFonts w:cs="Tahoma"/>
          <w:b/>
          <w:szCs w:val="18"/>
        </w:rPr>
        <w:t xml:space="preserve"> agrees with all the conditions governing this RF</w:t>
      </w:r>
      <w:r>
        <w:rPr>
          <w:rFonts w:cs="Tahoma"/>
          <w:b/>
          <w:szCs w:val="18"/>
        </w:rPr>
        <w:t>Q. This includes those terms and conditions c</w:t>
      </w:r>
      <w:r w:rsidRPr="00D061FB">
        <w:rPr>
          <w:rFonts w:cs="Tahoma"/>
          <w:b/>
          <w:szCs w:val="18"/>
        </w:rPr>
        <w:t>ontained in any printed form stated to form part hereof, including but not limited to the documents stated below</w:t>
      </w:r>
      <w:r>
        <w:rPr>
          <w:rFonts w:cs="Tahoma"/>
          <w:b/>
          <w:szCs w:val="18"/>
        </w:rPr>
        <w:t>. As such,</w:t>
      </w:r>
      <w:r w:rsidRPr="00D061FB">
        <w:rPr>
          <w:rFonts w:cs="Tahoma"/>
          <w:b/>
          <w:szCs w:val="18"/>
        </w:rPr>
        <w:t xml:space="preserve"> Transnet will recognise no claim for relief based on an allegation that the Respondent overlooked any such </w:t>
      </w:r>
      <w:r w:rsidR="00CC30D2">
        <w:rPr>
          <w:rFonts w:cs="Tahoma"/>
          <w:b/>
          <w:szCs w:val="18"/>
        </w:rPr>
        <w:t xml:space="preserve">term or </w:t>
      </w:r>
      <w:r w:rsidRPr="00D061FB">
        <w:rPr>
          <w:rFonts w:cs="Tahoma"/>
          <w:b/>
          <w:szCs w:val="18"/>
        </w:rPr>
        <w:t xml:space="preserve">condition or failed properly to take it into account </w:t>
      </w:r>
      <w:r>
        <w:rPr>
          <w:rFonts w:cs="Tahoma"/>
          <w:b/>
          <w:szCs w:val="18"/>
        </w:rPr>
        <w:t>in</w:t>
      </w:r>
      <w:r w:rsidRPr="00D061FB">
        <w:rPr>
          <w:rFonts w:cs="Tahoma"/>
          <w:b/>
          <w:szCs w:val="18"/>
        </w:rPr>
        <w:t xml:space="preserve"> calculating tendered prices or any other purpose:</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Change w:id="21">
          <w:tblGrid>
            <w:gridCol w:w="9072"/>
          </w:tblGrid>
        </w:tblGridChange>
      </w:tblGrid>
      <w:tr w:rsidR="006E068D" w:rsidRPr="00FD6A37" w14:paraId="490A0B23" w14:textId="77777777" w:rsidTr="00E4271F">
        <w:tc>
          <w:tcPr>
            <w:tcW w:w="9072" w:type="dxa"/>
          </w:tcPr>
          <w:p w14:paraId="53A3ABFE" w14:textId="77777777" w:rsidR="006E068D" w:rsidRPr="009A12F5" w:rsidRDefault="006E068D" w:rsidP="001D57B6">
            <w:pPr>
              <w:pStyle w:val="TransnetNormal"/>
              <w:numPr>
                <w:ilvl w:val="0"/>
                <w:numId w:val="8"/>
              </w:numPr>
              <w:ind w:left="1080" w:hanging="720"/>
              <w:rPr>
                <w:rFonts w:cs="Tahoma"/>
                <w:szCs w:val="18"/>
              </w:rPr>
            </w:pPr>
            <w:r w:rsidRPr="000009BD">
              <w:rPr>
                <w:rFonts w:cs="Tahoma"/>
                <w:szCs w:val="18"/>
              </w:rPr>
              <w:t>Transnet’s General Bid Conditions</w:t>
            </w:r>
          </w:p>
        </w:tc>
      </w:tr>
      <w:tr w:rsidR="006E068D" w:rsidRPr="00FD6A37" w14:paraId="168048B2" w14:textId="77777777" w:rsidTr="00E4271F">
        <w:tc>
          <w:tcPr>
            <w:tcW w:w="9072" w:type="dxa"/>
          </w:tcPr>
          <w:p w14:paraId="215A0BB8" w14:textId="77777777" w:rsidR="006E068D" w:rsidRPr="000009BD" w:rsidRDefault="006E068D" w:rsidP="001D57B6">
            <w:pPr>
              <w:pStyle w:val="TransnetNormal"/>
              <w:numPr>
                <w:ilvl w:val="0"/>
                <w:numId w:val="8"/>
              </w:numPr>
              <w:ind w:left="1080" w:hanging="720"/>
              <w:rPr>
                <w:rFonts w:cs="Tahoma"/>
                <w:szCs w:val="18"/>
              </w:rPr>
            </w:pPr>
            <w:r w:rsidRPr="000009BD">
              <w:rPr>
                <w:rFonts w:cs="Tahoma"/>
                <w:szCs w:val="18"/>
              </w:rPr>
              <w:t>Standard RFQ Terms and Conditions for the supply of Goods or Services to Transnet</w:t>
            </w:r>
          </w:p>
        </w:tc>
      </w:tr>
      <w:tr w:rsidR="006E068D" w:rsidRPr="00FD6A37" w14:paraId="68472156" w14:textId="77777777" w:rsidTr="00E4271F">
        <w:tc>
          <w:tcPr>
            <w:tcW w:w="9072" w:type="dxa"/>
          </w:tcPr>
          <w:p w14:paraId="527186A4" w14:textId="77777777" w:rsidR="006E068D" w:rsidRPr="009A12F5" w:rsidRDefault="006E068D" w:rsidP="001D57B6">
            <w:pPr>
              <w:pStyle w:val="TransnetNormal"/>
              <w:numPr>
                <w:ilvl w:val="0"/>
                <w:numId w:val="8"/>
              </w:numPr>
              <w:ind w:left="1080" w:hanging="720"/>
              <w:rPr>
                <w:rFonts w:cs="Tahoma"/>
                <w:szCs w:val="18"/>
              </w:rPr>
            </w:pPr>
            <w:r w:rsidRPr="000009BD">
              <w:rPr>
                <w:rFonts w:cs="Tahoma"/>
                <w:szCs w:val="18"/>
              </w:rPr>
              <w:t>Transnet’s Supplier Integrity Pact</w:t>
            </w:r>
          </w:p>
        </w:tc>
      </w:tr>
      <w:tr w:rsidR="006E068D" w:rsidRPr="00FD6A37" w14:paraId="4876C03F" w14:textId="77777777" w:rsidTr="00E4271F">
        <w:tc>
          <w:tcPr>
            <w:tcW w:w="9072" w:type="dxa"/>
          </w:tcPr>
          <w:p w14:paraId="0BD6BF54" w14:textId="77777777" w:rsidR="006E068D" w:rsidRPr="00132FA1" w:rsidRDefault="006E068D" w:rsidP="001D57B6">
            <w:pPr>
              <w:pStyle w:val="TransnetNormal"/>
              <w:numPr>
                <w:ilvl w:val="0"/>
                <w:numId w:val="8"/>
              </w:numPr>
              <w:ind w:left="1080" w:hanging="720"/>
              <w:rPr>
                <w:rFonts w:cs="Tahoma"/>
                <w:szCs w:val="18"/>
              </w:rPr>
            </w:pPr>
            <w:r w:rsidRPr="00132FA1">
              <w:rPr>
                <w:rFonts w:cs="Tahoma"/>
                <w:szCs w:val="18"/>
              </w:rPr>
              <w:t>Non-disclosure Agreement</w:t>
            </w:r>
          </w:p>
        </w:tc>
      </w:tr>
    </w:tbl>
    <w:p w14:paraId="0EBA1CB6" w14:textId="77777777" w:rsidR="00751209" w:rsidRDefault="00751209" w:rsidP="00751209">
      <w:pPr>
        <w:ind w:left="0"/>
        <w:rPr>
          <w:b/>
          <w:highlight w:val="magenta"/>
          <w:lang w:val="en-US"/>
        </w:rPr>
      </w:pPr>
    </w:p>
    <w:p w14:paraId="14EC3435" w14:textId="77777777" w:rsidR="006E068D" w:rsidRPr="00751209" w:rsidRDefault="00751209" w:rsidP="00751209">
      <w:pPr>
        <w:ind w:left="567" w:hanging="567"/>
        <w:rPr>
          <w:sz w:val="18"/>
          <w:szCs w:val="18"/>
          <w:lang w:val="en-US"/>
        </w:rPr>
      </w:pPr>
      <w:r w:rsidRPr="00751209">
        <w:rPr>
          <w:b/>
          <w:sz w:val="18"/>
          <w:szCs w:val="18"/>
          <w:lang w:val="en-US"/>
        </w:rPr>
        <w:t>Note:</w:t>
      </w:r>
      <w:r w:rsidRPr="00751209">
        <w:rPr>
          <w:sz w:val="18"/>
          <w:szCs w:val="18"/>
          <w:lang w:val="en-US"/>
        </w:rPr>
        <w:t xml:space="preserve"> </w:t>
      </w:r>
      <w:r w:rsidRPr="00EC1AB4">
        <w:rPr>
          <w:sz w:val="18"/>
          <w:szCs w:val="18"/>
          <w:lang w:val="en-US"/>
        </w:rPr>
        <w:t xml:space="preserve">Should a Respondent be successful and awarded the bid, they will be required to complete a Supplier Declaration Form for registration as a vendor </w:t>
      </w:r>
      <w:r w:rsidR="00F738FE" w:rsidRPr="002C5E5F">
        <w:rPr>
          <w:rFonts w:cs="Tahoma"/>
          <w:color w:val="000000"/>
          <w:sz w:val="18"/>
          <w:szCs w:val="18"/>
        </w:rPr>
        <w:t>onto the Transnet vendor master database</w:t>
      </w:r>
      <w:r w:rsidRPr="00EC1AB4">
        <w:rPr>
          <w:sz w:val="18"/>
          <w:szCs w:val="18"/>
        </w:rPr>
        <w:t>.</w:t>
      </w:r>
    </w:p>
    <w:p w14:paraId="449B90AC" w14:textId="77777777" w:rsidR="006E068D" w:rsidRPr="008C17DA" w:rsidRDefault="006E068D" w:rsidP="006E068D">
      <w:pPr>
        <w:pStyle w:val="TransnetNormal"/>
        <w:spacing w:before="180"/>
        <w:ind w:left="0"/>
        <w:rPr>
          <w:rFonts w:cs="Tahoma"/>
          <w:szCs w:val="18"/>
        </w:rPr>
      </w:pPr>
      <w:r w:rsidRPr="00751209">
        <w:rPr>
          <w:rFonts w:cs="Tahoma"/>
          <w:szCs w:val="18"/>
        </w:rPr>
        <w:t xml:space="preserve">Should the </w:t>
      </w:r>
      <w:r w:rsidRPr="00751209">
        <w:rPr>
          <w:szCs w:val="18"/>
        </w:rPr>
        <w:t>Bidder find any terms or conditions stipulated in any of the relevant documents quoted</w:t>
      </w:r>
      <w:r w:rsidRPr="00CE4152">
        <w:t xml:space="preserve"> in the RF</w:t>
      </w:r>
      <w:r>
        <w:t>Q</w:t>
      </w:r>
      <w:r w:rsidRPr="00CE4152">
        <w:t xml:space="preserve"> unacceptable</w:t>
      </w:r>
      <w:r w:rsidRPr="008C17DA">
        <w:rPr>
          <w:rFonts w:cs="Tahoma"/>
          <w:szCs w:val="18"/>
        </w:rPr>
        <w:t xml:space="preserve">, it should indicate which conditions are unacceptable and offer alternatives by written submission on its company letterhead, </w:t>
      </w:r>
      <w:r w:rsidR="00AD6367">
        <w:rPr>
          <w:rFonts w:cs="Tahoma"/>
          <w:szCs w:val="18"/>
        </w:rPr>
        <w:t xml:space="preserve">attached to its submitted Bid. </w:t>
      </w:r>
      <w:r w:rsidRPr="008C17DA">
        <w:rPr>
          <w:rFonts w:cs="Tahoma"/>
          <w:szCs w:val="18"/>
        </w:rPr>
        <w:t>Any such submission shall be subject to review by Transnet’s Legal Counsel who shall determine whether the proposed alternative(s) are acceptable or otherwise, as the case may be.</w:t>
      </w:r>
      <w:r>
        <w:rPr>
          <w:rFonts w:cs="Tahoma"/>
          <w:szCs w:val="18"/>
        </w:rPr>
        <w:t xml:space="preserve"> A material deviation from the Standard terms or conditions could result in disqualification. </w:t>
      </w:r>
    </w:p>
    <w:p w14:paraId="1F09F1E6" w14:textId="77777777" w:rsidR="006E068D" w:rsidRPr="00541866" w:rsidRDefault="006E068D" w:rsidP="006E068D">
      <w:pPr>
        <w:pStyle w:val="TransnetNormal"/>
        <w:spacing w:before="180"/>
        <w:ind w:left="0"/>
        <w:rPr>
          <w:rFonts w:cs="Tahoma"/>
          <w:szCs w:val="18"/>
        </w:rPr>
      </w:pPr>
      <w:r w:rsidRPr="00FD6A37">
        <w:rPr>
          <w:rFonts w:cs="Tahoma"/>
          <w:szCs w:val="18"/>
        </w:rPr>
        <w:t xml:space="preserve">Bidders accept that an obligation rests on them to clarify any uncertainties regarding any bid </w:t>
      </w:r>
      <w:r>
        <w:rPr>
          <w:rFonts w:cs="Tahoma"/>
          <w:szCs w:val="18"/>
        </w:rPr>
        <w:t xml:space="preserve">to </w:t>
      </w:r>
      <w:r w:rsidRPr="00FD6A37">
        <w:rPr>
          <w:rFonts w:cs="Tahoma"/>
          <w:szCs w:val="18"/>
        </w:rPr>
        <w:t xml:space="preserve">which they intend to respond, before submitting the bid. The Bidder agrees that he/she will have no claim </w:t>
      </w:r>
      <w:r w:rsidR="00EA04A9">
        <w:rPr>
          <w:rFonts w:cs="Tahoma"/>
          <w:szCs w:val="18"/>
        </w:rPr>
        <w:t xml:space="preserve">or cause of action </w:t>
      </w:r>
      <w:r w:rsidRPr="00FD6A37">
        <w:rPr>
          <w:rFonts w:cs="Tahoma"/>
          <w:szCs w:val="18"/>
        </w:rPr>
        <w:t>based on an allegation that any aspect of this RF</w:t>
      </w:r>
      <w:r>
        <w:rPr>
          <w:rFonts w:cs="Tahoma"/>
          <w:szCs w:val="18"/>
        </w:rPr>
        <w:t>Q</w:t>
      </w:r>
      <w:r w:rsidRPr="00541866">
        <w:rPr>
          <w:rFonts w:cs="Tahoma"/>
          <w:szCs w:val="18"/>
        </w:rPr>
        <w:t xml:space="preserve"> was unclear but in respect of which he/she failed to obtain clarity.</w:t>
      </w:r>
    </w:p>
    <w:p w14:paraId="5B91CF1B" w14:textId="77777777" w:rsidR="009A25CC" w:rsidRPr="00170F60" w:rsidRDefault="006E068D" w:rsidP="00170F60">
      <w:pPr>
        <w:pStyle w:val="TransnetNormal"/>
        <w:keepNext/>
        <w:spacing w:before="180"/>
        <w:ind w:left="0"/>
        <w:rPr>
          <w:rFonts w:cs="Tahoma"/>
          <w:szCs w:val="18"/>
        </w:rPr>
      </w:pPr>
      <w:r w:rsidRPr="00541866">
        <w:rPr>
          <w:rFonts w:cs="Tahoma"/>
          <w:szCs w:val="18"/>
        </w:rPr>
        <w:t xml:space="preserve">The bidder understands that </w:t>
      </w:r>
      <w:r w:rsidRPr="00FD6A37">
        <w:rPr>
          <w:rFonts w:cs="Tahoma"/>
          <w:szCs w:val="18"/>
        </w:rPr>
        <w:t>his/her Bid will be disqualified if th</w:t>
      </w:r>
      <w:r>
        <w:rPr>
          <w:rFonts w:cs="Tahoma"/>
          <w:szCs w:val="18"/>
        </w:rPr>
        <w:t xml:space="preserve">is </w:t>
      </w:r>
      <w:r w:rsidRPr="00541866">
        <w:rPr>
          <w:rFonts w:cs="Tahoma"/>
          <w:szCs w:val="18"/>
        </w:rPr>
        <w:t>Certificate of Acquaintance with RF</w:t>
      </w:r>
      <w:r>
        <w:rPr>
          <w:rFonts w:cs="Tahoma"/>
          <w:szCs w:val="18"/>
        </w:rPr>
        <w:t>Q</w:t>
      </w:r>
      <w:r w:rsidRPr="00541866">
        <w:rPr>
          <w:rFonts w:cs="Tahoma"/>
          <w:szCs w:val="18"/>
        </w:rPr>
        <w:t xml:space="preserve"> documents included in the RF</w:t>
      </w:r>
      <w:r>
        <w:rPr>
          <w:rFonts w:cs="Tahoma"/>
          <w:szCs w:val="18"/>
        </w:rPr>
        <w:t>Q</w:t>
      </w:r>
      <w:r w:rsidRPr="00541866">
        <w:rPr>
          <w:rFonts w:cs="Tahoma"/>
          <w:szCs w:val="18"/>
        </w:rPr>
        <w:t xml:space="preserve"> as a returnable document, is found not to be true and</w:t>
      </w:r>
      <w:r w:rsidR="00EE1F98">
        <w:rPr>
          <w:rFonts w:cs="Tahoma"/>
          <w:szCs w:val="18"/>
        </w:rPr>
        <w:t>/ or</w:t>
      </w:r>
      <w:r w:rsidRPr="00541866">
        <w:rPr>
          <w:rFonts w:cs="Tahoma"/>
          <w:szCs w:val="18"/>
        </w:rPr>
        <w:t xml:space="preserve"> complete in eve</w:t>
      </w:r>
      <w:r w:rsidR="00170F60">
        <w:rPr>
          <w:rFonts w:cs="Tahoma"/>
          <w:szCs w:val="18"/>
        </w:rPr>
        <w:t>ry respect.</w:t>
      </w:r>
    </w:p>
    <w:p w14:paraId="03C334C0" w14:textId="77777777" w:rsidR="004D5A82" w:rsidRPr="00D46E30" w:rsidRDefault="004D5A82" w:rsidP="006E068D">
      <w:pPr>
        <w:ind w:left="0"/>
        <w:rPr>
          <w:rFonts w:cs="Tahoma"/>
          <w:sz w:val="18"/>
          <w:szCs w:val="18"/>
        </w:rPr>
      </w:pPr>
    </w:p>
    <w:p w14:paraId="72CB597A" w14:textId="77777777" w:rsidR="00703FB4" w:rsidRPr="00703FB4" w:rsidRDefault="00703FB4" w:rsidP="002C5E5F">
      <w:pPr>
        <w:spacing w:before="60"/>
        <w:ind w:left="0"/>
        <w:rPr>
          <w:rFonts w:cs="Tahoma"/>
          <w:sz w:val="18"/>
          <w:szCs w:val="18"/>
        </w:rPr>
      </w:pPr>
      <w:r w:rsidRPr="00703FB4">
        <w:rPr>
          <w:rFonts w:cs="Tahoma"/>
          <w:sz w:val="18"/>
          <w:szCs w:val="18"/>
        </w:rPr>
        <w:t>We hereby certify that:</w:t>
      </w:r>
    </w:p>
    <w:p w14:paraId="7E349234" w14:textId="77777777" w:rsidR="00703FB4" w:rsidRPr="00703FB4" w:rsidRDefault="00703FB4" w:rsidP="002C5E5F">
      <w:pPr>
        <w:numPr>
          <w:ilvl w:val="0"/>
          <w:numId w:val="9"/>
        </w:numPr>
        <w:ind w:left="450"/>
        <w:rPr>
          <w:rFonts w:cs="Tahoma"/>
          <w:sz w:val="18"/>
          <w:szCs w:val="18"/>
        </w:rPr>
      </w:pPr>
      <w:r w:rsidRPr="00703FB4">
        <w:rPr>
          <w:rFonts w:cs="Tahoma"/>
          <w:sz w:val="18"/>
          <w:szCs w:val="18"/>
        </w:rPr>
        <w:t xml:space="preserve">Transnet has supplied and we have received appropriate responses to any/all questions [as applicable] which were submitted by </w:t>
      </w:r>
      <w:proofErr w:type="gramStart"/>
      <w:r w:rsidRPr="00703FB4">
        <w:rPr>
          <w:rFonts w:cs="Tahoma"/>
          <w:sz w:val="18"/>
          <w:szCs w:val="18"/>
        </w:rPr>
        <w:t>ourselves</w:t>
      </w:r>
      <w:proofErr w:type="gramEnd"/>
      <w:r w:rsidRPr="00703FB4">
        <w:rPr>
          <w:rFonts w:cs="Tahoma"/>
          <w:sz w:val="18"/>
          <w:szCs w:val="18"/>
        </w:rPr>
        <w:t xml:space="preserve"> for RF</w:t>
      </w:r>
      <w:r w:rsidR="0034206F">
        <w:rPr>
          <w:rFonts w:cs="Tahoma"/>
          <w:sz w:val="18"/>
          <w:szCs w:val="18"/>
        </w:rPr>
        <w:t>Q</w:t>
      </w:r>
      <w:r w:rsidRPr="00703FB4">
        <w:rPr>
          <w:rFonts w:cs="Tahoma"/>
          <w:sz w:val="18"/>
          <w:szCs w:val="18"/>
        </w:rPr>
        <w:t xml:space="preserve"> Clarification </w:t>
      </w:r>
      <w:proofErr w:type="gramStart"/>
      <w:r w:rsidRPr="00703FB4">
        <w:rPr>
          <w:rFonts w:cs="Tahoma"/>
          <w:sz w:val="18"/>
          <w:szCs w:val="18"/>
        </w:rPr>
        <w:t>purposes;</w:t>
      </w:r>
      <w:proofErr w:type="gramEnd"/>
    </w:p>
    <w:p w14:paraId="41D9E2E1" w14:textId="77777777" w:rsidR="00703FB4" w:rsidRPr="00703FB4" w:rsidRDefault="00EA04A9" w:rsidP="002C5E5F">
      <w:pPr>
        <w:numPr>
          <w:ilvl w:val="0"/>
          <w:numId w:val="9"/>
        </w:numPr>
        <w:ind w:left="450"/>
        <w:rPr>
          <w:rFonts w:cs="Tahoma"/>
          <w:sz w:val="18"/>
          <w:szCs w:val="18"/>
        </w:rPr>
      </w:pPr>
      <w:r w:rsidRPr="00703FB4">
        <w:rPr>
          <w:rFonts w:cs="Tahoma"/>
          <w:sz w:val="18"/>
          <w:szCs w:val="18"/>
        </w:rPr>
        <w:t>We</w:t>
      </w:r>
      <w:r w:rsidR="00703FB4" w:rsidRPr="00703FB4">
        <w:rPr>
          <w:rFonts w:cs="Tahoma"/>
          <w:sz w:val="18"/>
          <w:szCs w:val="18"/>
        </w:rPr>
        <w:t xml:space="preserve"> have received all information we deemed necessary for the completion of this Request for </w:t>
      </w:r>
      <w:r w:rsidR="0034206F">
        <w:rPr>
          <w:rFonts w:cs="Tahoma"/>
          <w:sz w:val="18"/>
          <w:szCs w:val="18"/>
        </w:rPr>
        <w:t>Quotation</w:t>
      </w:r>
      <w:r w:rsidR="00703FB4" w:rsidRPr="00703FB4">
        <w:rPr>
          <w:rFonts w:cs="Tahoma"/>
          <w:sz w:val="18"/>
          <w:szCs w:val="18"/>
        </w:rPr>
        <w:t xml:space="preserve"> [</w:t>
      </w:r>
      <w:r w:rsidR="00703FB4" w:rsidRPr="00703FB4">
        <w:rPr>
          <w:rFonts w:cs="Tahoma"/>
          <w:b/>
          <w:sz w:val="18"/>
          <w:szCs w:val="18"/>
        </w:rPr>
        <w:t>RF</w:t>
      </w:r>
      <w:r w:rsidR="007A0D5A">
        <w:rPr>
          <w:rFonts w:cs="Tahoma"/>
          <w:b/>
          <w:sz w:val="18"/>
          <w:szCs w:val="18"/>
        </w:rPr>
        <w:t>Q</w:t>
      </w:r>
      <w:proofErr w:type="gramStart"/>
      <w:r w:rsidR="00703FB4" w:rsidRPr="00703FB4">
        <w:rPr>
          <w:rFonts w:cs="Tahoma"/>
          <w:sz w:val="18"/>
          <w:szCs w:val="18"/>
        </w:rPr>
        <w:t>];</w:t>
      </w:r>
      <w:proofErr w:type="gramEnd"/>
    </w:p>
    <w:p w14:paraId="5EE1B3AB" w14:textId="77777777" w:rsidR="00D4155E" w:rsidRDefault="00EA04A9" w:rsidP="002C5E5F">
      <w:pPr>
        <w:pStyle w:val="TransnetNormal"/>
        <w:numPr>
          <w:ilvl w:val="0"/>
          <w:numId w:val="9"/>
        </w:numPr>
        <w:ind w:left="450"/>
        <w:rPr>
          <w:rFonts w:cs="Tahoma"/>
          <w:szCs w:val="18"/>
        </w:rPr>
      </w:pPr>
      <w:r w:rsidRPr="0088430B">
        <w:rPr>
          <w:rFonts w:cs="Tahoma"/>
          <w:szCs w:val="18"/>
        </w:rPr>
        <w:t>We</w:t>
      </w:r>
      <w:r w:rsidR="00D4155E" w:rsidRPr="0088430B">
        <w:rPr>
          <w:rFonts w:cs="Tahoma"/>
          <w:szCs w:val="18"/>
        </w:rPr>
        <w:t xml:space="preserve"> have been provided with sufficient access to the existing Transnet facilities/sites</w:t>
      </w:r>
      <w:r w:rsidR="0088430B">
        <w:rPr>
          <w:rFonts w:cs="Tahoma"/>
          <w:szCs w:val="18"/>
        </w:rPr>
        <w:t xml:space="preserve"> and</w:t>
      </w:r>
      <w:r w:rsidR="00D4155E">
        <w:rPr>
          <w:rFonts w:cs="Tahoma"/>
          <w:szCs w:val="18"/>
        </w:rPr>
        <w:t xml:space="preserve"> all relevant information relevant to the Supply of the Goods as well as Transnet information and </w:t>
      </w:r>
      <w:proofErr w:type="gramStart"/>
      <w:r w:rsidR="00D4155E">
        <w:rPr>
          <w:rFonts w:cs="Tahoma"/>
          <w:szCs w:val="18"/>
        </w:rPr>
        <w:t>Employees, and</w:t>
      </w:r>
      <w:proofErr w:type="gramEnd"/>
      <w:r w:rsidR="00D4155E">
        <w:rPr>
          <w:rFonts w:cs="Tahoma"/>
          <w:szCs w:val="18"/>
        </w:rPr>
        <w:t xml:space="preserve"> ha</w:t>
      </w:r>
      <w:r w:rsidR="00BC337C">
        <w:rPr>
          <w:rFonts w:cs="Tahoma"/>
          <w:szCs w:val="18"/>
        </w:rPr>
        <w:t>ve</w:t>
      </w:r>
      <w:r w:rsidR="00D4155E">
        <w:rPr>
          <w:rFonts w:cs="Tahoma"/>
          <w:szCs w:val="18"/>
        </w:rPr>
        <w:t xml:space="preserve"> had sufficient time in which to conduct and perform a thorough due diligence of Transnet’s operations and business requirements and assets used by Transnet. Transnet will therefore not consider or permit any pre- or post-contract verification or any related adjustment to pricing, service levels or any other provisions/conditions based on any incorrect assumptions made by the Respondent in arriving at his Bid Price. </w:t>
      </w:r>
    </w:p>
    <w:p w14:paraId="13B69079" w14:textId="77777777" w:rsidR="00703FB4" w:rsidRPr="00703FB4" w:rsidRDefault="00EA04A9" w:rsidP="001D57B6">
      <w:pPr>
        <w:numPr>
          <w:ilvl w:val="0"/>
          <w:numId w:val="9"/>
        </w:numPr>
        <w:ind w:left="1281" w:hanging="357"/>
        <w:rPr>
          <w:rFonts w:cs="Tahoma"/>
          <w:sz w:val="18"/>
          <w:szCs w:val="18"/>
        </w:rPr>
      </w:pPr>
      <w:r w:rsidRPr="00703FB4">
        <w:rPr>
          <w:rFonts w:cs="Tahoma"/>
          <w:sz w:val="18"/>
          <w:szCs w:val="18"/>
        </w:rPr>
        <w:lastRenderedPageBreak/>
        <w:t xml:space="preserve">At </w:t>
      </w:r>
      <w:r w:rsidR="00703FB4" w:rsidRPr="00703FB4">
        <w:rPr>
          <w:rFonts w:cs="Tahoma"/>
          <w:sz w:val="18"/>
          <w:szCs w:val="18"/>
        </w:rPr>
        <w:t>no stage have we received additional information relating to the subject matter of this RF</w:t>
      </w:r>
      <w:r w:rsidR="006419D1">
        <w:rPr>
          <w:rFonts w:cs="Tahoma"/>
          <w:sz w:val="18"/>
          <w:szCs w:val="18"/>
        </w:rPr>
        <w:t>Q</w:t>
      </w:r>
      <w:r w:rsidR="00703FB4" w:rsidRPr="00703FB4">
        <w:rPr>
          <w:rFonts w:cs="Tahoma"/>
          <w:sz w:val="18"/>
          <w:szCs w:val="18"/>
        </w:rPr>
        <w:t xml:space="preserve"> from Transnet sources, other than information formally received from the designated Transnet contact(s) as nominated in the RF</w:t>
      </w:r>
      <w:r w:rsidR="0034206F">
        <w:rPr>
          <w:rFonts w:cs="Tahoma"/>
          <w:sz w:val="18"/>
          <w:szCs w:val="18"/>
        </w:rPr>
        <w:t>Q</w:t>
      </w:r>
      <w:r w:rsidR="00703FB4" w:rsidRPr="00703FB4">
        <w:rPr>
          <w:rFonts w:cs="Tahoma"/>
          <w:sz w:val="18"/>
          <w:szCs w:val="18"/>
        </w:rPr>
        <w:t xml:space="preserve"> </w:t>
      </w:r>
      <w:proofErr w:type="gramStart"/>
      <w:r w:rsidR="00703FB4" w:rsidRPr="00703FB4">
        <w:rPr>
          <w:rFonts w:cs="Tahoma"/>
          <w:sz w:val="18"/>
          <w:szCs w:val="18"/>
        </w:rPr>
        <w:t>documents;</w:t>
      </w:r>
      <w:proofErr w:type="gramEnd"/>
    </w:p>
    <w:p w14:paraId="5DD13444" w14:textId="77777777" w:rsidR="006629E4" w:rsidRPr="00762C83" w:rsidRDefault="00EA04A9" w:rsidP="001D57B6">
      <w:pPr>
        <w:numPr>
          <w:ilvl w:val="0"/>
          <w:numId w:val="9"/>
        </w:numPr>
        <w:ind w:left="1281" w:hanging="357"/>
        <w:rPr>
          <w:rFonts w:cs="Tahoma"/>
          <w:sz w:val="18"/>
          <w:szCs w:val="18"/>
        </w:rPr>
      </w:pPr>
      <w:r w:rsidRPr="00762C83">
        <w:rPr>
          <w:rFonts w:cs="Tahoma"/>
          <w:sz w:val="18"/>
          <w:szCs w:val="18"/>
        </w:rPr>
        <w:t>We</w:t>
      </w:r>
      <w:r w:rsidR="00063A1E">
        <w:rPr>
          <w:rFonts w:cs="Tahoma"/>
          <w:sz w:val="18"/>
          <w:szCs w:val="18"/>
        </w:rPr>
        <w:t xml:space="preserve"> have complied with all o</w:t>
      </w:r>
      <w:r w:rsidR="006629E4" w:rsidRPr="00762C83">
        <w:rPr>
          <w:rFonts w:cs="Tahoma"/>
          <w:sz w:val="18"/>
          <w:szCs w:val="18"/>
        </w:rPr>
        <w:t xml:space="preserve">bligations of the Bidder/Supplier as indicated in the Transnet Supplier Integrity </w:t>
      </w:r>
      <w:r w:rsidR="00EE1F98">
        <w:rPr>
          <w:rFonts w:cs="Tahoma"/>
          <w:sz w:val="18"/>
          <w:szCs w:val="18"/>
        </w:rPr>
        <w:t xml:space="preserve">Pact </w:t>
      </w:r>
      <w:r w:rsidR="00063A1E">
        <w:rPr>
          <w:rFonts w:cs="Tahoma"/>
          <w:sz w:val="18"/>
          <w:szCs w:val="18"/>
        </w:rPr>
        <w:t>which includes but are</w:t>
      </w:r>
      <w:r w:rsidR="006629E4" w:rsidRPr="00762C83">
        <w:rPr>
          <w:rFonts w:cs="Tahoma"/>
          <w:sz w:val="18"/>
          <w:szCs w:val="18"/>
        </w:rPr>
        <w:t xml:space="preserve"> not limited to ensuring that we take all measures necessary to prevent corrupt practices, unfairness and illegal activities </w:t>
      </w:r>
      <w:proofErr w:type="gramStart"/>
      <w:r w:rsidR="006629E4" w:rsidRPr="00762C83">
        <w:rPr>
          <w:rFonts w:cs="Tahoma"/>
          <w:sz w:val="18"/>
          <w:szCs w:val="18"/>
        </w:rPr>
        <w:t>in order to</w:t>
      </w:r>
      <w:proofErr w:type="gramEnd"/>
      <w:r w:rsidR="006629E4" w:rsidRPr="00762C83">
        <w:rPr>
          <w:rFonts w:cs="Tahoma"/>
          <w:sz w:val="18"/>
          <w:szCs w:val="18"/>
        </w:rPr>
        <w:t xml:space="preserve"> secure or in furtherance to secure a contract with </w:t>
      </w:r>
      <w:proofErr w:type="gramStart"/>
      <w:r w:rsidR="006629E4" w:rsidRPr="00762C83">
        <w:rPr>
          <w:rFonts w:cs="Tahoma"/>
          <w:sz w:val="18"/>
          <w:szCs w:val="18"/>
        </w:rPr>
        <w:t>Transnet;</w:t>
      </w:r>
      <w:proofErr w:type="gramEnd"/>
    </w:p>
    <w:p w14:paraId="3DCF0B64" w14:textId="77777777" w:rsidR="00703FB4" w:rsidRPr="00703FB4" w:rsidRDefault="00EA04A9" w:rsidP="001D57B6">
      <w:pPr>
        <w:numPr>
          <w:ilvl w:val="0"/>
          <w:numId w:val="9"/>
        </w:numPr>
        <w:ind w:left="1281" w:hanging="357"/>
        <w:rPr>
          <w:rFonts w:cs="Tahoma"/>
          <w:sz w:val="18"/>
          <w:szCs w:val="18"/>
        </w:rPr>
      </w:pPr>
      <w:r w:rsidRPr="00703FB4">
        <w:rPr>
          <w:rFonts w:cs="Tahoma"/>
          <w:sz w:val="18"/>
          <w:szCs w:val="18"/>
        </w:rPr>
        <w:t xml:space="preserve">We </w:t>
      </w:r>
      <w:r w:rsidR="00703FB4" w:rsidRPr="00703FB4">
        <w:rPr>
          <w:rFonts w:cs="Tahoma"/>
          <w:sz w:val="18"/>
          <w:szCs w:val="18"/>
        </w:rPr>
        <w:t>are satisfied, insofar as our entity is concerned, that the processes and procedures adopted by Transnet in issuing this RF</w:t>
      </w:r>
      <w:r w:rsidR="007A0D5A">
        <w:rPr>
          <w:rFonts w:cs="Tahoma"/>
          <w:sz w:val="18"/>
          <w:szCs w:val="18"/>
        </w:rPr>
        <w:t>Q</w:t>
      </w:r>
      <w:r w:rsidR="00703FB4" w:rsidRPr="00703FB4">
        <w:rPr>
          <w:rFonts w:cs="Tahoma"/>
          <w:sz w:val="18"/>
          <w:szCs w:val="18"/>
        </w:rPr>
        <w:t xml:space="preserve"> and the requirements requested from Bidders in responding to this RF</w:t>
      </w:r>
      <w:r w:rsidR="007A0D5A">
        <w:rPr>
          <w:rFonts w:cs="Tahoma"/>
          <w:sz w:val="18"/>
          <w:szCs w:val="18"/>
        </w:rPr>
        <w:t>Q</w:t>
      </w:r>
      <w:r w:rsidR="00703FB4" w:rsidRPr="00703FB4">
        <w:rPr>
          <w:rFonts w:cs="Tahoma"/>
          <w:sz w:val="18"/>
          <w:szCs w:val="18"/>
        </w:rPr>
        <w:t xml:space="preserve"> have been conducted in a fair and transparent </w:t>
      </w:r>
      <w:proofErr w:type="gramStart"/>
      <w:r w:rsidR="00703FB4" w:rsidRPr="00703FB4">
        <w:rPr>
          <w:rFonts w:cs="Tahoma"/>
          <w:sz w:val="18"/>
          <w:szCs w:val="18"/>
        </w:rPr>
        <w:t>manner;</w:t>
      </w:r>
      <w:proofErr w:type="gramEnd"/>
      <w:r w:rsidR="00703FB4" w:rsidRPr="00703FB4">
        <w:rPr>
          <w:rFonts w:cs="Tahoma"/>
          <w:sz w:val="18"/>
          <w:szCs w:val="18"/>
        </w:rPr>
        <w:t xml:space="preserve"> </w:t>
      </w:r>
    </w:p>
    <w:p w14:paraId="4AF4CA61" w14:textId="77777777" w:rsidR="00703FB4" w:rsidRPr="000009BD" w:rsidRDefault="009E34D9" w:rsidP="001D57B6">
      <w:pPr>
        <w:numPr>
          <w:ilvl w:val="0"/>
          <w:numId w:val="9"/>
        </w:numPr>
        <w:ind w:left="1281" w:hanging="357"/>
        <w:rPr>
          <w:rFonts w:cs="Tahoma"/>
          <w:sz w:val="18"/>
          <w:szCs w:val="18"/>
        </w:rPr>
      </w:pPr>
      <w:r>
        <w:rPr>
          <w:rFonts w:cs="Tahoma"/>
          <w:sz w:val="18"/>
          <w:szCs w:val="18"/>
        </w:rPr>
        <w:t>w</w:t>
      </w:r>
      <w:r w:rsidR="009A25CC" w:rsidRPr="00132FA1">
        <w:rPr>
          <w:rFonts w:cs="Tahoma"/>
          <w:sz w:val="18"/>
          <w:szCs w:val="18"/>
        </w:rPr>
        <w:t xml:space="preserve">e declare that an owner / member / director / partner / shareholder/employee of our entity </w:t>
      </w:r>
      <w:r w:rsidR="00EA04A9">
        <w:rPr>
          <w:rFonts w:cs="Tahoma"/>
          <w:b/>
          <w:sz w:val="18"/>
          <w:szCs w:val="18"/>
        </w:rPr>
        <w:t>has</w:t>
      </w:r>
      <w:r w:rsidR="009A25CC" w:rsidRPr="00132FA1">
        <w:rPr>
          <w:rFonts w:cs="Tahoma"/>
          <w:b/>
          <w:sz w:val="18"/>
          <w:szCs w:val="18"/>
        </w:rPr>
        <w:t xml:space="preserve"> / </w:t>
      </w:r>
      <w:r w:rsidR="00EA04A9">
        <w:rPr>
          <w:rFonts w:cs="Tahoma"/>
          <w:b/>
          <w:sz w:val="18"/>
          <w:szCs w:val="18"/>
        </w:rPr>
        <w:t>ha</w:t>
      </w:r>
      <w:r w:rsidR="009A25CC" w:rsidRPr="00132FA1">
        <w:rPr>
          <w:rFonts w:cs="Tahoma"/>
          <w:b/>
          <w:sz w:val="18"/>
          <w:szCs w:val="18"/>
        </w:rPr>
        <w:t>s not</w:t>
      </w:r>
      <w:r w:rsidR="00EA04A9">
        <w:rPr>
          <w:rFonts w:cs="Tahoma"/>
          <w:b/>
          <w:sz w:val="18"/>
          <w:szCs w:val="18"/>
        </w:rPr>
        <w:t xml:space="preserve"> been</w:t>
      </w:r>
      <w:r w:rsidR="009A25CC" w:rsidRPr="00132FA1">
        <w:rPr>
          <w:rFonts w:cs="Tahoma"/>
          <w:sz w:val="18"/>
          <w:szCs w:val="18"/>
        </w:rPr>
        <w:t xml:space="preserve"> [delete as applicable] a former employee or board member of Transnet in the past 10 years. I further declare that if they were </w:t>
      </w:r>
      <w:r w:rsidR="009872C0">
        <w:rPr>
          <w:rFonts w:cs="Tahoma"/>
          <w:sz w:val="18"/>
          <w:szCs w:val="18"/>
        </w:rPr>
        <w:t xml:space="preserve">a </w:t>
      </w:r>
      <w:r w:rsidR="009A25CC" w:rsidRPr="00132FA1">
        <w:rPr>
          <w:rFonts w:cs="Tahoma"/>
          <w:sz w:val="18"/>
          <w:szCs w:val="18"/>
        </w:rPr>
        <w:t xml:space="preserve">former employee or board member of Transnet in the past 10 years that they </w:t>
      </w:r>
      <w:r w:rsidR="009A25CC" w:rsidRPr="00132FA1">
        <w:rPr>
          <w:rFonts w:cs="Tahoma"/>
          <w:b/>
          <w:sz w:val="18"/>
          <w:szCs w:val="18"/>
        </w:rPr>
        <w:t>were/were not</w:t>
      </w:r>
      <w:r w:rsidR="009A25CC" w:rsidRPr="00132FA1">
        <w:rPr>
          <w:rFonts w:cs="Tahoma"/>
          <w:sz w:val="18"/>
          <w:szCs w:val="18"/>
        </w:rPr>
        <w:t xml:space="preserve"> involved in the bid preparation or had access to the</w:t>
      </w:r>
      <w:r w:rsidR="001943C6" w:rsidRPr="001943C6">
        <w:rPr>
          <w:rFonts w:cs="Tahoma"/>
          <w:sz w:val="18"/>
          <w:szCs w:val="18"/>
        </w:rPr>
        <w:t xml:space="preserve"> information related to this RFQ</w:t>
      </w:r>
      <w:r w:rsidR="009A25CC" w:rsidRPr="00132FA1">
        <w:rPr>
          <w:rFonts w:cs="Tahoma"/>
          <w:sz w:val="18"/>
          <w:szCs w:val="18"/>
        </w:rPr>
        <w:t>; and</w:t>
      </w:r>
    </w:p>
    <w:p w14:paraId="2C04B6EB" w14:textId="77777777" w:rsidR="00703FB4" w:rsidRPr="00703FB4" w:rsidRDefault="00703FB4" w:rsidP="002C5E5F">
      <w:pPr>
        <w:numPr>
          <w:ilvl w:val="0"/>
          <w:numId w:val="9"/>
        </w:numPr>
        <w:ind w:left="1281" w:hanging="357"/>
        <w:rPr>
          <w:rFonts w:cs="Tahoma"/>
          <w:sz w:val="18"/>
          <w:szCs w:val="18"/>
        </w:rPr>
      </w:pPr>
      <w:r w:rsidRPr="00703FB4">
        <w:rPr>
          <w:rFonts w:cs="Tahoma"/>
          <w:sz w:val="18"/>
          <w:szCs w:val="18"/>
        </w:rPr>
        <w:t>If such a relation</w:t>
      </w:r>
      <w:r w:rsidR="00D4155E">
        <w:rPr>
          <w:rFonts w:cs="Tahoma"/>
          <w:sz w:val="18"/>
          <w:szCs w:val="18"/>
        </w:rPr>
        <w:t xml:space="preserve">ship as indicated in paragraph </w:t>
      </w:r>
      <w:r w:rsidR="009A25CC">
        <w:rPr>
          <w:rFonts w:cs="Tahoma"/>
          <w:sz w:val="18"/>
          <w:szCs w:val="18"/>
        </w:rPr>
        <w:t>7</w:t>
      </w:r>
      <w:r w:rsidRPr="00703FB4">
        <w:rPr>
          <w:rFonts w:cs="Tahoma"/>
          <w:sz w:val="18"/>
          <w:szCs w:val="18"/>
        </w:rPr>
        <w:t xml:space="preserve"> exists, the Respondent is to complete the following section:</w:t>
      </w:r>
    </w:p>
    <w:p w14:paraId="4BEA1A61" w14:textId="77777777" w:rsidR="00703FB4" w:rsidRPr="00703FB4" w:rsidRDefault="00703FB4" w:rsidP="00703FB4">
      <w:pPr>
        <w:spacing w:line="240" w:lineRule="auto"/>
        <w:ind w:left="567"/>
        <w:rPr>
          <w:rFonts w:cs="Tahoma"/>
          <w:sz w:val="18"/>
          <w:szCs w:val="18"/>
        </w:rPr>
      </w:pPr>
      <w:r w:rsidRPr="00703FB4">
        <w:rPr>
          <w:rFonts w:cs="Tahoma"/>
          <w:sz w:val="18"/>
          <w:szCs w:val="18"/>
        </w:rPr>
        <w:t>FULL NAME OF OWNER/MEMBER/DIRECTOR/</w:t>
      </w:r>
    </w:p>
    <w:p w14:paraId="6F02E03D" w14:textId="77777777" w:rsidR="00703FB4" w:rsidRPr="00703FB4" w:rsidRDefault="00703FB4" w:rsidP="00703FB4">
      <w:pPr>
        <w:spacing w:line="240" w:lineRule="auto"/>
        <w:ind w:left="567"/>
        <w:rPr>
          <w:rFonts w:cs="Tahoma"/>
          <w:sz w:val="18"/>
          <w:szCs w:val="18"/>
        </w:rPr>
      </w:pPr>
      <w:r w:rsidRPr="00703FB4">
        <w:rPr>
          <w:rFonts w:cs="Tahoma"/>
          <w:sz w:val="18"/>
          <w:szCs w:val="18"/>
        </w:rPr>
        <w:t>PARTNER/SHAREHOLDER</w:t>
      </w:r>
      <w:r w:rsidR="009A25CC">
        <w:rPr>
          <w:rFonts w:cs="Tahoma"/>
          <w:sz w:val="18"/>
          <w:szCs w:val="18"/>
        </w:rPr>
        <w:t>/EMPLOYEE</w:t>
      </w:r>
      <w:r w:rsidRPr="00703FB4">
        <w:rPr>
          <w:rFonts w:cs="Tahoma"/>
          <w:sz w:val="18"/>
          <w:szCs w:val="18"/>
        </w:rPr>
        <w:t>:</w:t>
      </w:r>
      <w:r w:rsidRPr="00703FB4">
        <w:rPr>
          <w:rFonts w:cs="Tahoma"/>
          <w:sz w:val="18"/>
          <w:szCs w:val="18"/>
        </w:rPr>
        <w:tab/>
      </w:r>
      <w:r w:rsidRPr="00703FB4">
        <w:rPr>
          <w:rFonts w:cs="Tahoma"/>
          <w:sz w:val="18"/>
          <w:szCs w:val="18"/>
        </w:rPr>
        <w:tab/>
      </w:r>
      <w:r w:rsidRPr="00703FB4">
        <w:rPr>
          <w:rFonts w:cs="Tahoma"/>
          <w:sz w:val="18"/>
          <w:szCs w:val="18"/>
        </w:rPr>
        <w:tab/>
      </w:r>
      <w:r w:rsidRPr="00703FB4">
        <w:rPr>
          <w:rFonts w:cs="Tahoma"/>
          <w:sz w:val="18"/>
          <w:szCs w:val="18"/>
        </w:rPr>
        <w:tab/>
      </w:r>
      <w:r w:rsidRPr="00703FB4">
        <w:rPr>
          <w:rFonts w:cs="Tahoma"/>
          <w:sz w:val="18"/>
          <w:szCs w:val="18"/>
        </w:rPr>
        <w:tab/>
      </w:r>
      <w:r w:rsidRPr="00703FB4">
        <w:rPr>
          <w:rFonts w:cs="Tahoma"/>
          <w:sz w:val="18"/>
          <w:szCs w:val="18"/>
        </w:rPr>
        <w:tab/>
        <w:t>ADDRESS:</w:t>
      </w:r>
    </w:p>
    <w:p w14:paraId="5C617EAB" w14:textId="77777777" w:rsidR="00703FB4" w:rsidRPr="00703FB4" w:rsidRDefault="00703FB4" w:rsidP="00703FB4">
      <w:pPr>
        <w:spacing w:before="60"/>
        <w:ind w:left="567"/>
        <w:rPr>
          <w:rFonts w:cs="Tahoma"/>
          <w:sz w:val="18"/>
          <w:szCs w:val="18"/>
        </w:rPr>
      </w:pPr>
      <w:r w:rsidRPr="00703FB4">
        <w:rPr>
          <w:rFonts w:cs="Tahoma"/>
          <w:sz w:val="18"/>
          <w:szCs w:val="18"/>
        </w:rPr>
        <w:t>________________________________________________________________________________</w:t>
      </w:r>
    </w:p>
    <w:p w14:paraId="23453F5D" w14:textId="77777777" w:rsidR="00703FB4" w:rsidRPr="00703FB4" w:rsidRDefault="00703FB4" w:rsidP="00703FB4">
      <w:pPr>
        <w:spacing w:before="60"/>
        <w:ind w:left="567"/>
        <w:rPr>
          <w:rFonts w:cs="Tahoma"/>
          <w:sz w:val="18"/>
          <w:szCs w:val="18"/>
        </w:rPr>
      </w:pPr>
      <w:r w:rsidRPr="00703FB4">
        <w:rPr>
          <w:rFonts w:cs="Tahoma"/>
          <w:sz w:val="18"/>
          <w:szCs w:val="18"/>
        </w:rPr>
        <w:t>________________________________________________________________________________</w:t>
      </w:r>
    </w:p>
    <w:p w14:paraId="329C9313" w14:textId="77777777" w:rsidR="009A25CC" w:rsidRPr="00703FB4" w:rsidRDefault="00703FB4" w:rsidP="00132FA1">
      <w:pPr>
        <w:spacing w:before="60"/>
        <w:ind w:left="567"/>
        <w:jc w:val="left"/>
        <w:rPr>
          <w:rFonts w:cs="Tahoma"/>
          <w:sz w:val="18"/>
          <w:szCs w:val="18"/>
        </w:rPr>
      </w:pPr>
      <w:r w:rsidRPr="00703FB4">
        <w:rPr>
          <w:rFonts w:cs="Tahoma"/>
          <w:sz w:val="18"/>
          <w:szCs w:val="18"/>
        </w:rPr>
        <w:t xml:space="preserve">Indicate nature of relationship with Transnet: </w:t>
      </w:r>
      <w:r w:rsidR="009A25CC" w:rsidRPr="00703FB4">
        <w:rPr>
          <w:rFonts w:cs="Tahoma"/>
          <w:sz w:val="18"/>
          <w:szCs w:val="18"/>
        </w:rPr>
        <w:t>________________________________________________________________________________</w:t>
      </w:r>
    </w:p>
    <w:p w14:paraId="3BC313E6" w14:textId="77777777" w:rsidR="009A25CC" w:rsidRPr="00703FB4" w:rsidRDefault="009A25CC" w:rsidP="009A25CC">
      <w:pPr>
        <w:spacing w:before="60"/>
        <w:ind w:left="567"/>
        <w:rPr>
          <w:rFonts w:cs="Tahoma"/>
          <w:sz w:val="18"/>
          <w:szCs w:val="18"/>
        </w:rPr>
      </w:pPr>
      <w:r w:rsidRPr="00703FB4">
        <w:rPr>
          <w:rFonts w:cs="Tahoma"/>
          <w:sz w:val="18"/>
          <w:szCs w:val="18"/>
        </w:rPr>
        <w:t>________________________________________________________________________________</w:t>
      </w:r>
    </w:p>
    <w:p w14:paraId="45DF29C8" w14:textId="77777777" w:rsidR="00703FB4" w:rsidRPr="00132FA1" w:rsidRDefault="00703FB4" w:rsidP="009A25CC">
      <w:pPr>
        <w:spacing w:before="60"/>
        <w:ind w:left="567"/>
        <w:jc w:val="left"/>
        <w:rPr>
          <w:rFonts w:cs="Tahoma"/>
          <w:b/>
          <w:i/>
          <w:sz w:val="18"/>
          <w:szCs w:val="18"/>
        </w:rPr>
      </w:pPr>
      <w:r w:rsidRPr="00132FA1">
        <w:rPr>
          <w:rFonts w:cs="Tahoma"/>
          <w:b/>
          <w:i/>
          <w:sz w:val="18"/>
          <w:szCs w:val="18"/>
        </w:rPr>
        <w:t>[Failure to furnish complete and accurate information in this regard will lead to the disqualification of a response and may preclude a Respondent from doing future business with Transnet]</w:t>
      </w:r>
      <w:r w:rsidR="00170F60">
        <w:rPr>
          <w:rFonts w:cs="Tahoma"/>
          <w:b/>
          <w:i/>
          <w:sz w:val="18"/>
          <w:szCs w:val="18"/>
        </w:rPr>
        <w:t xml:space="preserve">. </w:t>
      </w:r>
      <w:r w:rsidR="00170F60" w:rsidRPr="00170F60">
        <w:rPr>
          <w:rFonts w:cs="Tahoma"/>
          <w:b/>
          <w:i/>
          <w:sz w:val="18"/>
          <w:szCs w:val="18"/>
        </w:rPr>
        <w:t>Information provided in the declaration may be used by Transnet and/or its affiliates to verify the correctness of the information provided</w:t>
      </w:r>
      <w:r w:rsidR="00170F60">
        <w:rPr>
          <w:rFonts w:cs="Tahoma"/>
          <w:b/>
          <w:i/>
          <w:sz w:val="18"/>
          <w:szCs w:val="18"/>
        </w:rPr>
        <w:t>.</w:t>
      </w:r>
    </w:p>
    <w:p w14:paraId="1D52C596" w14:textId="77777777" w:rsidR="00D32604" w:rsidRPr="00D51F7E" w:rsidRDefault="00703FB4" w:rsidP="001D57B6">
      <w:pPr>
        <w:pStyle w:val="TransnetNormal"/>
        <w:numPr>
          <w:ilvl w:val="0"/>
          <w:numId w:val="9"/>
        </w:numPr>
        <w:ind w:left="1014"/>
        <w:rPr>
          <w:rFonts w:cs="Tahoma"/>
          <w:b/>
          <w:szCs w:val="18"/>
        </w:rPr>
      </w:pPr>
      <w:r w:rsidRPr="00703FB4">
        <w:rPr>
          <w:rFonts w:cs="Tahoma"/>
          <w:szCs w:val="18"/>
        </w:rPr>
        <w:t>We declare</w:t>
      </w:r>
      <w:r w:rsidRPr="00D51F7E">
        <w:rPr>
          <w:rFonts w:cs="Tahoma"/>
          <w:szCs w:val="18"/>
        </w:rPr>
        <w:t>, to the extent that we are aware or become aware of any relationship between ourselves and Transnet [other than any existing and appropriate business relationship with Transnet] which could unfairly advantage our entity in the forthcoming adjudication process, we shall notify Transnet immediately in writing of such circumstances.</w:t>
      </w:r>
    </w:p>
    <w:p w14:paraId="0B72BC80" w14:textId="77777777" w:rsidR="00D51F7E" w:rsidRPr="00D51F7E" w:rsidRDefault="00D51F7E" w:rsidP="00D51F7E">
      <w:pPr>
        <w:pStyle w:val="TransnetNormal"/>
        <w:ind w:left="294"/>
        <w:rPr>
          <w:rFonts w:cs="Tahoma"/>
          <w:b/>
          <w:szCs w:val="18"/>
        </w:rPr>
      </w:pPr>
    </w:p>
    <w:p w14:paraId="4BB62608" w14:textId="77777777" w:rsidR="009A3BFD" w:rsidRPr="00150CA3" w:rsidRDefault="009A3BFD" w:rsidP="009A3BFD">
      <w:pPr>
        <w:pStyle w:val="TransnetNormal"/>
        <w:ind w:left="87"/>
        <w:rPr>
          <w:rFonts w:cs="Tahoma"/>
          <w:b/>
          <w:szCs w:val="18"/>
        </w:rPr>
      </w:pPr>
      <w:r w:rsidRPr="00150CA3">
        <w:rPr>
          <w:rFonts w:cs="Tahoma"/>
          <w:b/>
          <w:szCs w:val="18"/>
        </w:rPr>
        <w:t>BIDDER’S DISCLOSURE (SBD4)</w:t>
      </w:r>
    </w:p>
    <w:p w14:paraId="25DDEF34" w14:textId="77777777" w:rsidR="009A3BFD" w:rsidRPr="00150CA3" w:rsidRDefault="009A3BFD" w:rsidP="009A3BFD">
      <w:pPr>
        <w:pStyle w:val="TransnetNormal"/>
        <w:ind w:left="284"/>
        <w:rPr>
          <w:rFonts w:cs="Tahoma"/>
          <w:b/>
          <w:szCs w:val="18"/>
        </w:rPr>
      </w:pPr>
    </w:p>
    <w:p w14:paraId="4E2E5FC1" w14:textId="77777777" w:rsidR="006406A9" w:rsidRPr="00EF454D" w:rsidRDefault="006406A9" w:rsidP="006406A9">
      <w:pPr>
        <w:numPr>
          <w:ilvl w:val="0"/>
          <w:numId w:val="9"/>
        </w:numPr>
        <w:spacing w:after="200" w:line="276" w:lineRule="auto"/>
        <w:ind w:left="295" w:hanging="437"/>
        <w:rPr>
          <w:b/>
        </w:rPr>
      </w:pPr>
      <w:r w:rsidRPr="00EF454D">
        <w:rPr>
          <w:b/>
        </w:rPr>
        <w:t>PURPOSE OF THE FORM</w:t>
      </w:r>
    </w:p>
    <w:p w14:paraId="641C3BFD" w14:textId="77777777" w:rsidR="00453F11" w:rsidRDefault="006406A9" w:rsidP="00453F11">
      <w:pPr>
        <w:pStyle w:val="TransnetNormal"/>
        <w:numPr>
          <w:ilvl w:val="1"/>
          <w:numId w:val="9"/>
        </w:numPr>
        <w:ind w:left="720" w:hanging="609"/>
        <w:rPr>
          <w:bCs/>
        </w:rPr>
      </w:pPr>
      <w:r w:rsidRPr="00041F3A">
        <w:rPr>
          <w:bCs/>
        </w:rPr>
        <w:t>Any person (natural or juristic) may make an offer or offers in terms of this invitation to bid. In line with the principles of transparency, accountability, impartiality, and ethics as enshrined in the Constitution of the Republic of South Africa, 1996 (Constitution), and further expressed in the various applicable legislation, it is required for the bidder to make this declaration in respect of the details required hereunder.</w:t>
      </w:r>
    </w:p>
    <w:p w14:paraId="2A3640B0" w14:textId="77777777" w:rsidR="006406A9" w:rsidRPr="00453F11" w:rsidRDefault="006406A9" w:rsidP="00453F11">
      <w:pPr>
        <w:pStyle w:val="TransnetNormal"/>
        <w:numPr>
          <w:ilvl w:val="1"/>
          <w:numId w:val="9"/>
        </w:numPr>
        <w:ind w:left="720" w:hanging="609"/>
        <w:rPr>
          <w:bCs/>
        </w:rPr>
      </w:pPr>
      <w:r w:rsidRPr="00453F11">
        <w:rPr>
          <w:bCs/>
        </w:rPr>
        <w:t xml:space="preserve">If a person is listed in the Register for Tender Defaulters and/or the List of Restricted Suppliers, that person will automatically be disqualified from the bid process. </w:t>
      </w:r>
    </w:p>
    <w:p w14:paraId="7E5C695D" w14:textId="77777777" w:rsidR="006406A9" w:rsidRPr="001D77DD" w:rsidRDefault="006406A9" w:rsidP="006406A9">
      <w:pPr>
        <w:pStyle w:val="TransnetNormal"/>
        <w:ind w:left="426"/>
        <w:rPr>
          <w:b/>
        </w:rPr>
      </w:pPr>
    </w:p>
    <w:p w14:paraId="3A43154A" w14:textId="77777777" w:rsidR="006406A9" w:rsidRPr="001F3033" w:rsidRDefault="006406A9" w:rsidP="001F3033">
      <w:pPr>
        <w:numPr>
          <w:ilvl w:val="0"/>
          <w:numId w:val="9"/>
        </w:numPr>
        <w:spacing w:after="200" w:line="276" w:lineRule="auto"/>
        <w:ind w:left="295" w:hanging="437"/>
        <w:rPr>
          <w:b/>
        </w:rPr>
      </w:pPr>
      <w:r w:rsidRPr="001F3033">
        <w:rPr>
          <w:b/>
        </w:rPr>
        <w:lastRenderedPageBreak/>
        <w:t>DECLARATION ON EMPLOYMENT BY ORGAN OF STATE</w:t>
      </w:r>
    </w:p>
    <w:p w14:paraId="3A947F24" w14:textId="77777777" w:rsidR="006406A9" w:rsidRPr="00EF454D" w:rsidRDefault="006406A9" w:rsidP="006406A9">
      <w:pPr>
        <w:pStyle w:val="TransnetNormal"/>
        <w:ind w:left="360"/>
        <w:rPr>
          <w:b/>
          <w:lang w:val="en-US"/>
        </w:rPr>
      </w:pPr>
    </w:p>
    <w:p w14:paraId="6DDE57F3" w14:textId="77777777" w:rsidR="00453F11" w:rsidRDefault="006406A9" w:rsidP="00453F11">
      <w:pPr>
        <w:pStyle w:val="TransnetNormal"/>
        <w:numPr>
          <w:ilvl w:val="1"/>
          <w:numId w:val="9"/>
        </w:numPr>
        <w:ind w:left="720" w:hanging="609"/>
        <w:rPr>
          <w:bCs/>
        </w:rPr>
      </w:pPr>
      <w:r w:rsidRPr="00041F3A">
        <w:rPr>
          <w:bCs/>
        </w:rPr>
        <w:t xml:space="preserve">Is the bidder, or any of the directors / trustees / shareholders / members / partners of the bidder employed by an organ of state, as defined in section 239 of the Constitution? </w:t>
      </w:r>
      <w:r>
        <w:rPr>
          <w:bCs/>
        </w:rPr>
        <w:t xml:space="preserve">  </w:t>
      </w:r>
      <w:r w:rsidRPr="00453F11">
        <w:rPr>
          <w:bCs/>
        </w:rPr>
        <w:t>YES/NO</w:t>
      </w:r>
    </w:p>
    <w:p w14:paraId="05E0F73F" w14:textId="77777777" w:rsidR="006406A9" w:rsidRPr="00453F11" w:rsidRDefault="006406A9" w:rsidP="00453F11">
      <w:pPr>
        <w:pStyle w:val="TransnetNormal"/>
        <w:numPr>
          <w:ilvl w:val="1"/>
          <w:numId w:val="9"/>
        </w:numPr>
        <w:ind w:left="720" w:hanging="609"/>
        <w:rPr>
          <w:bCs/>
        </w:rPr>
      </w:pPr>
      <w:r w:rsidRPr="00453F11">
        <w:rPr>
          <w:bCs/>
        </w:rPr>
        <w:t>If YES, furnish particulars of the names, individual identity numbers, in the table below:</w:t>
      </w:r>
    </w:p>
    <w:tbl>
      <w:tblPr>
        <w:tblpPr w:leftFromText="180" w:rightFromText="180" w:vertAnchor="text" w:horzAnchor="page" w:tblpX="2159" w:tblpY="96"/>
        <w:tblW w:w="8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8"/>
        <w:gridCol w:w="2384"/>
        <w:gridCol w:w="3776"/>
      </w:tblGrid>
      <w:tr w:rsidR="006406A9" w:rsidRPr="001D77DD" w14:paraId="030ABD37" w14:textId="77777777" w:rsidTr="00453F11">
        <w:trPr>
          <w:trHeight w:val="440"/>
        </w:trPr>
        <w:tc>
          <w:tcPr>
            <w:tcW w:w="2498" w:type="dxa"/>
            <w:tcBorders>
              <w:top w:val="single" w:sz="4" w:space="0" w:color="auto"/>
              <w:left w:val="single" w:sz="4" w:space="0" w:color="auto"/>
              <w:bottom w:val="single" w:sz="4" w:space="0" w:color="auto"/>
              <w:right w:val="single" w:sz="4" w:space="0" w:color="auto"/>
            </w:tcBorders>
            <w:hideMark/>
          </w:tcPr>
          <w:p w14:paraId="2279EA01" w14:textId="77777777" w:rsidR="006406A9" w:rsidRPr="001D77DD" w:rsidRDefault="006406A9" w:rsidP="00547B7A">
            <w:pPr>
              <w:pStyle w:val="TransnetNormal"/>
              <w:ind w:left="426"/>
              <w:rPr>
                <w:b/>
              </w:rPr>
            </w:pPr>
            <w:r w:rsidRPr="001D77DD">
              <w:rPr>
                <w:b/>
              </w:rPr>
              <w:t>Full Name</w:t>
            </w:r>
          </w:p>
        </w:tc>
        <w:tc>
          <w:tcPr>
            <w:tcW w:w="2384" w:type="dxa"/>
            <w:tcBorders>
              <w:top w:val="single" w:sz="4" w:space="0" w:color="auto"/>
              <w:left w:val="single" w:sz="4" w:space="0" w:color="auto"/>
              <w:bottom w:val="single" w:sz="4" w:space="0" w:color="auto"/>
              <w:right w:val="single" w:sz="4" w:space="0" w:color="auto"/>
            </w:tcBorders>
            <w:hideMark/>
          </w:tcPr>
          <w:p w14:paraId="3A12F218" w14:textId="77777777" w:rsidR="006406A9" w:rsidRPr="001D77DD" w:rsidRDefault="006406A9" w:rsidP="00547B7A">
            <w:pPr>
              <w:pStyle w:val="TransnetNormal"/>
              <w:ind w:left="426"/>
              <w:rPr>
                <w:b/>
              </w:rPr>
            </w:pPr>
            <w:r w:rsidRPr="001D77DD">
              <w:rPr>
                <w:b/>
              </w:rPr>
              <w:t>Identity Number</w:t>
            </w:r>
          </w:p>
        </w:tc>
        <w:tc>
          <w:tcPr>
            <w:tcW w:w="3776" w:type="dxa"/>
            <w:tcBorders>
              <w:top w:val="single" w:sz="4" w:space="0" w:color="auto"/>
              <w:left w:val="single" w:sz="4" w:space="0" w:color="auto"/>
              <w:bottom w:val="single" w:sz="4" w:space="0" w:color="auto"/>
              <w:right w:val="single" w:sz="4" w:space="0" w:color="auto"/>
            </w:tcBorders>
            <w:hideMark/>
          </w:tcPr>
          <w:p w14:paraId="03DE525F" w14:textId="77777777" w:rsidR="006406A9" w:rsidRPr="001D77DD" w:rsidRDefault="006406A9" w:rsidP="00547B7A">
            <w:pPr>
              <w:pStyle w:val="TransnetNormal"/>
              <w:ind w:left="426"/>
              <w:rPr>
                <w:b/>
              </w:rPr>
            </w:pPr>
            <w:r w:rsidRPr="001D77DD">
              <w:rPr>
                <w:b/>
              </w:rPr>
              <w:t xml:space="preserve">Name of organ of state </w:t>
            </w:r>
          </w:p>
        </w:tc>
      </w:tr>
      <w:tr w:rsidR="006406A9" w:rsidRPr="001D77DD" w14:paraId="0381966B" w14:textId="77777777" w:rsidTr="00547B7A">
        <w:trPr>
          <w:trHeight w:val="218"/>
        </w:trPr>
        <w:tc>
          <w:tcPr>
            <w:tcW w:w="2498" w:type="dxa"/>
            <w:tcBorders>
              <w:top w:val="single" w:sz="4" w:space="0" w:color="auto"/>
              <w:left w:val="single" w:sz="4" w:space="0" w:color="auto"/>
              <w:bottom w:val="single" w:sz="4" w:space="0" w:color="auto"/>
              <w:right w:val="single" w:sz="4" w:space="0" w:color="auto"/>
            </w:tcBorders>
            <w:hideMark/>
          </w:tcPr>
          <w:p w14:paraId="4E098B05" w14:textId="77777777" w:rsidR="006406A9" w:rsidRPr="001D77DD" w:rsidRDefault="006406A9" w:rsidP="00547B7A">
            <w:pPr>
              <w:pStyle w:val="TransnetNormal"/>
              <w:ind w:left="0"/>
              <w:rPr>
                <w:b/>
              </w:rPr>
            </w:pPr>
          </w:p>
        </w:tc>
        <w:tc>
          <w:tcPr>
            <w:tcW w:w="2384" w:type="dxa"/>
            <w:tcBorders>
              <w:top w:val="single" w:sz="4" w:space="0" w:color="auto"/>
              <w:left w:val="single" w:sz="4" w:space="0" w:color="auto"/>
              <w:bottom w:val="single" w:sz="4" w:space="0" w:color="auto"/>
              <w:right w:val="single" w:sz="4" w:space="0" w:color="auto"/>
            </w:tcBorders>
          </w:tcPr>
          <w:p w14:paraId="5F2726D1" w14:textId="77777777" w:rsidR="006406A9" w:rsidRPr="001D77DD" w:rsidRDefault="006406A9" w:rsidP="00547B7A">
            <w:pPr>
              <w:pStyle w:val="TransnetNormal"/>
              <w:ind w:left="426"/>
              <w:rPr>
                <w:b/>
              </w:rPr>
            </w:pPr>
          </w:p>
        </w:tc>
        <w:tc>
          <w:tcPr>
            <w:tcW w:w="3776" w:type="dxa"/>
            <w:tcBorders>
              <w:top w:val="single" w:sz="4" w:space="0" w:color="auto"/>
              <w:left w:val="single" w:sz="4" w:space="0" w:color="auto"/>
              <w:bottom w:val="single" w:sz="4" w:space="0" w:color="auto"/>
              <w:right w:val="single" w:sz="4" w:space="0" w:color="auto"/>
            </w:tcBorders>
          </w:tcPr>
          <w:p w14:paraId="7C091543" w14:textId="77777777" w:rsidR="006406A9" w:rsidRPr="001D77DD" w:rsidRDefault="006406A9" w:rsidP="00547B7A">
            <w:pPr>
              <w:pStyle w:val="TransnetNormal"/>
              <w:ind w:left="426"/>
              <w:rPr>
                <w:b/>
              </w:rPr>
            </w:pPr>
          </w:p>
        </w:tc>
      </w:tr>
      <w:tr w:rsidR="006406A9" w:rsidRPr="001D77DD" w14:paraId="1E355A54" w14:textId="77777777" w:rsidTr="00547B7A">
        <w:trPr>
          <w:trHeight w:val="207"/>
        </w:trPr>
        <w:tc>
          <w:tcPr>
            <w:tcW w:w="2498" w:type="dxa"/>
            <w:tcBorders>
              <w:top w:val="single" w:sz="4" w:space="0" w:color="auto"/>
              <w:left w:val="single" w:sz="4" w:space="0" w:color="auto"/>
              <w:bottom w:val="single" w:sz="4" w:space="0" w:color="auto"/>
              <w:right w:val="single" w:sz="4" w:space="0" w:color="auto"/>
            </w:tcBorders>
          </w:tcPr>
          <w:p w14:paraId="1D7429B7" w14:textId="77777777" w:rsidR="006406A9" w:rsidRPr="001D77DD" w:rsidRDefault="006406A9" w:rsidP="00547B7A">
            <w:pPr>
              <w:pStyle w:val="TransnetNormal"/>
              <w:ind w:left="426"/>
              <w:rPr>
                <w:b/>
              </w:rPr>
            </w:pPr>
          </w:p>
        </w:tc>
        <w:tc>
          <w:tcPr>
            <w:tcW w:w="2384" w:type="dxa"/>
            <w:tcBorders>
              <w:top w:val="single" w:sz="4" w:space="0" w:color="auto"/>
              <w:left w:val="single" w:sz="4" w:space="0" w:color="auto"/>
              <w:bottom w:val="single" w:sz="4" w:space="0" w:color="auto"/>
              <w:right w:val="single" w:sz="4" w:space="0" w:color="auto"/>
            </w:tcBorders>
          </w:tcPr>
          <w:p w14:paraId="0C7116B8" w14:textId="77777777" w:rsidR="006406A9" w:rsidRPr="001D77DD" w:rsidRDefault="006406A9" w:rsidP="00547B7A">
            <w:pPr>
              <w:pStyle w:val="TransnetNormal"/>
              <w:ind w:left="426"/>
              <w:rPr>
                <w:b/>
              </w:rPr>
            </w:pPr>
          </w:p>
        </w:tc>
        <w:tc>
          <w:tcPr>
            <w:tcW w:w="3776" w:type="dxa"/>
            <w:tcBorders>
              <w:top w:val="single" w:sz="4" w:space="0" w:color="auto"/>
              <w:left w:val="single" w:sz="4" w:space="0" w:color="auto"/>
              <w:bottom w:val="single" w:sz="4" w:space="0" w:color="auto"/>
              <w:right w:val="single" w:sz="4" w:space="0" w:color="auto"/>
            </w:tcBorders>
          </w:tcPr>
          <w:p w14:paraId="69813E06" w14:textId="77777777" w:rsidR="006406A9" w:rsidRPr="001D77DD" w:rsidRDefault="006406A9" w:rsidP="00547B7A">
            <w:pPr>
              <w:pStyle w:val="TransnetNormal"/>
              <w:ind w:left="426"/>
              <w:rPr>
                <w:b/>
              </w:rPr>
            </w:pPr>
          </w:p>
        </w:tc>
      </w:tr>
      <w:tr w:rsidR="006406A9" w:rsidRPr="001D77DD" w14:paraId="786278D9" w14:textId="77777777" w:rsidTr="00547B7A">
        <w:trPr>
          <w:trHeight w:val="207"/>
        </w:trPr>
        <w:tc>
          <w:tcPr>
            <w:tcW w:w="2498" w:type="dxa"/>
            <w:tcBorders>
              <w:top w:val="single" w:sz="4" w:space="0" w:color="auto"/>
              <w:left w:val="single" w:sz="4" w:space="0" w:color="auto"/>
              <w:bottom w:val="single" w:sz="4" w:space="0" w:color="auto"/>
              <w:right w:val="single" w:sz="4" w:space="0" w:color="auto"/>
            </w:tcBorders>
          </w:tcPr>
          <w:p w14:paraId="7FD6FC70" w14:textId="77777777" w:rsidR="006406A9" w:rsidRPr="001D77DD" w:rsidRDefault="006406A9" w:rsidP="00547B7A">
            <w:pPr>
              <w:pStyle w:val="TransnetNormal"/>
              <w:ind w:left="426"/>
              <w:rPr>
                <w:b/>
              </w:rPr>
            </w:pPr>
          </w:p>
        </w:tc>
        <w:tc>
          <w:tcPr>
            <w:tcW w:w="2384" w:type="dxa"/>
            <w:tcBorders>
              <w:top w:val="single" w:sz="4" w:space="0" w:color="auto"/>
              <w:left w:val="single" w:sz="4" w:space="0" w:color="auto"/>
              <w:bottom w:val="single" w:sz="4" w:space="0" w:color="auto"/>
              <w:right w:val="single" w:sz="4" w:space="0" w:color="auto"/>
            </w:tcBorders>
          </w:tcPr>
          <w:p w14:paraId="759F502B" w14:textId="77777777" w:rsidR="006406A9" w:rsidRPr="001D77DD" w:rsidRDefault="006406A9" w:rsidP="00547B7A">
            <w:pPr>
              <w:pStyle w:val="TransnetNormal"/>
              <w:ind w:left="426"/>
              <w:rPr>
                <w:b/>
              </w:rPr>
            </w:pPr>
          </w:p>
        </w:tc>
        <w:tc>
          <w:tcPr>
            <w:tcW w:w="3776" w:type="dxa"/>
            <w:tcBorders>
              <w:top w:val="single" w:sz="4" w:space="0" w:color="auto"/>
              <w:left w:val="single" w:sz="4" w:space="0" w:color="auto"/>
              <w:bottom w:val="single" w:sz="4" w:space="0" w:color="auto"/>
              <w:right w:val="single" w:sz="4" w:space="0" w:color="auto"/>
            </w:tcBorders>
          </w:tcPr>
          <w:p w14:paraId="7BD368A5" w14:textId="77777777" w:rsidR="006406A9" w:rsidRPr="001D77DD" w:rsidRDefault="006406A9" w:rsidP="00547B7A">
            <w:pPr>
              <w:pStyle w:val="TransnetNormal"/>
              <w:ind w:left="426"/>
              <w:rPr>
                <w:b/>
              </w:rPr>
            </w:pPr>
          </w:p>
        </w:tc>
      </w:tr>
      <w:tr w:rsidR="006406A9" w:rsidRPr="001D77DD" w14:paraId="15EABA31" w14:textId="77777777" w:rsidTr="00547B7A">
        <w:trPr>
          <w:trHeight w:val="207"/>
        </w:trPr>
        <w:tc>
          <w:tcPr>
            <w:tcW w:w="2498" w:type="dxa"/>
            <w:tcBorders>
              <w:top w:val="single" w:sz="4" w:space="0" w:color="auto"/>
              <w:left w:val="single" w:sz="4" w:space="0" w:color="auto"/>
              <w:bottom w:val="single" w:sz="4" w:space="0" w:color="auto"/>
              <w:right w:val="single" w:sz="4" w:space="0" w:color="auto"/>
            </w:tcBorders>
          </w:tcPr>
          <w:p w14:paraId="74C32739" w14:textId="77777777" w:rsidR="006406A9" w:rsidRPr="001D77DD" w:rsidRDefault="006406A9" w:rsidP="00547B7A">
            <w:pPr>
              <w:pStyle w:val="TransnetNormal"/>
              <w:ind w:left="426"/>
              <w:rPr>
                <w:b/>
              </w:rPr>
            </w:pPr>
          </w:p>
        </w:tc>
        <w:tc>
          <w:tcPr>
            <w:tcW w:w="2384" w:type="dxa"/>
            <w:tcBorders>
              <w:top w:val="single" w:sz="4" w:space="0" w:color="auto"/>
              <w:left w:val="single" w:sz="4" w:space="0" w:color="auto"/>
              <w:bottom w:val="single" w:sz="4" w:space="0" w:color="auto"/>
              <w:right w:val="single" w:sz="4" w:space="0" w:color="auto"/>
            </w:tcBorders>
          </w:tcPr>
          <w:p w14:paraId="7DC4A26D" w14:textId="77777777" w:rsidR="006406A9" w:rsidRPr="001D77DD" w:rsidRDefault="006406A9" w:rsidP="00547B7A">
            <w:pPr>
              <w:pStyle w:val="TransnetNormal"/>
              <w:ind w:left="426"/>
              <w:rPr>
                <w:b/>
              </w:rPr>
            </w:pPr>
          </w:p>
        </w:tc>
        <w:tc>
          <w:tcPr>
            <w:tcW w:w="3776" w:type="dxa"/>
            <w:tcBorders>
              <w:top w:val="single" w:sz="4" w:space="0" w:color="auto"/>
              <w:left w:val="single" w:sz="4" w:space="0" w:color="auto"/>
              <w:bottom w:val="single" w:sz="4" w:space="0" w:color="auto"/>
              <w:right w:val="single" w:sz="4" w:space="0" w:color="auto"/>
            </w:tcBorders>
          </w:tcPr>
          <w:p w14:paraId="7B981F03" w14:textId="77777777" w:rsidR="006406A9" w:rsidRPr="001D77DD" w:rsidRDefault="006406A9" w:rsidP="00547B7A">
            <w:pPr>
              <w:pStyle w:val="TransnetNormal"/>
              <w:ind w:left="426"/>
              <w:rPr>
                <w:b/>
              </w:rPr>
            </w:pPr>
          </w:p>
        </w:tc>
      </w:tr>
      <w:tr w:rsidR="006406A9" w:rsidRPr="001D77DD" w14:paraId="47235E52" w14:textId="77777777" w:rsidTr="00547B7A">
        <w:trPr>
          <w:trHeight w:val="207"/>
        </w:trPr>
        <w:tc>
          <w:tcPr>
            <w:tcW w:w="2498" w:type="dxa"/>
            <w:tcBorders>
              <w:top w:val="single" w:sz="4" w:space="0" w:color="auto"/>
              <w:left w:val="single" w:sz="4" w:space="0" w:color="auto"/>
              <w:bottom w:val="single" w:sz="4" w:space="0" w:color="auto"/>
              <w:right w:val="single" w:sz="4" w:space="0" w:color="auto"/>
            </w:tcBorders>
          </w:tcPr>
          <w:p w14:paraId="68F5A644" w14:textId="77777777" w:rsidR="006406A9" w:rsidRPr="001D77DD" w:rsidRDefault="006406A9" w:rsidP="00547B7A">
            <w:pPr>
              <w:pStyle w:val="TransnetNormal"/>
              <w:ind w:left="426"/>
              <w:rPr>
                <w:b/>
              </w:rPr>
            </w:pPr>
          </w:p>
        </w:tc>
        <w:tc>
          <w:tcPr>
            <w:tcW w:w="2384" w:type="dxa"/>
            <w:tcBorders>
              <w:top w:val="single" w:sz="4" w:space="0" w:color="auto"/>
              <w:left w:val="single" w:sz="4" w:space="0" w:color="auto"/>
              <w:bottom w:val="single" w:sz="4" w:space="0" w:color="auto"/>
              <w:right w:val="single" w:sz="4" w:space="0" w:color="auto"/>
            </w:tcBorders>
          </w:tcPr>
          <w:p w14:paraId="32F86EF2" w14:textId="77777777" w:rsidR="006406A9" w:rsidRPr="001D77DD" w:rsidRDefault="006406A9" w:rsidP="00547B7A">
            <w:pPr>
              <w:pStyle w:val="TransnetNormal"/>
              <w:ind w:left="426"/>
              <w:rPr>
                <w:b/>
              </w:rPr>
            </w:pPr>
          </w:p>
        </w:tc>
        <w:tc>
          <w:tcPr>
            <w:tcW w:w="3776" w:type="dxa"/>
            <w:tcBorders>
              <w:top w:val="single" w:sz="4" w:space="0" w:color="auto"/>
              <w:left w:val="single" w:sz="4" w:space="0" w:color="auto"/>
              <w:bottom w:val="single" w:sz="4" w:space="0" w:color="auto"/>
              <w:right w:val="single" w:sz="4" w:space="0" w:color="auto"/>
            </w:tcBorders>
          </w:tcPr>
          <w:p w14:paraId="7FC5177F" w14:textId="77777777" w:rsidR="006406A9" w:rsidRPr="001D77DD" w:rsidRDefault="006406A9" w:rsidP="00547B7A">
            <w:pPr>
              <w:pStyle w:val="TransnetNormal"/>
              <w:ind w:left="426"/>
              <w:rPr>
                <w:b/>
              </w:rPr>
            </w:pPr>
          </w:p>
        </w:tc>
      </w:tr>
      <w:tr w:rsidR="006406A9" w:rsidRPr="001D77DD" w14:paraId="73780C00" w14:textId="77777777" w:rsidTr="00547B7A">
        <w:trPr>
          <w:trHeight w:val="207"/>
        </w:trPr>
        <w:tc>
          <w:tcPr>
            <w:tcW w:w="2498" w:type="dxa"/>
            <w:tcBorders>
              <w:top w:val="single" w:sz="4" w:space="0" w:color="auto"/>
              <w:left w:val="single" w:sz="4" w:space="0" w:color="auto"/>
              <w:bottom w:val="single" w:sz="4" w:space="0" w:color="auto"/>
              <w:right w:val="single" w:sz="4" w:space="0" w:color="auto"/>
            </w:tcBorders>
          </w:tcPr>
          <w:p w14:paraId="32E63AF1" w14:textId="77777777" w:rsidR="006406A9" w:rsidRPr="001D77DD" w:rsidRDefault="006406A9" w:rsidP="00547B7A">
            <w:pPr>
              <w:pStyle w:val="TransnetNormal"/>
              <w:ind w:left="426"/>
              <w:rPr>
                <w:b/>
              </w:rPr>
            </w:pPr>
          </w:p>
        </w:tc>
        <w:tc>
          <w:tcPr>
            <w:tcW w:w="2384" w:type="dxa"/>
            <w:tcBorders>
              <w:top w:val="single" w:sz="4" w:space="0" w:color="auto"/>
              <w:left w:val="single" w:sz="4" w:space="0" w:color="auto"/>
              <w:bottom w:val="single" w:sz="4" w:space="0" w:color="auto"/>
              <w:right w:val="single" w:sz="4" w:space="0" w:color="auto"/>
            </w:tcBorders>
          </w:tcPr>
          <w:p w14:paraId="45701082" w14:textId="77777777" w:rsidR="006406A9" w:rsidRPr="001D77DD" w:rsidRDefault="006406A9" w:rsidP="00547B7A">
            <w:pPr>
              <w:pStyle w:val="TransnetNormal"/>
              <w:ind w:left="426"/>
              <w:rPr>
                <w:b/>
              </w:rPr>
            </w:pPr>
          </w:p>
        </w:tc>
        <w:tc>
          <w:tcPr>
            <w:tcW w:w="3776" w:type="dxa"/>
            <w:tcBorders>
              <w:top w:val="single" w:sz="4" w:space="0" w:color="auto"/>
              <w:left w:val="single" w:sz="4" w:space="0" w:color="auto"/>
              <w:bottom w:val="single" w:sz="4" w:space="0" w:color="auto"/>
              <w:right w:val="single" w:sz="4" w:space="0" w:color="auto"/>
            </w:tcBorders>
          </w:tcPr>
          <w:p w14:paraId="773626B6" w14:textId="77777777" w:rsidR="006406A9" w:rsidRPr="001D77DD" w:rsidRDefault="006406A9" w:rsidP="00547B7A">
            <w:pPr>
              <w:pStyle w:val="TransnetNormal"/>
              <w:ind w:left="426"/>
              <w:rPr>
                <w:b/>
              </w:rPr>
            </w:pPr>
          </w:p>
        </w:tc>
      </w:tr>
    </w:tbl>
    <w:p w14:paraId="5F714DD1" w14:textId="77777777" w:rsidR="006406A9" w:rsidRPr="001D77DD" w:rsidRDefault="006406A9" w:rsidP="006406A9">
      <w:pPr>
        <w:pStyle w:val="TransnetNormal"/>
        <w:ind w:left="426"/>
        <w:rPr>
          <w:b/>
        </w:rPr>
      </w:pPr>
    </w:p>
    <w:p w14:paraId="18C32178" w14:textId="77777777" w:rsidR="006406A9" w:rsidRPr="001D77DD" w:rsidRDefault="006406A9" w:rsidP="006406A9">
      <w:pPr>
        <w:pStyle w:val="TransnetNormal"/>
        <w:ind w:left="426"/>
        <w:rPr>
          <w:b/>
        </w:rPr>
      </w:pPr>
    </w:p>
    <w:p w14:paraId="10E7CA92" w14:textId="77777777" w:rsidR="006406A9" w:rsidRPr="001D77DD" w:rsidRDefault="006406A9" w:rsidP="006406A9">
      <w:pPr>
        <w:pStyle w:val="TransnetNormal"/>
        <w:ind w:left="426"/>
        <w:rPr>
          <w:b/>
        </w:rPr>
      </w:pPr>
    </w:p>
    <w:p w14:paraId="2752EB94" w14:textId="77777777" w:rsidR="006406A9" w:rsidRPr="001D77DD" w:rsidRDefault="006406A9" w:rsidP="006406A9">
      <w:pPr>
        <w:pStyle w:val="TransnetNormal"/>
        <w:ind w:left="426"/>
        <w:rPr>
          <w:b/>
        </w:rPr>
      </w:pPr>
    </w:p>
    <w:p w14:paraId="33244A82" w14:textId="77777777" w:rsidR="006406A9" w:rsidRPr="001D77DD" w:rsidRDefault="006406A9" w:rsidP="006406A9">
      <w:pPr>
        <w:pStyle w:val="TransnetNormal"/>
        <w:ind w:left="426"/>
        <w:rPr>
          <w:b/>
        </w:rPr>
      </w:pPr>
    </w:p>
    <w:p w14:paraId="124B2A7B" w14:textId="77777777" w:rsidR="006406A9" w:rsidRPr="001D77DD" w:rsidRDefault="006406A9" w:rsidP="006406A9">
      <w:pPr>
        <w:pStyle w:val="TransnetNormal"/>
        <w:ind w:left="426"/>
        <w:rPr>
          <w:b/>
        </w:rPr>
      </w:pPr>
    </w:p>
    <w:p w14:paraId="68A96E92" w14:textId="77777777" w:rsidR="006406A9" w:rsidRPr="001D77DD" w:rsidRDefault="006406A9" w:rsidP="006406A9">
      <w:pPr>
        <w:pStyle w:val="TransnetNormal"/>
        <w:ind w:left="426"/>
        <w:rPr>
          <w:b/>
        </w:rPr>
      </w:pPr>
    </w:p>
    <w:p w14:paraId="4703D897" w14:textId="77777777" w:rsidR="006406A9" w:rsidRPr="001D77DD" w:rsidRDefault="006406A9" w:rsidP="006406A9">
      <w:pPr>
        <w:pStyle w:val="TransnetNormal"/>
        <w:ind w:left="426"/>
        <w:rPr>
          <w:b/>
        </w:rPr>
      </w:pPr>
    </w:p>
    <w:p w14:paraId="7998F4DD" w14:textId="77777777" w:rsidR="006406A9" w:rsidRPr="001D77DD" w:rsidRDefault="006406A9" w:rsidP="006406A9">
      <w:pPr>
        <w:pStyle w:val="TransnetNormal"/>
        <w:ind w:left="426"/>
        <w:rPr>
          <w:b/>
        </w:rPr>
      </w:pPr>
    </w:p>
    <w:p w14:paraId="7BF6C495" w14:textId="77777777" w:rsidR="006406A9" w:rsidRPr="001D77DD" w:rsidRDefault="006406A9" w:rsidP="006406A9">
      <w:pPr>
        <w:pStyle w:val="TransnetNormal"/>
        <w:ind w:left="0"/>
        <w:rPr>
          <w:b/>
        </w:rPr>
      </w:pPr>
    </w:p>
    <w:p w14:paraId="44E08389" w14:textId="77777777" w:rsidR="006406A9" w:rsidRPr="002D4A52" w:rsidRDefault="006406A9" w:rsidP="00453F11">
      <w:pPr>
        <w:pStyle w:val="TransnetNormal"/>
        <w:numPr>
          <w:ilvl w:val="1"/>
          <w:numId w:val="9"/>
        </w:numPr>
        <w:tabs>
          <w:tab w:val="left" w:pos="270"/>
          <w:tab w:val="left" w:pos="810"/>
        </w:tabs>
        <w:ind w:left="810" w:hanging="540"/>
        <w:rPr>
          <w:bCs/>
        </w:rPr>
      </w:pPr>
      <w:r w:rsidRPr="00041F3A">
        <w:rPr>
          <w:bCs/>
        </w:rPr>
        <w:t>Do you, or any person</w:t>
      </w:r>
      <w:r w:rsidRPr="002D4A52">
        <w:rPr>
          <w:bCs/>
        </w:rPr>
        <w:t xml:space="preserve"> connected with the bidder, have a relationship with any person who is employed by the procuring institution? </w:t>
      </w:r>
      <w:r>
        <w:rPr>
          <w:bCs/>
        </w:rPr>
        <w:t xml:space="preserve">  </w:t>
      </w:r>
      <w:r w:rsidRPr="00EF454D">
        <w:rPr>
          <w:b/>
        </w:rPr>
        <w:t>YES/NO.</w:t>
      </w:r>
    </w:p>
    <w:p w14:paraId="7422FEE6" w14:textId="77777777" w:rsidR="006406A9" w:rsidRPr="002D4A52" w:rsidRDefault="006406A9" w:rsidP="00453F11">
      <w:pPr>
        <w:pStyle w:val="TransnetNormal"/>
        <w:tabs>
          <w:tab w:val="left" w:pos="360"/>
        </w:tabs>
        <w:ind w:left="243"/>
        <w:rPr>
          <w:bCs/>
        </w:rPr>
      </w:pPr>
      <w:r w:rsidRPr="002D4A52">
        <w:rPr>
          <w:bCs/>
        </w:rPr>
        <w:t>1</w:t>
      </w:r>
      <w:r w:rsidR="00453F11">
        <w:rPr>
          <w:bCs/>
        </w:rPr>
        <w:t>1</w:t>
      </w:r>
      <w:r w:rsidRPr="002D4A52">
        <w:rPr>
          <w:bCs/>
        </w:rPr>
        <w:t>.3.1 If so, furnish particulars:</w:t>
      </w:r>
    </w:p>
    <w:p w14:paraId="7D99BF7A" w14:textId="77777777" w:rsidR="006406A9" w:rsidRPr="00041F3A" w:rsidRDefault="006406A9" w:rsidP="006406A9">
      <w:pPr>
        <w:pStyle w:val="TransnetNormal"/>
        <w:ind w:left="243"/>
        <w:rPr>
          <w:bCs/>
          <w:lang w:val="en-US"/>
        </w:rPr>
      </w:pPr>
      <w:r w:rsidRPr="00041F3A">
        <w:rPr>
          <w:bCs/>
          <w:lang w:val="en-US"/>
        </w:rPr>
        <w:t>………………………………………………………………………………………………………………………………………………………………………………………………………………………………………………………</w:t>
      </w:r>
    </w:p>
    <w:p w14:paraId="0E53AA2D" w14:textId="77777777" w:rsidR="006406A9" w:rsidRPr="009D5B33" w:rsidRDefault="006406A9" w:rsidP="00453F11">
      <w:pPr>
        <w:pStyle w:val="TransnetNormal"/>
        <w:numPr>
          <w:ilvl w:val="1"/>
          <w:numId w:val="9"/>
        </w:numPr>
        <w:tabs>
          <w:tab w:val="num" w:pos="810"/>
        </w:tabs>
        <w:ind w:left="810" w:hanging="540"/>
        <w:rPr>
          <w:bCs/>
        </w:rPr>
      </w:pPr>
      <w:r w:rsidRPr="00041F3A">
        <w:rPr>
          <w:bCs/>
        </w:rPr>
        <w:t>Does the bidder or</w:t>
      </w:r>
      <w:r w:rsidRPr="009D5B33">
        <w:rPr>
          <w:bCs/>
        </w:rPr>
        <w:t xml:space="preserve"> any of its directors/trustees/shareholders members/partners or any person having a controlling interest in the enterprise have any interest in any other related enterprise, </w:t>
      </w:r>
      <w:proofErr w:type="gramStart"/>
      <w:r w:rsidRPr="009D5B33">
        <w:rPr>
          <w:bCs/>
        </w:rPr>
        <w:t>whether or not</w:t>
      </w:r>
      <w:proofErr w:type="gramEnd"/>
      <w:r w:rsidRPr="009D5B33">
        <w:rPr>
          <w:bCs/>
        </w:rPr>
        <w:t xml:space="preserve"> they are bidding for this contract?   </w:t>
      </w:r>
      <w:r w:rsidRPr="00B64114">
        <w:rPr>
          <w:b/>
        </w:rPr>
        <w:t>YES/NO</w:t>
      </w:r>
    </w:p>
    <w:p w14:paraId="3AB447C1" w14:textId="77777777" w:rsidR="006406A9" w:rsidRPr="009D5B33" w:rsidRDefault="006406A9" w:rsidP="006406A9">
      <w:pPr>
        <w:pStyle w:val="TransnetNormal"/>
        <w:ind w:left="243"/>
        <w:rPr>
          <w:bCs/>
        </w:rPr>
      </w:pPr>
      <w:r w:rsidRPr="009D5B33">
        <w:rPr>
          <w:bCs/>
        </w:rPr>
        <w:t>1</w:t>
      </w:r>
      <w:r w:rsidR="00453F11">
        <w:rPr>
          <w:bCs/>
        </w:rPr>
        <w:t>1</w:t>
      </w:r>
      <w:r w:rsidRPr="009D5B33">
        <w:rPr>
          <w:bCs/>
        </w:rPr>
        <w:t>.4.1</w:t>
      </w:r>
      <w:r>
        <w:rPr>
          <w:bCs/>
        </w:rPr>
        <w:t xml:space="preserve"> </w:t>
      </w:r>
      <w:r w:rsidRPr="009D5B33">
        <w:rPr>
          <w:bCs/>
        </w:rPr>
        <w:t>If so, indicate all companies registered in the CSD in the table below:</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0"/>
        <w:gridCol w:w="4390"/>
      </w:tblGrid>
      <w:tr w:rsidR="006406A9" w:rsidRPr="00041F3A" w14:paraId="4C636CA8" w14:textId="77777777" w:rsidTr="00547B7A">
        <w:tc>
          <w:tcPr>
            <w:tcW w:w="4444" w:type="dxa"/>
            <w:tcBorders>
              <w:top w:val="single" w:sz="4" w:space="0" w:color="auto"/>
              <w:left w:val="single" w:sz="4" w:space="0" w:color="auto"/>
              <w:bottom w:val="single" w:sz="4" w:space="0" w:color="auto"/>
              <w:right w:val="single" w:sz="4" w:space="0" w:color="auto"/>
            </w:tcBorders>
            <w:hideMark/>
          </w:tcPr>
          <w:p w14:paraId="313194ED" w14:textId="77777777" w:rsidR="006406A9" w:rsidRPr="00867166" w:rsidRDefault="006406A9" w:rsidP="00547B7A">
            <w:pPr>
              <w:pStyle w:val="TransnetNormal"/>
              <w:ind w:left="426"/>
              <w:rPr>
                <w:b/>
                <w:lang w:val="en-US"/>
              </w:rPr>
            </w:pPr>
            <w:r w:rsidRPr="00867166">
              <w:rPr>
                <w:b/>
                <w:lang w:val="en-US"/>
              </w:rPr>
              <w:t>Supplier registration number (MAAA)</w:t>
            </w:r>
          </w:p>
        </w:tc>
        <w:tc>
          <w:tcPr>
            <w:tcW w:w="4500" w:type="dxa"/>
            <w:tcBorders>
              <w:top w:val="single" w:sz="4" w:space="0" w:color="auto"/>
              <w:left w:val="single" w:sz="4" w:space="0" w:color="auto"/>
              <w:bottom w:val="single" w:sz="4" w:space="0" w:color="auto"/>
              <w:right w:val="single" w:sz="4" w:space="0" w:color="auto"/>
            </w:tcBorders>
            <w:hideMark/>
          </w:tcPr>
          <w:p w14:paraId="562B0B75" w14:textId="77777777" w:rsidR="006406A9" w:rsidRPr="00867166" w:rsidRDefault="006406A9" w:rsidP="00547B7A">
            <w:pPr>
              <w:pStyle w:val="TransnetNormal"/>
              <w:ind w:left="426"/>
              <w:rPr>
                <w:b/>
                <w:lang w:val="en-US"/>
              </w:rPr>
            </w:pPr>
            <w:r w:rsidRPr="00867166">
              <w:rPr>
                <w:b/>
                <w:lang w:val="en-US"/>
              </w:rPr>
              <w:t>Status (active/inactive/deleted)</w:t>
            </w:r>
          </w:p>
        </w:tc>
      </w:tr>
      <w:tr w:rsidR="006406A9" w:rsidRPr="00041F3A" w14:paraId="45B630F0" w14:textId="77777777" w:rsidTr="00547B7A">
        <w:tc>
          <w:tcPr>
            <w:tcW w:w="4444" w:type="dxa"/>
            <w:tcBorders>
              <w:top w:val="single" w:sz="4" w:space="0" w:color="auto"/>
              <w:left w:val="single" w:sz="4" w:space="0" w:color="auto"/>
              <w:bottom w:val="single" w:sz="4" w:space="0" w:color="auto"/>
              <w:right w:val="single" w:sz="4" w:space="0" w:color="auto"/>
            </w:tcBorders>
          </w:tcPr>
          <w:p w14:paraId="1D4C4B1D" w14:textId="77777777" w:rsidR="006406A9" w:rsidRPr="00041F3A" w:rsidRDefault="006406A9" w:rsidP="00547B7A">
            <w:pPr>
              <w:pStyle w:val="TransnetNormal"/>
              <w:ind w:left="426"/>
              <w:rPr>
                <w:bCs/>
                <w:lang w:val="en-US"/>
              </w:rPr>
            </w:pPr>
          </w:p>
        </w:tc>
        <w:tc>
          <w:tcPr>
            <w:tcW w:w="4500" w:type="dxa"/>
            <w:tcBorders>
              <w:top w:val="single" w:sz="4" w:space="0" w:color="auto"/>
              <w:left w:val="single" w:sz="4" w:space="0" w:color="auto"/>
              <w:bottom w:val="single" w:sz="4" w:space="0" w:color="auto"/>
              <w:right w:val="single" w:sz="4" w:space="0" w:color="auto"/>
            </w:tcBorders>
          </w:tcPr>
          <w:p w14:paraId="12EA6876" w14:textId="77777777" w:rsidR="006406A9" w:rsidRPr="00041F3A" w:rsidRDefault="006406A9" w:rsidP="00547B7A">
            <w:pPr>
              <w:pStyle w:val="TransnetNormal"/>
              <w:ind w:left="426"/>
              <w:rPr>
                <w:bCs/>
                <w:lang w:val="en-US"/>
              </w:rPr>
            </w:pPr>
          </w:p>
        </w:tc>
      </w:tr>
      <w:tr w:rsidR="006406A9" w:rsidRPr="00041F3A" w14:paraId="2C94613D" w14:textId="77777777" w:rsidTr="00547B7A">
        <w:tc>
          <w:tcPr>
            <w:tcW w:w="4444" w:type="dxa"/>
            <w:tcBorders>
              <w:top w:val="single" w:sz="4" w:space="0" w:color="auto"/>
              <w:left w:val="single" w:sz="4" w:space="0" w:color="auto"/>
              <w:bottom w:val="single" w:sz="4" w:space="0" w:color="auto"/>
              <w:right w:val="single" w:sz="4" w:space="0" w:color="auto"/>
            </w:tcBorders>
          </w:tcPr>
          <w:p w14:paraId="79803842" w14:textId="77777777" w:rsidR="006406A9" w:rsidRPr="00041F3A" w:rsidRDefault="006406A9" w:rsidP="00547B7A">
            <w:pPr>
              <w:pStyle w:val="TransnetNormal"/>
              <w:ind w:left="426"/>
              <w:rPr>
                <w:bCs/>
                <w:lang w:val="en-US"/>
              </w:rPr>
            </w:pPr>
          </w:p>
        </w:tc>
        <w:tc>
          <w:tcPr>
            <w:tcW w:w="4500" w:type="dxa"/>
            <w:tcBorders>
              <w:top w:val="single" w:sz="4" w:space="0" w:color="auto"/>
              <w:left w:val="single" w:sz="4" w:space="0" w:color="auto"/>
              <w:bottom w:val="single" w:sz="4" w:space="0" w:color="auto"/>
              <w:right w:val="single" w:sz="4" w:space="0" w:color="auto"/>
            </w:tcBorders>
          </w:tcPr>
          <w:p w14:paraId="46FB2A59" w14:textId="77777777" w:rsidR="006406A9" w:rsidRPr="00041F3A" w:rsidRDefault="006406A9" w:rsidP="00547B7A">
            <w:pPr>
              <w:pStyle w:val="TransnetNormal"/>
              <w:ind w:left="426"/>
              <w:rPr>
                <w:bCs/>
                <w:lang w:val="en-US"/>
              </w:rPr>
            </w:pPr>
          </w:p>
        </w:tc>
      </w:tr>
      <w:tr w:rsidR="006406A9" w:rsidRPr="00041F3A" w14:paraId="6F2B08A2" w14:textId="77777777" w:rsidTr="00547B7A">
        <w:tc>
          <w:tcPr>
            <w:tcW w:w="4444" w:type="dxa"/>
            <w:tcBorders>
              <w:top w:val="single" w:sz="4" w:space="0" w:color="auto"/>
              <w:left w:val="single" w:sz="4" w:space="0" w:color="auto"/>
              <w:bottom w:val="single" w:sz="4" w:space="0" w:color="auto"/>
              <w:right w:val="single" w:sz="4" w:space="0" w:color="auto"/>
            </w:tcBorders>
          </w:tcPr>
          <w:p w14:paraId="536330E2" w14:textId="77777777" w:rsidR="006406A9" w:rsidRPr="00041F3A" w:rsidRDefault="006406A9" w:rsidP="00547B7A">
            <w:pPr>
              <w:pStyle w:val="TransnetNormal"/>
              <w:ind w:left="426"/>
              <w:rPr>
                <w:bCs/>
                <w:lang w:val="en-US"/>
              </w:rPr>
            </w:pPr>
          </w:p>
        </w:tc>
        <w:tc>
          <w:tcPr>
            <w:tcW w:w="4500" w:type="dxa"/>
            <w:tcBorders>
              <w:top w:val="single" w:sz="4" w:space="0" w:color="auto"/>
              <w:left w:val="single" w:sz="4" w:space="0" w:color="auto"/>
              <w:bottom w:val="single" w:sz="4" w:space="0" w:color="auto"/>
              <w:right w:val="single" w:sz="4" w:space="0" w:color="auto"/>
            </w:tcBorders>
          </w:tcPr>
          <w:p w14:paraId="1F573222" w14:textId="77777777" w:rsidR="006406A9" w:rsidRPr="00041F3A" w:rsidRDefault="006406A9" w:rsidP="00547B7A">
            <w:pPr>
              <w:pStyle w:val="TransnetNormal"/>
              <w:ind w:left="426"/>
              <w:rPr>
                <w:bCs/>
                <w:lang w:val="en-US"/>
              </w:rPr>
            </w:pPr>
          </w:p>
        </w:tc>
      </w:tr>
      <w:tr w:rsidR="006406A9" w:rsidRPr="00041F3A" w14:paraId="5BA32B81" w14:textId="77777777" w:rsidTr="00547B7A">
        <w:tc>
          <w:tcPr>
            <w:tcW w:w="4444" w:type="dxa"/>
            <w:tcBorders>
              <w:top w:val="single" w:sz="4" w:space="0" w:color="auto"/>
              <w:left w:val="single" w:sz="4" w:space="0" w:color="auto"/>
              <w:bottom w:val="single" w:sz="4" w:space="0" w:color="auto"/>
              <w:right w:val="single" w:sz="4" w:space="0" w:color="auto"/>
            </w:tcBorders>
          </w:tcPr>
          <w:p w14:paraId="60F7173A" w14:textId="77777777" w:rsidR="006406A9" w:rsidRPr="00041F3A" w:rsidRDefault="006406A9" w:rsidP="00547B7A">
            <w:pPr>
              <w:pStyle w:val="TransnetNormal"/>
              <w:ind w:left="426"/>
              <w:rPr>
                <w:bCs/>
                <w:lang w:val="en-US"/>
              </w:rPr>
            </w:pPr>
          </w:p>
        </w:tc>
        <w:tc>
          <w:tcPr>
            <w:tcW w:w="4500" w:type="dxa"/>
            <w:tcBorders>
              <w:top w:val="single" w:sz="4" w:space="0" w:color="auto"/>
              <w:left w:val="single" w:sz="4" w:space="0" w:color="auto"/>
              <w:bottom w:val="single" w:sz="4" w:space="0" w:color="auto"/>
              <w:right w:val="single" w:sz="4" w:space="0" w:color="auto"/>
            </w:tcBorders>
          </w:tcPr>
          <w:p w14:paraId="0242E6F6" w14:textId="77777777" w:rsidR="006406A9" w:rsidRPr="00041F3A" w:rsidRDefault="006406A9" w:rsidP="00547B7A">
            <w:pPr>
              <w:pStyle w:val="TransnetNormal"/>
              <w:ind w:left="426"/>
              <w:rPr>
                <w:bCs/>
                <w:lang w:val="en-US"/>
              </w:rPr>
            </w:pPr>
          </w:p>
        </w:tc>
      </w:tr>
      <w:tr w:rsidR="006406A9" w:rsidRPr="00041F3A" w14:paraId="4D510062" w14:textId="77777777" w:rsidTr="00547B7A">
        <w:tc>
          <w:tcPr>
            <w:tcW w:w="4444" w:type="dxa"/>
            <w:tcBorders>
              <w:top w:val="single" w:sz="4" w:space="0" w:color="auto"/>
              <w:left w:val="single" w:sz="4" w:space="0" w:color="auto"/>
              <w:bottom w:val="single" w:sz="4" w:space="0" w:color="auto"/>
              <w:right w:val="single" w:sz="4" w:space="0" w:color="auto"/>
            </w:tcBorders>
          </w:tcPr>
          <w:p w14:paraId="1DC8E04A" w14:textId="77777777" w:rsidR="006406A9" w:rsidRPr="00041F3A" w:rsidRDefault="006406A9" w:rsidP="00547B7A">
            <w:pPr>
              <w:pStyle w:val="TransnetNormal"/>
              <w:ind w:left="426"/>
              <w:rPr>
                <w:bCs/>
                <w:lang w:val="en-US"/>
              </w:rPr>
            </w:pPr>
          </w:p>
        </w:tc>
        <w:tc>
          <w:tcPr>
            <w:tcW w:w="4500" w:type="dxa"/>
            <w:tcBorders>
              <w:top w:val="single" w:sz="4" w:space="0" w:color="auto"/>
              <w:left w:val="single" w:sz="4" w:space="0" w:color="auto"/>
              <w:bottom w:val="single" w:sz="4" w:space="0" w:color="auto"/>
              <w:right w:val="single" w:sz="4" w:space="0" w:color="auto"/>
            </w:tcBorders>
          </w:tcPr>
          <w:p w14:paraId="3E513AFE" w14:textId="77777777" w:rsidR="006406A9" w:rsidRPr="00041F3A" w:rsidRDefault="006406A9" w:rsidP="00547B7A">
            <w:pPr>
              <w:pStyle w:val="TransnetNormal"/>
              <w:ind w:left="426"/>
              <w:rPr>
                <w:bCs/>
                <w:lang w:val="en-US"/>
              </w:rPr>
            </w:pPr>
          </w:p>
        </w:tc>
      </w:tr>
    </w:tbl>
    <w:p w14:paraId="37888ED6" w14:textId="77777777" w:rsidR="006406A9" w:rsidRPr="00041F3A" w:rsidRDefault="006406A9" w:rsidP="006406A9">
      <w:pPr>
        <w:pStyle w:val="TransnetNormal"/>
        <w:ind w:left="426"/>
        <w:rPr>
          <w:bCs/>
          <w:lang w:val="en-US"/>
        </w:rPr>
      </w:pPr>
    </w:p>
    <w:p w14:paraId="0CDC7C6A" w14:textId="77777777" w:rsidR="006406A9" w:rsidRPr="00041F3A" w:rsidRDefault="006406A9" w:rsidP="006406A9">
      <w:pPr>
        <w:pStyle w:val="TransnetNormal"/>
        <w:ind w:left="810"/>
        <w:rPr>
          <w:bCs/>
          <w:lang w:val="en-US"/>
        </w:rPr>
      </w:pPr>
      <w:r w:rsidRPr="00041F3A">
        <w:rPr>
          <w:bCs/>
          <w:lang w:val="en-US"/>
        </w:rPr>
        <w:t>Failure to disclose all CSD-registered active companies linked to all Directors will lead to disqualification.</w:t>
      </w:r>
    </w:p>
    <w:p w14:paraId="019DABBA" w14:textId="77777777" w:rsidR="006406A9" w:rsidRPr="00041F3A" w:rsidRDefault="006406A9" w:rsidP="006406A9">
      <w:pPr>
        <w:pStyle w:val="TransnetNormal"/>
        <w:ind w:left="426"/>
        <w:rPr>
          <w:bCs/>
          <w:lang w:val="en-US"/>
        </w:rPr>
      </w:pPr>
    </w:p>
    <w:p w14:paraId="18D1C169" w14:textId="77777777" w:rsidR="006406A9" w:rsidRPr="001F3033" w:rsidRDefault="006406A9" w:rsidP="001F3033">
      <w:pPr>
        <w:numPr>
          <w:ilvl w:val="0"/>
          <w:numId w:val="9"/>
        </w:numPr>
        <w:spacing w:after="200" w:line="276" w:lineRule="auto"/>
        <w:ind w:left="295" w:hanging="437"/>
        <w:rPr>
          <w:b/>
        </w:rPr>
      </w:pPr>
      <w:r w:rsidRPr="001F3033">
        <w:rPr>
          <w:b/>
        </w:rPr>
        <w:t>GENERAL DECLARATION</w:t>
      </w:r>
    </w:p>
    <w:p w14:paraId="41F58D85" w14:textId="77777777" w:rsidR="006406A9" w:rsidRPr="00B64114" w:rsidRDefault="006406A9" w:rsidP="006406A9">
      <w:pPr>
        <w:pStyle w:val="TransnetNormal"/>
        <w:ind w:left="360"/>
        <w:rPr>
          <w:b/>
          <w:lang w:val="en-US"/>
        </w:rPr>
      </w:pPr>
    </w:p>
    <w:p w14:paraId="04430B63" w14:textId="77777777" w:rsidR="006406A9" w:rsidRDefault="006406A9" w:rsidP="006406A9">
      <w:pPr>
        <w:pStyle w:val="TransnetNormal"/>
        <w:ind w:left="270"/>
        <w:rPr>
          <w:bCs/>
          <w:lang w:val="en-US"/>
        </w:rPr>
      </w:pPr>
      <w:r w:rsidRPr="00041F3A">
        <w:rPr>
          <w:bCs/>
          <w:lang w:val="en-US"/>
        </w:rPr>
        <w:t>I, ……………………………………………………................................., the undersigned, in submitting the accompanying bid, do hereby make the following statements that I certify to be true and complete in every respect:</w:t>
      </w:r>
    </w:p>
    <w:p w14:paraId="1B188B97" w14:textId="77777777" w:rsidR="006406A9" w:rsidRPr="00041F3A" w:rsidRDefault="006406A9" w:rsidP="006406A9">
      <w:pPr>
        <w:pStyle w:val="TransnetNormal"/>
        <w:ind w:left="270"/>
        <w:rPr>
          <w:bCs/>
          <w:lang w:val="en-US"/>
        </w:rPr>
      </w:pPr>
    </w:p>
    <w:p w14:paraId="17AFE34B" w14:textId="77777777" w:rsidR="006406A9" w:rsidRDefault="006406A9" w:rsidP="00453F11">
      <w:pPr>
        <w:pStyle w:val="TransnetNormal"/>
        <w:numPr>
          <w:ilvl w:val="1"/>
          <w:numId w:val="9"/>
        </w:numPr>
        <w:tabs>
          <w:tab w:val="left" w:pos="810"/>
          <w:tab w:val="left" w:pos="1350"/>
        </w:tabs>
        <w:ind w:hanging="609"/>
        <w:rPr>
          <w:bCs/>
        </w:rPr>
      </w:pPr>
      <w:r w:rsidRPr="002D4A52">
        <w:rPr>
          <w:bCs/>
        </w:rPr>
        <w:t>I have read and I understand the contents of this disclosure.</w:t>
      </w:r>
    </w:p>
    <w:p w14:paraId="51AF7A01" w14:textId="77777777" w:rsidR="006406A9" w:rsidRDefault="006406A9" w:rsidP="00453F11">
      <w:pPr>
        <w:pStyle w:val="TransnetNormal"/>
        <w:numPr>
          <w:ilvl w:val="1"/>
          <w:numId w:val="9"/>
        </w:numPr>
        <w:tabs>
          <w:tab w:val="left" w:pos="810"/>
          <w:tab w:val="left" w:pos="1350"/>
        </w:tabs>
        <w:ind w:left="900" w:hanging="630"/>
        <w:rPr>
          <w:bCs/>
        </w:rPr>
      </w:pPr>
      <w:r w:rsidRPr="00413F9B">
        <w:rPr>
          <w:bCs/>
        </w:rPr>
        <w:t xml:space="preserve">I </w:t>
      </w:r>
      <w:r w:rsidRPr="008C5729">
        <w:rPr>
          <w:bCs/>
        </w:rPr>
        <w:t>understand that the accompanying bid will be disqualified if this disclosure is found to be false.</w:t>
      </w:r>
    </w:p>
    <w:p w14:paraId="53E85653" w14:textId="77777777" w:rsidR="006406A9" w:rsidRDefault="006406A9" w:rsidP="00453F11">
      <w:pPr>
        <w:pStyle w:val="TransnetNormal"/>
        <w:numPr>
          <w:ilvl w:val="1"/>
          <w:numId w:val="9"/>
        </w:numPr>
        <w:tabs>
          <w:tab w:val="left" w:pos="810"/>
          <w:tab w:val="left" w:pos="1350"/>
        </w:tabs>
        <w:ind w:left="810" w:hanging="540"/>
        <w:rPr>
          <w:bCs/>
        </w:rPr>
      </w:pPr>
      <w:r w:rsidRPr="008C5729">
        <w:rPr>
          <w:bCs/>
        </w:rPr>
        <w:t xml:space="preserve">The bidder has arrived at the accompanying bid independently from, and without consultation, communication, agreement or arrangement with any competitor. </w:t>
      </w:r>
    </w:p>
    <w:p w14:paraId="13447F74" w14:textId="77777777" w:rsidR="006406A9" w:rsidRPr="008C5729" w:rsidRDefault="006406A9" w:rsidP="00453F11">
      <w:pPr>
        <w:pStyle w:val="TransnetNormal"/>
        <w:numPr>
          <w:ilvl w:val="1"/>
          <w:numId w:val="9"/>
        </w:numPr>
        <w:tabs>
          <w:tab w:val="left" w:pos="810"/>
          <w:tab w:val="left" w:pos="1350"/>
        </w:tabs>
        <w:ind w:left="810" w:hanging="630"/>
        <w:jc w:val="left"/>
        <w:rPr>
          <w:bCs/>
        </w:rPr>
      </w:pPr>
      <w:r w:rsidRPr="008C5729">
        <w:rPr>
          <w:bCs/>
        </w:rPr>
        <w:lastRenderedPageBreak/>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45DA3BB0" w14:textId="77777777" w:rsidR="006406A9" w:rsidRPr="008C5729" w:rsidRDefault="006406A9" w:rsidP="00453F11">
      <w:pPr>
        <w:pStyle w:val="TransnetNormal"/>
        <w:numPr>
          <w:ilvl w:val="1"/>
          <w:numId w:val="9"/>
        </w:numPr>
        <w:tabs>
          <w:tab w:val="left" w:pos="810"/>
          <w:tab w:val="left" w:pos="1350"/>
        </w:tabs>
        <w:ind w:left="810" w:hanging="630"/>
        <w:rPr>
          <w:bCs/>
        </w:rPr>
      </w:pPr>
      <w:r w:rsidRPr="008C5729">
        <w:rPr>
          <w:bCs/>
        </w:rPr>
        <w:t>The terms of the accompanying bid have not been, and will not be, disclosed by the bidder, directly or indirectly, to any competitor, prior to the date and time of the official bid opening or of the awarding of the contract.</w:t>
      </w:r>
    </w:p>
    <w:p w14:paraId="6030B1C4" w14:textId="77777777" w:rsidR="006406A9" w:rsidRPr="00413F9B" w:rsidRDefault="006406A9" w:rsidP="00453F11">
      <w:pPr>
        <w:pStyle w:val="TransnetNormal"/>
        <w:numPr>
          <w:ilvl w:val="1"/>
          <w:numId w:val="9"/>
        </w:numPr>
        <w:tabs>
          <w:tab w:val="left" w:pos="810"/>
          <w:tab w:val="left" w:pos="1350"/>
        </w:tabs>
        <w:ind w:left="810" w:hanging="630"/>
        <w:rPr>
          <w:bCs/>
        </w:rPr>
      </w:pPr>
      <w:r w:rsidRPr="008C5729">
        <w:rPr>
          <w:bCs/>
        </w:rPr>
        <w:t>There have been no consultations, communications, agreements or arrangements made by the bidder with any official of the procuring institution</w:t>
      </w:r>
      <w:r w:rsidRPr="00413F9B">
        <w:rPr>
          <w:bCs/>
        </w:rPr>
        <w:t xml:space="preserve">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47209C72" w14:textId="77777777" w:rsidR="006406A9" w:rsidRPr="00413F9B" w:rsidRDefault="006406A9" w:rsidP="00453F11">
      <w:pPr>
        <w:pStyle w:val="TransnetNormal"/>
        <w:numPr>
          <w:ilvl w:val="1"/>
          <w:numId w:val="9"/>
        </w:numPr>
        <w:tabs>
          <w:tab w:val="left" w:pos="810"/>
          <w:tab w:val="left" w:pos="1350"/>
        </w:tabs>
        <w:ind w:left="810" w:hanging="630"/>
        <w:rPr>
          <w:bCs/>
        </w:rPr>
      </w:pPr>
      <w:r w:rsidRPr="00413F9B">
        <w:rPr>
          <w:bCs/>
        </w:rPr>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1998 (Act No. 89 of 1998) and or may be referred to law enforcement agencies for criminal investigation and or may be restricted from conducting business with the state for a period not exceeding 10 years in terms of the Prevention and Combating of Corrupt Activities Act, 2004 (Act No. 12 of 2004) or any other applicable legislation.</w:t>
      </w:r>
    </w:p>
    <w:p w14:paraId="491E9F00" w14:textId="77777777" w:rsidR="006406A9" w:rsidRPr="00041F3A" w:rsidRDefault="006406A9" w:rsidP="006406A9">
      <w:pPr>
        <w:pStyle w:val="TransnetNormal"/>
        <w:tabs>
          <w:tab w:val="left" w:pos="810"/>
          <w:tab w:val="left" w:pos="1350"/>
        </w:tabs>
        <w:ind w:left="900"/>
        <w:rPr>
          <w:bCs/>
        </w:rPr>
      </w:pPr>
    </w:p>
    <w:p w14:paraId="36C697D2" w14:textId="77777777" w:rsidR="006406A9" w:rsidRPr="00041F3A" w:rsidRDefault="006406A9" w:rsidP="006406A9">
      <w:pPr>
        <w:pStyle w:val="TransnetNormal"/>
        <w:ind w:left="810"/>
        <w:rPr>
          <w:bCs/>
        </w:rPr>
      </w:pPr>
      <w:r w:rsidRPr="00041F3A">
        <w:rPr>
          <w:bCs/>
        </w:rPr>
        <w:t>I CERTIFY THAT THE ABOVE IS CORRECT.</w:t>
      </w:r>
    </w:p>
    <w:p w14:paraId="7BBB1E70" w14:textId="77777777" w:rsidR="006406A9" w:rsidRDefault="006406A9" w:rsidP="006406A9">
      <w:pPr>
        <w:pStyle w:val="TransnetNormal"/>
        <w:tabs>
          <w:tab w:val="left" w:pos="810"/>
        </w:tabs>
        <w:ind w:left="810"/>
        <w:rPr>
          <w:bCs/>
          <w:lang w:val="en-US"/>
        </w:rPr>
      </w:pPr>
      <w:r w:rsidRPr="00041F3A">
        <w:rPr>
          <w:bCs/>
          <w:lang w:val="en-US"/>
        </w:rPr>
        <w:t xml:space="preserve">I ACCEPT THAT THE PROCURING INSTITUTION MAY REJECT THE BID OR TAKE APPROPRIATE ACTION AGAINST ME IF THIS DECLARATION IS FALSE.  </w:t>
      </w:r>
    </w:p>
    <w:p w14:paraId="548BB602" w14:textId="77777777" w:rsidR="006406A9" w:rsidRPr="00957EFD" w:rsidRDefault="006406A9" w:rsidP="006406A9">
      <w:pPr>
        <w:pStyle w:val="TransnetNormal"/>
        <w:ind w:left="900"/>
        <w:rPr>
          <w:bCs/>
          <w:lang w:val="en-US"/>
        </w:rPr>
      </w:pPr>
    </w:p>
    <w:p w14:paraId="0ED24638" w14:textId="77777777" w:rsidR="006406A9" w:rsidRPr="00041F3A" w:rsidRDefault="006406A9" w:rsidP="006406A9">
      <w:pPr>
        <w:pStyle w:val="TransnetNormal"/>
        <w:ind w:left="810"/>
        <w:rPr>
          <w:bCs/>
        </w:rPr>
      </w:pPr>
      <w:r w:rsidRPr="00041F3A">
        <w:rPr>
          <w:bCs/>
        </w:rPr>
        <w:t>………………………………</w:t>
      </w:r>
      <w:r w:rsidRPr="00041F3A">
        <w:rPr>
          <w:bCs/>
        </w:rPr>
        <w:tab/>
      </w:r>
      <w:r w:rsidRPr="00041F3A">
        <w:rPr>
          <w:bCs/>
        </w:rPr>
        <w:tab/>
        <w:t>…………………………………………</w:t>
      </w:r>
    </w:p>
    <w:p w14:paraId="33DC7D81" w14:textId="77777777" w:rsidR="006406A9" w:rsidRPr="00041F3A" w:rsidRDefault="006406A9" w:rsidP="006406A9">
      <w:pPr>
        <w:pStyle w:val="TransnetNormal"/>
        <w:ind w:left="810" w:firstLine="90"/>
        <w:rPr>
          <w:bCs/>
        </w:rPr>
      </w:pPr>
      <w:r w:rsidRPr="00041F3A">
        <w:rPr>
          <w:bCs/>
        </w:rPr>
        <w:t xml:space="preserve">            Signature                                                        Date</w:t>
      </w:r>
    </w:p>
    <w:p w14:paraId="2CC78951" w14:textId="77777777" w:rsidR="006406A9" w:rsidRPr="00041F3A" w:rsidRDefault="006406A9" w:rsidP="006406A9">
      <w:pPr>
        <w:pStyle w:val="TransnetNormal"/>
        <w:ind w:left="810" w:hanging="384"/>
        <w:rPr>
          <w:bCs/>
        </w:rPr>
      </w:pPr>
    </w:p>
    <w:p w14:paraId="7DEBBEE4" w14:textId="77777777" w:rsidR="006406A9" w:rsidRPr="00041F3A" w:rsidRDefault="006406A9" w:rsidP="006406A9">
      <w:pPr>
        <w:pStyle w:val="TransnetNormal"/>
        <w:tabs>
          <w:tab w:val="left" w:pos="810"/>
        </w:tabs>
        <w:ind w:left="810"/>
        <w:rPr>
          <w:bCs/>
        </w:rPr>
      </w:pPr>
      <w:r w:rsidRPr="00041F3A">
        <w:rPr>
          <w:bCs/>
        </w:rPr>
        <w:t>………………………………</w:t>
      </w:r>
      <w:r w:rsidRPr="00041F3A">
        <w:rPr>
          <w:bCs/>
        </w:rPr>
        <w:tab/>
        <w:t xml:space="preserve">              ………………………………………...</w:t>
      </w:r>
    </w:p>
    <w:p w14:paraId="58072232" w14:textId="77777777" w:rsidR="006406A9" w:rsidRPr="00041F3A" w:rsidRDefault="006406A9" w:rsidP="006406A9">
      <w:pPr>
        <w:pStyle w:val="TransnetNormal"/>
        <w:ind w:left="810"/>
        <w:rPr>
          <w:bCs/>
        </w:rPr>
      </w:pPr>
      <w:r w:rsidRPr="00041F3A">
        <w:rPr>
          <w:bCs/>
        </w:rPr>
        <w:tab/>
        <w:t>Designation</w:t>
      </w:r>
      <w:r w:rsidRPr="00041F3A">
        <w:rPr>
          <w:bCs/>
        </w:rPr>
        <w:tab/>
      </w:r>
      <w:r w:rsidRPr="00041F3A">
        <w:rPr>
          <w:bCs/>
        </w:rPr>
        <w:tab/>
      </w:r>
      <w:r w:rsidRPr="00041F3A">
        <w:rPr>
          <w:bCs/>
        </w:rPr>
        <w:tab/>
      </w:r>
      <w:r w:rsidRPr="00041F3A">
        <w:rPr>
          <w:bCs/>
        </w:rPr>
        <w:tab/>
        <w:t>Name of bidder</w:t>
      </w:r>
    </w:p>
    <w:p w14:paraId="24B7AB43" w14:textId="77777777" w:rsidR="009A3BFD" w:rsidRDefault="009A3BFD" w:rsidP="009A3BFD">
      <w:pPr>
        <w:pStyle w:val="TransnetNormal"/>
        <w:spacing w:before="180"/>
        <w:ind w:left="0"/>
        <w:rPr>
          <w:rFonts w:cs="Tahoma"/>
          <w:szCs w:val="18"/>
        </w:rPr>
      </w:pPr>
      <w:r w:rsidRPr="00150CA3">
        <w:rPr>
          <w:rFonts w:cs="Tahoma"/>
          <w:szCs w:val="18"/>
        </w:rPr>
        <w:t xml:space="preserve">.  </w:t>
      </w:r>
    </w:p>
    <w:p w14:paraId="3531EDAD" w14:textId="77777777" w:rsidR="00094006" w:rsidRDefault="00094006" w:rsidP="009A3BFD">
      <w:pPr>
        <w:pStyle w:val="TransnetNormal"/>
        <w:spacing w:before="180"/>
        <w:ind w:left="0"/>
        <w:rPr>
          <w:rFonts w:cs="Tahoma"/>
          <w:szCs w:val="18"/>
        </w:rPr>
      </w:pPr>
    </w:p>
    <w:p w14:paraId="5777D280" w14:textId="77777777" w:rsidR="00094006" w:rsidRDefault="00094006" w:rsidP="009A3BFD">
      <w:pPr>
        <w:pStyle w:val="TransnetNormal"/>
        <w:spacing w:before="180"/>
        <w:ind w:left="0"/>
        <w:rPr>
          <w:rFonts w:cs="Tahoma"/>
          <w:szCs w:val="18"/>
        </w:rPr>
      </w:pPr>
    </w:p>
    <w:p w14:paraId="2AD34B5F" w14:textId="77777777" w:rsidR="00094006" w:rsidRDefault="00094006" w:rsidP="009A3BFD">
      <w:pPr>
        <w:pStyle w:val="TransnetNormal"/>
        <w:spacing w:before="180"/>
        <w:ind w:left="0"/>
        <w:rPr>
          <w:rFonts w:cs="Tahoma"/>
          <w:szCs w:val="18"/>
        </w:rPr>
      </w:pPr>
    </w:p>
    <w:p w14:paraId="06FF514F" w14:textId="77777777" w:rsidR="00094006" w:rsidRDefault="00094006" w:rsidP="009A3BFD">
      <w:pPr>
        <w:pStyle w:val="TransnetNormal"/>
        <w:spacing w:before="180"/>
        <w:ind w:left="0"/>
        <w:rPr>
          <w:rFonts w:cs="Tahoma"/>
          <w:szCs w:val="18"/>
        </w:rPr>
      </w:pPr>
    </w:p>
    <w:p w14:paraId="0BDEF65B" w14:textId="77777777" w:rsidR="00094006" w:rsidRDefault="00094006" w:rsidP="009A3BFD">
      <w:pPr>
        <w:pStyle w:val="TransnetNormal"/>
        <w:spacing w:before="180"/>
        <w:ind w:left="0"/>
        <w:rPr>
          <w:rFonts w:cs="Tahoma"/>
          <w:szCs w:val="18"/>
        </w:rPr>
      </w:pPr>
    </w:p>
    <w:p w14:paraId="039DAC72" w14:textId="77777777" w:rsidR="00094006" w:rsidRDefault="00094006" w:rsidP="009A3BFD">
      <w:pPr>
        <w:pStyle w:val="TransnetNormal"/>
        <w:spacing w:before="180"/>
        <w:ind w:left="0"/>
        <w:rPr>
          <w:rFonts w:cs="Tahoma"/>
          <w:szCs w:val="18"/>
        </w:rPr>
      </w:pPr>
    </w:p>
    <w:p w14:paraId="52ED4B68" w14:textId="77777777" w:rsidR="00094006" w:rsidRDefault="00094006" w:rsidP="009A3BFD">
      <w:pPr>
        <w:pStyle w:val="TransnetNormal"/>
        <w:spacing w:before="180"/>
        <w:ind w:left="0"/>
        <w:rPr>
          <w:rFonts w:cs="Tahoma"/>
          <w:szCs w:val="18"/>
        </w:rPr>
      </w:pPr>
    </w:p>
    <w:p w14:paraId="7472C53F" w14:textId="77777777" w:rsidR="00094006" w:rsidRDefault="00094006" w:rsidP="009A3BFD">
      <w:pPr>
        <w:pStyle w:val="TransnetNormal"/>
        <w:spacing w:before="180"/>
        <w:ind w:left="0"/>
        <w:rPr>
          <w:rFonts w:cs="Tahoma"/>
          <w:szCs w:val="18"/>
        </w:rPr>
      </w:pPr>
    </w:p>
    <w:p w14:paraId="7205F460" w14:textId="77777777" w:rsidR="00D32604" w:rsidRPr="001F3033" w:rsidRDefault="00703FB4" w:rsidP="001F3033">
      <w:pPr>
        <w:numPr>
          <w:ilvl w:val="0"/>
          <w:numId w:val="9"/>
        </w:numPr>
        <w:spacing w:after="200" w:line="276" w:lineRule="auto"/>
        <w:ind w:left="295" w:hanging="437"/>
        <w:rPr>
          <w:b/>
        </w:rPr>
      </w:pPr>
      <w:r w:rsidRPr="001F3033">
        <w:rPr>
          <w:b/>
        </w:rPr>
        <w:lastRenderedPageBreak/>
        <w:t>REACH OF LAW</w:t>
      </w:r>
    </w:p>
    <w:p w14:paraId="697CF5B1" w14:textId="77777777" w:rsidR="00703FB4" w:rsidRPr="00703FB4" w:rsidRDefault="00703FB4" w:rsidP="002C5E5F">
      <w:pPr>
        <w:ind w:left="294"/>
        <w:rPr>
          <w:rFonts w:cs="Tahoma"/>
          <w:sz w:val="18"/>
          <w:szCs w:val="18"/>
        </w:rPr>
      </w:pPr>
      <w:r w:rsidRPr="00703FB4">
        <w:rPr>
          <w:rFonts w:cs="Tahoma"/>
          <w:sz w:val="18"/>
          <w:szCs w:val="18"/>
        </w:rPr>
        <w:t xml:space="preserve">We further hereby certify that </w:t>
      </w:r>
      <w:r w:rsidRPr="00703FB4">
        <w:rPr>
          <w:rFonts w:cs="Tahoma"/>
          <w:i/>
          <w:sz w:val="18"/>
          <w:szCs w:val="18"/>
        </w:rPr>
        <w:t>I/we</w:t>
      </w:r>
      <w:r w:rsidRPr="00703FB4">
        <w:rPr>
          <w:rFonts w:cs="Tahoma"/>
          <w:sz w:val="18"/>
          <w:szCs w:val="18"/>
        </w:rPr>
        <w:t xml:space="preserve"> </w:t>
      </w:r>
      <w:r w:rsidRPr="00703FB4">
        <w:rPr>
          <w:rFonts w:cs="Tahoma"/>
          <w:b/>
          <w:i/>
          <w:sz w:val="18"/>
          <w:szCs w:val="18"/>
        </w:rPr>
        <w:t>have/have not been</w:t>
      </w:r>
      <w:r w:rsidRPr="00703FB4">
        <w:rPr>
          <w:rFonts w:cs="Tahoma"/>
          <w:sz w:val="18"/>
          <w:szCs w:val="18"/>
        </w:rPr>
        <w:t xml:space="preserve"> [delete as applicable] found guilty during the preceding 5 [five] years of a serious breach of law, including but not limited to a breach of the Competition Act, 89 of 1998, by a court of law, tribunal or other administrative body. The type of breach that the Respondent is required to disclose excludes relatively minor offences or misdemeanours, e.g. traffic offences.</w:t>
      </w:r>
      <w:r w:rsidR="0034206F">
        <w:rPr>
          <w:rFonts w:cs="Tahoma"/>
          <w:sz w:val="18"/>
          <w:szCs w:val="18"/>
        </w:rPr>
        <w:t xml:space="preserve"> This includes the imposition of an administrative fine or penalty.</w:t>
      </w:r>
    </w:p>
    <w:p w14:paraId="79EA7A03" w14:textId="77777777" w:rsidR="00703FB4" w:rsidRPr="00703FB4" w:rsidRDefault="00703FB4" w:rsidP="009A3BFD">
      <w:pPr>
        <w:ind w:left="294"/>
        <w:rPr>
          <w:rFonts w:cs="Tahoma"/>
          <w:sz w:val="18"/>
          <w:szCs w:val="18"/>
        </w:rPr>
      </w:pPr>
      <w:r w:rsidRPr="00703FB4">
        <w:rPr>
          <w:rFonts w:cs="Tahoma"/>
          <w:sz w:val="18"/>
          <w:szCs w:val="18"/>
        </w:rPr>
        <w:t>Where found guilty of such a serious breach, please disclose:</w:t>
      </w:r>
    </w:p>
    <w:p w14:paraId="3357C8D1" w14:textId="77777777" w:rsidR="00703FB4" w:rsidRPr="00703FB4" w:rsidRDefault="00703FB4" w:rsidP="009A3BFD">
      <w:pPr>
        <w:ind w:left="294"/>
        <w:jc w:val="left"/>
        <w:rPr>
          <w:rFonts w:cs="Tahoma"/>
          <w:sz w:val="18"/>
          <w:szCs w:val="18"/>
        </w:rPr>
      </w:pPr>
      <w:r w:rsidRPr="00703FB4">
        <w:rPr>
          <w:rFonts w:cs="Tahoma"/>
          <w:sz w:val="18"/>
          <w:szCs w:val="18"/>
        </w:rPr>
        <w:t>NATURE OF BREACH: ____________________________________________________________</w:t>
      </w:r>
      <w:r w:rsidR="00DD16EC">
        <w:rPr>
          <w:rFonts w:cs="Tahoma"/>
          <w:sz w:val="18"/>
          <w:szCs w:val="18"/>
        </w:rPr>
        <w:t>__________________</w:t>
      </w:r>
    </w:p>
    <w:p w14:paraId="49BFB9D7" w14:textId="77777777" w:rsidR="00703FB4" w:rsidRPr="00703FB4" w:rsidRDefault="00703FB4" w:rsidP="009A3BFD">
      <w:pPr>
        <w:ind w:left="294"/>
        <w:jc w:val="left"/>
        <w:rPr>
          <w:rFonts w:cs="Tahoma"/>
          <w:sz w:val="18"/>
          <w:szCs w:val="18"/>
        </w:rPr>
      </w:pPr>
      <w:r w:rsidRPr="00703FB4">
        <w:rPr>
          <w:rFonts w:cs="Tahoma"/>
          <w:sz w:val="18"/>
          <w:szCs w:val="18"/>
        </w:rPr>
        <w:t>DATE OF BREACH</w:t>
      </w:r>
      <w:r w:rsidR="009A171E" w:rsidRPr="00703FB4">
        <w:rPr>
          <w:rFonts w:cs="Tahoma"/>
          <w:sz w:val="18"/>
          <w:szCs w:val="18"/>
        </w:rPr>
        <w:t>: _</w:t>
      </w:r>
      <w:r w:rsidRPr="00703FB4">
        <w:rPr>
          <w:rFonts w:cs="Tahoma"/>
          <w:sz w:val="18"/>
          <w:szCs w:val="18"/>
        </w:rPr>
        <w:t xml:space="preserve">____________________________ </w:t>
      </w:r>
    </w:p>
    <w:p w14:paraId="5B49449F" w14:textId="77777777" w:rsidR="00703FB4" w:rsidRPr="00703FB4" w:rsidRDefault="00703FB4" w:rsidP="009A3BFD">
      <w:pPr>
        <w:ind w:left="294" w:hanging="11"/>
        <w:jc w:val="left"/>
        <w:rPr>
          <w:rFonts w:cs="Tahoma"/>
          <w:sz w:val="18"/>
          <w:szCs w:val="18"/>
        </w:rPr>
      </w:pPr>
      <w:r w:rsidRPr="00703FB4">
        <w:rPr>
          <w:rFonts w:cs="Tahoma"/>
          <w:sz w:val="18"/>
          <w:szCs w:val="18"/>
        </w:rPr>
        <w:t>Furthermore, I/we acknowledge that Transnet SOC Ltd reserves the right to exclude any Respondent from the bidding process, should that person or entity have been found guilty of a serious breach of law, tri</w:t>
      </w:r>
      <w:r w:rsidR="00DD16EC">
        <w:rPr>
          <w:rFonts w:cs="Tahoma"/>
          <w:sz w:val="18"/>
          <w:szCs w:val="18"/>
        </w:rPr>
        <w:t>bunal or regulatory obligation.</w:t>
      </w:r>
    </w:p>
    <w:p w14:paraId="24DA6799" w14:textId="77777777" w:rsidR="009A3BFD" w:rsidRDefault="009A3BFD" w:rsidP="00703FB4">
      <w:pPr>
        <w:spacing w:before="60"/>
        <w:ind w:left="567"/>
        <w:jc w:val="left"/>
        <w:rPr>
          <w:rFonts w:cs="Tahoma"/>
          <w:sz w:val="18"/>
          <w:szCs w:val="18"/>
        </w:rPr>
      </w:pPr>
    </w:p>
    <w:p w14:paraId="69C51845" w14:textId="77777777" w:rsidR="00BA423E" w:rsidRDefault="00703FB4" w:rsidP="00703FB4">
      <w:pPr>
        <w:spacing w:before="60"/>
        <w:ind w:left="567"/>
        <w:jc w:val="left"/>
        <w:rPr>
          <w:rFonts w:cs="Tahoma"/>
          <w:sz w:val="18"/>
          <w:szCs w:val="18"/>
        </w:rPr>
      </w:pPr>
      <w:r w:rsidRPr="00703FB4">
        <w:rPr>
          <w:rFonts w:cs="Tahoma"/>
          <w:sz w:val="18"/>
          <w:szCs w:val="18"/>
        </w:rPr>
        <w:t>SIGNED at ___________________________ on this _____ day of ______________________ 20___</w:t>
      </w:r>
    </w:p>
    <w:p w14:paraId="4940F80A" w14:textId="77777777" w:rsidR="00D51F7E" w:rsidRPr="00703FB4" w:rsidRDefault="00D51F7E" w:rsidP="00703FB4">
      <w:pPr>
        <w:spacing w:before="60"/>
        <w:ind w:left="567"/>
        <w:jc w:val="left"/>
        <w:rPr>
          <w:rFonts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4"/>
        <w:gridCol w:w="4631"/>
      </w:tblGrid>
      <w:tr w:rsidR="00BA423E" w:rsidRPr="00703FB4" w14:paraId="6BD65116" w14:textId="77777777" w:rsidTr="0034206F">
        <w:tc>
          <w:tcPr>
            <w:tcW w:w="4124" w:type="dxa"/>
            <w:tcBorders>
              <w:bottom w:val="nil"/>
              <w:right w:val="double" w:sz="4" w:space="0" w:color="auto"/>
            </w:tcBorders>
          </w:tcPr>
          <w:p w14:paraId="5C7883D4" w14:textId="77777777" w:rsidR="00BA423E" w:rsidRPr="00703FB4" w:rsidRDefault="00BA423E" w:rsidP="00053722">
            <w:pPr>
              <w:spacing w:before="60"/>
              <w:ind w:left="567"/>
              <w:rPr>
                <w:rFonts w:cs="Tahoma"/>
                <w:sz w:val="18"/>
                <w:szCs w:val="18"/>
              </w:rPr>
            </w:pPr>
            <w:r w:rsidRPr="00703FB4">
              <w:rPr>
                <w:rFonts w:cs="Tahoma"/>
                <w:sz w:val="18"/>
                <w:szCs w:val="18"/>
              </w:rPr>
              <w:t>For and on behalf of</w:t>
            </w:r>
          </w:p>
        </w:tc>
        <w:tc>
          <w:tcPr>
            <w:tcW w:w="4631" w:type="dxa"/>
            <w:tcBorders>
              <w:left w:val="double" w:sz="4" w:space="0" w:color="auto"/>
              <w:bottom w:val="nil"/>
            </w:tcBorders>
          </w:tcPr>
          <w:p w14:paraId="166640F2" w14:textId="77777777" w:rsidR="00BA423E" w:rsidRPr="00703FB4" w:rsidRDefault="00BA423E" w:rsidP="00053722">
            <w:pPr>
              <w:spacing w:before="60"/>
              <w:ind w:left="0"/>
              <w:rPr>
                <w:rFonts w:cs="Tahoma"/>
                <w:sz w:val="18"/>
                <w:szCs w:val="18"/>
              </w:rPr>
            </w:pPr>
            <w:r w:rsidRPr="00703FB4">
              <w:rPr>
                <w:rFonts w:cs="Tahoma"/>
                <w:sz w:val="18"/>
                <w:szCs w:val="18"/>
              </w:rPr>
              <w:t>AS WITNESS:</w:t>
            </w:r>
          </w:p>
        </w:tc>
      </w:tr>
      <w:tr w:rsidR="00BA423E" w:rsidRPr="00703FB4" w14:paraId="0F50C5FA" w14:textId="77777777" w:rsidTr="0034206F">
        <w:tc>
          <w:tcPr>
            <w:tcW w:w="4124" w:type="dxa"/>
            <w:tcBorders>
              <w:top w:val="nil"/>
              <w:bottom w:val="nil"/>
              <w:right w:val="double" w:sz="4" w:space="0" w:color="auto"/>
            </w:tcBorders>
          </w:tcPr>
          <w:p w14:paraId="17F1BCA5" w14:textId="77777777" w:rsidR="00BA423E" w:rsidRPr="00703FB4" w:rsidRDefault="00BA423E" w:rsidP="00053722">
            <w:pPr>
              <w:spacing w:before="60"/>
              <w:ind w:left="567"/>
              <w:rPr>
                <w:rFonts w:cs="Tahoma"/>
                <w:sz w:val="18"/>
                <w:szCs w:val="18"/>
              </w:rPr>
            </w:pPr>
            <w:r w:rsidRPr="00703FB4">
              <w:rPr>
                <w:rFonts w:cs="Tahoma"/>
                <w:sz w:val="18"/>
                <w:szCs w:val="18"/>
              </w:rPr>
              <w:t>__________________________________</w:t>
            </w:r>
          </w:p>
        </w:tc>
        <w:tc>
          <w:tcPr>
            <w:tcW w:w="4631" w:type="dxa"/>
            <w:tcBorders>
              <w:top w:val="nil"/>
              <w:left w:val="double" w:sz="4" w:space="0" w:color="auto"/>
              <w:bottom w:val="nil"/>
            </w:tcBorders>
          </w:tcPr>
          <w:p w14:paraId="2FDEBEF7" w14:textId="77777777" w:rsidR="00BA423E" w:rsidRPr="00703FB4" w:rsidRDefault="00BA423E" w:rsidP="00053722">
            <w:pPr>
              <w:spacing w:before="60"/>
              <w:ind w:left="567"/>
              <w:rPr>
                <w:rFonts w:cs="Tahoma"/>
                <w:sz w:val="18"/>
                <w:szCs w:val="18"/>
              </w:rPr>
            </w:pPr>
          </w:p>
        </w:tc>
      </w:tr>
      <w:tr w:rsidR="00BA423E" w:rsidRPr="00703FB4" w14:paraId="2721FD5C" w14:textId="77777777" w:rsidTr="0034206F">
        <w:tc>
          <w:tcPr>
            <w:tcW w:w="4124" w:type="dxa"/>
            <w:tcBorders>
              <w:top w:val="nil"/>
              <w:right w:val="double" w:sz="4" w:space="0" w:color="auto"/>
            </w:tcBorders>
          </w:tcPr>
          <w:p w14:paraId="28C7BCCC" w14:textId="77777777" w:rsidR="00BA423E" w:rsidRPr="00703FB4" w:rsidRDefault="00BA423E" w:rsidP="00053722">
            <w:pPr>
              <w:spacing w:before="60"/>
              <w:ind w:left="567"/>
              <w:rPr>
                <w:rFonts w:cs="Tahoma"/>
                <w:sz w:val="18"/>
                <w:szCs w:val="18"/>
              </w:rPr>
            </w:pPr>
            <w:r w:rsidRPr="00703FB4">
              <w:rPr>
                <w:rFonts w:cs="Tahoma"/>
                <w:sz w:val="18"/>
                <w:szCs w:val="18"/>
              </w:rPr>
              <w:t>duly authorised hereto</w:t>
            </w:r>
          </w:p>
        </w:tc>
        <w:tc>
          <w:tcPr>
            <w:tcW w:w="4631" w:type="dxa"/>
            <w:tcBorders>
              <w:top w:val="nil"/>
              <w:left w:val="double" w:sz="4" w:space="0" w:color="auto"/>
            </w:tcBorders>
          </w:tcPr>
          <w:p w14:paraId="11A2A1B3" w14:textId="77777777" w:rsidR="00BA423E" w:rsidRPr="00703FB4" w:rsidRDefault="00BA423E" w:rsidP="00DD16EC">
            <w:pPr>
              <w:spacing w:before="60"/>
              <w:ind w:left="0"/>
              <w:rPr>
                <w:rFonts w:cs="Tahoma"/>
                <w:sz w:val="18"/>
                <w:szCs w:val="18"/>
              </w:rPr>
            </w:pPr>
          </w:p>
        </w:tc>
      </w:tr>
      <w:tr w:rsidR="00BA423E" w:rsidRPr="00703FB4" w14:paraId="0D75647F" w14:textId="77777777" w:rsidTr="0034206F">
        <w:tc>
          <w:tcPr>
            <w:tcW w:w="4124" w:type="dxa"/>
            <w:tcBorders>
              <w:right w:val="double" w:sz="4" w:space="0" w:color="auto"/>
            </w:tcBorders>
          </w:tcPr>
          <w:p w14:paraId="5E018823" w14:textId="77777777" w:rsidR="00BA423E" w:rsidRPr="00703FB4" w:rsidRDefault="00BA423E" w:rsidP="00053722">
            <w:pPr>
              <w:spacing w:before="60"/>
              <w:ind w:left="567"/>
              <w:rPr>
                <w:rFonts w:cs="Tahoma"/>
                <w:sz w:val="18"/>
                <w:szCs w:val="18"/>
              </w:rPr>
            </w:pPr>
            <w:r w:rsidRPr="00703FB4">
              <w:rPr>
                <w:rFonts w:cs="Tahoma"/>
                <w:sz w:val="18"/>
                <w:szCs w:val="18"/>
              </w:rPr>
              <w:t>Name:</w:t>
            </w:r>
          </w:p>
        </w:tc>
        <w:tc>
          <w:tcPr>
            <w:tcW w:w="4631" w:type="dxa"/>
            <w:tcBorders>
              <w:left w:val="double" w:sz="4" w:space="0" w:color="auto"/>
            </w:tcBorders>
          </w:tcPr>
          <w:p w14:paraId="7BD09F1F" w14:textId="77777777" w:rsidR="00BA423E" w:rsidRPr="00703FB4" w:rsidRDefault="00BA423E" w:rsidP="00053722">
            <w:pPr>
              <w:spacing w:before="60"/>
              <w:ind w:left="0"/>
              <w:rPr>
                <w:rFonts w:cs="Tahoma"/>
                <w:sz w:val="18"/>
                <w:szCs w:val="18"/>
              </w:rPr>
            </w:pPr>
            <w:r w:rsidRPr="00703FB4">
              <w:rPr>
                <w:rFonts w:cs="Tahoma"/>
                <w:sz w:val="18"/>
                <w:szCs w:val="18"/>
              </w:rPr>
              <w:t>Name:</w:t>
            </w:r>
          </w:p>
        </w:tc>
      </w:tr>
      <w:tr w:rsidR="00BA423E" w:rsidRPr="00703FB4" w14:paraId="525DA32D" w14:textId="77777777" w:rsidTr="0034206F">
        <w:tc>
          <w:tcPr>
            <w:tcW w:w="4124" w:type="dxa"/>
            <w:tcBorders>
              <w:right w:val="double" w:sz="4" w:space="0" w:color="auto"/>
            </w:tcBorders>
          </w:tcPr>
          <w:p w14:paraId="6B9D15C1" w14:textId="77777777" w:rsidR="00BA423E" w:rsidRPr="00703FB4" w:rsidRDefault="00BA423E" w:rsidP="00053722">
            <w:pPr>
              <w:spacing w:before="60"/>
              <w:ind w:left="567"/>
              <w:rPr>
                <w:rFonts w:cs="Tahoma"/>
                <w:sz w:val="18"/>
                <w:szCs w:val="18"/>
              </w:rPr>
            </w:pPr>
            <w:r w:rsidRPr="00703FB4">
              <w:rPr>
                <w:rFonts w:cs="Tahoma"/>
                <w:sz w:val="18"/>
                <w:szCs w:val="18"/>
              </w:rPr>
              <w:t>Position:</w:t>
            </w:r>
          </w:p>
        </w:tc>
        <w:tc>
          <w:tcPr>
            <w:tcW w:w="4631" w:type="dxa"/>
            <w:tcBorders>
              <w:left w:val="double" w:sz="4" w:space="0" w:color="auto"/>
            </w:tcBorders>
          </w:tcPr>
          <w:p w14:paraId="0458811B" w14:textId="77777777" w:rsidR="00BA423E" w:rsidRPr="00703FB4" w:rsidRDefault="00BA423E" w:rsidP="00053722">
            <w:pPr>
              <w:spacing w:before="60"/>
              <w:ind w:left="0"/>
              <w:rPr>
                <w:rFonts w:cs="Tahoma"/>
                <w:sz w:val="18"/>
                <w:szCs w:val="18"/>
              </w:rPr>
            </w:pPr>
            <w:r w:rsidRPr="00703FB4">
              <w:rPr>
                <w:rFonts w:cs="Tahoma"/>
                <w:sz w:val="18"/>
                <w:szCs w:val="18"/>
              </w:rPr>
              <w:t>Position:</w:t>
            </w:r>
          </w:p>
        </w:tc>
      </w:tr>
      <w:tr w:rsidR="00BA423E" w:rsidRPr="00703FB4" w14:paraId="7FB223C0" w14:textId="77777777" w:rsidTr="0034206F">
        <w:trPr>
          <w:trHeight w:val="721"/>
        </w:trPr>
        <w:tc>
          <w:tcPr>
            <w:tcW w:w="4124" w:type="dxa"/>
            <w:tcBorders>
              <w:bottom w:val="single" w:sz="4" w:space="0" w:color="auto"/>
              <w:right w:val="double" w:sz="4" w:space="0" w:color="auto"/>
            </w:tcBorders>
          </w:tcPr>
          <w:p w14:paraId="6D49E24A" w14:textId="77777777" w:rsidR="00BA423E" w:rsidRPr="00703FB4" w:rsidRDefault="00BA423E" w:rsidP="00053722">
            <w:pPr>
              <w:spacing w:before="60"/>
              <w:ind w:left="567"/>
              <w:rPr>
                <w:rFonts w:cs="Tahoma"/>
                <w:sz w:val="18"/>
                <w:szCs w:val="18"/>
              </w:rPr>
            </w:pPr>
            <w:r w:rsidRPr="00703FB4">
              <w:rPr>
                <w:rFonts w:cs="Tahoma"/>
                <w:sz w:val="18"/>
                <w:szCs w:val="18"/>
              </w:rPr>
              <w:t>Signature:</w:t>
            </w:r>
          </w:p>
        </w:tc>
        <w:tc>
          <w:tcPr>
            <w:tcW w:w="4631" w:type="dxa"/>
            <w:tcBorders>
              <w:left w:val="double" w:sz="4" w:space="0" w:color="auto"/>
            </w:tcBorders>
          </w:tcPr>
          <w:p w14:paraId="467B3522" w14:textId="77777777" w:rsidR="00BA423E" w:rsidRPr="00703FB4" w:rsidRDefault="00BA423E" w:rsidP="00053722">
            <w:pPr>
              <w:spacing w:before="60"/>
              <w:ind w:left="0"/>
              <w:rPr>
                <w:rFonts w:cs="Tahoma"/>
                <w:sz w:val="18"/>
                <w:szCs w:val="18"/>
              </w:rPr>
            </w:pPr>
            <w:r w:rsidRPr="00703FB4">
              <w:rPr>
                <w:rFonts w:cs="Tahoma"/>
                <w:sz w:val="18"/>
                <w:szCs w:val="18"/>
              </w:rPr>
              <w:t>Signature:</w:t>
            </w:r>
          </w:p>
        </w:tc>
      </w:tr>
      <w:tr w:rsidR="00BA423E" w:rsidRPr="00703FB4" w14:paraId="549E628F" w14:textId="77777777" w:rsidTr="0034206F">
        <w:tc>
          <w:tcPr>
            <w:tcW w:w="4124" w:type="dxa"/>
            <w:tcBorders>
              <w:bottom w:val="single" w:sz="4" w:space="0" w:color="auto"/>
              <w:right w:val="single" w:sz="4" w:space="0" w:color="auto"/>
            </w:tcBorders>
          </w:tcPr>
          <w:p w14:paraId="70128B1C" w14:textId="77777777" w:rsidR="00BA423E" w:rsidRPr="00703FB4" w:rsidRDefault="00BA423E" w:rsidP="00053722">
            <w:pPr>
              <w:spacing w:before="60"/>
              <w:ind w:left="567"/>
              <w:rPr>
                <w:rFonts w:cs="Tahoma"/>
                <w:sz w:val="18"/>
                <w:szCs w:val="18"/>
              </w:rPr>
            </w:pPr>
            <w:r w:rsidRPr="00703FB4">
              <w:rPr>
                <w:rFonts w:cs="Tahoma"/>
                <w:sz w:val="18"/>
                <w:szCs w:val="18"/>
              </w:rPr>
              <w:t>Date:</w:t>
            </w:r>
          </w:p>
        </w:tc>
        <w:tc>
          <w:tcPr>
            <w:tcW w:w="4631" w:type="dxa"/>
            <w:tcBorders>
              <w:top w:val="single" w:sz="4" w:space="0" w:color="auto"/>
              <w:left w:val="single" w:sz="4" w:space="0" w:color="auto"/>
              <w:bottom w:val="single" w:sz="4" w:space="0" w:color="auto"/>
              <w:right w:val="single" w:sz="4" w:space="0" w:color="auto"/>
            </w:tcBorders>
          </w:tcPr>
          <w:p w14:paraId="126FB5DF" w14:textId="77777777" w:rsidR="00BA423E" w:rsidRDefault="00BA423E" w:rsidP="00053722">
            <w:pPr>
              <w:spacing w:before="60"/>
              <w:ind w:left="0"/>
              <w:rPr>
                <w:rFonts w:cs="Tahoma"/>
                <w:sz w:val="18"/>
                <w:szCs w:val="18"/>
              </w:rPr>
            </w:pPr>
            <w:r>
              <w:rPr>
                <w:rFonts w:cs="Tahoma"/>
                <w:sz w:val="18"/>
                <w:szCs w:val="18"/>
              </w:rPr>
              <w:t>Registration No of Company/CC</w:t>
            </w:r>
          </w:p>
          <w:p w14:paraId="62A0F9DC" w14:textId="77777777" w:rsidR="000E0657" w:rsidRPr="00703FB4" w:rsidRDefault="000E0657" w:rsidP="00053722">
            <w:pPr>
              <w:spacing w:before="60"/>
              <w:ind w:left="0"/>
              <w:rPr>
                <w:rFonts w:cs="Tahoma"/>
                <w:sz w:val="18"/>
                <w:szCs w:val="18"/>
              </w:rPr>
            </w:pPr>
            <w:r>
              <w:rPr>
                <w:rFonts w:cs="Tahoma"/>
                <w:sz w:val="18"/>
                <w:szCs w:val="18"/>
              </w:rPr>
              <w:t>________________________________________</w:t>
            </w:r>
          </w:p>
        </w:tc>
      </w:tr>
      <w:tr w:rsidR="00BA423E" w:rsidRPr="00703FB4" w14:paraId="00FCA6CC" w14:textId="77777777" w:rsidTr="0034206F">
        <w:tc>
          <w:tcPr>
            <w:tcW w:w="4124" w:type="dxa"/>
            <w:tcBorders>
              <w:bottom w:val="single" w:sz="4" w:space="0" w:color="auto"/>
              <w:right w:val="single" w:sz="4" w:space="0" w:color="auto"/>
            </w:tcBorders>
          </w:tcPr>
          <w:p w14:paraId="5B37E888" w14:textId="77777777" w:rsidR="00BA423E" w:rsidRPr="00703FB4" w:rsidRDefault="00BA423E" w:rsidP="00053722">
            <w:pPr>
              <w:spacing w:before="60"/>
              <w:ind w:left="567"/>
              <w:rPr>
                <w:rFonts w:cs="Tahoma"/>
                <w:sz w:val="18"/>
                <w:szCs w:val="18"/>
              </w:rPr>
            </w:pPr>
            <w:r w:rsidRPr="00703FB4">
              <w:rPr>
                <w:rFonts w:cs="Tahoma"/>
                <w:sz w:val="18"/>
                <w:szCs w:val="18"/>
              </w:rPr>
              <w:t>Place:</w:t>
            </w:r>
          </w:p>
        </w:tc>
        <w:tc>
          <w:tcPr>
            <w:tcW w:w="4631" w:type="dxa"/>
            <w:tcBorders>
              <w:left w:val="single" w:sz="4" w:space="0" w:color="auto"/>
              <w:bottom w:val="single" w:sz="4" w:space="0" w:color="auto"/>
              <w:right w:val="single" w:sz="4" w:space="0" w:color="auto"/>
            </w:tcBorders>
          </w:tcPr>
          <w:p w14:paraId="0AE0886B" w14:textId="77777777" w:rsidR="00BA423E" w:rsidRDefault="00BA423E" w:rsidP="00053722">
            <w:pPr>
              <w:spacing w:before="60"/>
              <w:ind w:left="0"/>
              <w:jc w:val="left"/>
              <w:rPr>
                <w:rFonts w:cs="Tahoma"/>
                <w:sz w:val="18"/>
                <w:szCs w:val="18"/>
              </w:rPr>
            </w:pPr>
            <w:r>
              <w:rPr>
                <w:rFonts w:cs="Tahoma"/>
                <w:sz w:val="18"/>
                <w:szCs w:val="18"/>
              </w:rPr>
              <w:t>Registration Name of Company/CC</w:t>
            </w:r>
          </w:p>
          <w:p w14:paraId="62DE30A2" w14:textId="77777777" w:rsidR="000E0657" w:rsidRPr="00703FB4" w:rsidRDefault="000E0657" w:rsidP="00053722">
            <w:pPr>
              <w:spacing w:before="60"/>
              <w:ind w:left="0"/>
              <w:jc w:val="left"/>
              <w:rPr>
                <w:rFonts w:cs="Tahoma"/>
                <w:sz w:val="18"/>
                <w:szCs w:val="18"/>
              </w:rPr>
            </w:pPr>
            <w:r>
              <w:rPr>
                <w:rFonts w:cs="Tahoma"/>
                <w:sz w:val="18"/>
                <w:szCs w:val="18"/>
              </w:rPr>
              <w:t>___________________________________________</w:t>
            </w:r>
          </w:p>
        </w:tc>
      </w:tr>
    </w:tbl>
    <w:p w14:paraId="7797A1D2" w14:textId="77777777" w:rsidR="00527C75" w:rsidRDefault="00527C75" w:rsidP="00A07714">
      <w:pPr>
        <w:spacing w:line="240" w:lineRule="auto"/>
        <w:jc w:val="center"/>
        <w:rPr>
          <w:rFonts w:cs="Tahoma"/>
          <w:b/>
          <w:sz w:val="18"/>
          <w:szCs w:val="18"/>
        </w:rPr>
      </w:pPr>
    </w:p>
    <w:p w14:paraId="0F27DA99" w14:textId="77777777" w:rsidR="00281AB4" w:rsidRDefault="00281AB4" w:rsidP="00281AB4">
      <w:pPr>
        <w:ind w:left="0"/>
        <w:rPr>
          <w:rFonts w:cs="Tahoma"/>
          <w:szCs w:val="20"/>
        </w:rPr>
      </w:pPr>
      <w:bookmarkStart w:id="22" w:name="_Toc34401957"/>
    </w:p>
    <w:p w14:paraId="06F9CE6B" w14:textId="77777777" w:rsidR="002F7B5B" w:rsidRPr="00794A4C" w:rsidRDefault="009A3BFD" w:rsidP="002F7B5B">
      <w:pPr>
        <w:pStyle w:val="ScheduleHeading"/>
      </w:pPr>
      <w:r>
        <w:rPr>
          <w:rFonts w:cs="Tahoma"/>
          <w:szCs w:val="20"/>
        </w:rPr>
        <w:br w:type="page"/>
      </w:r>
      <w:r w:rsidR="00C62441">
        <w:rPr>
          <w:rFonts w:cs="Tahoma"/>
          <w:szCs w:val="20"/>
        </w:rPr>
        <w:lastRenderedPageBreak/>
        <w:t>S</w:t>
      </w:r>
      <w:r w:rsidR="0062191D">
        <w:rPr>
          <w:rFonts w:cs="Tahoma"/>
          <w:szCs w:val="20"/>
        </w:rPr>
        <w:t xml:space="preserve">ECTION </w:t>
      </w:r>
      <w:r w:rsidR="006A59E5">
        <w:rPr>
          <w:rFonts w:cs="Tahoma"/>
          <w:szCs w:val="20"/>
        </w:rPr>
        <w:t>6</w:t>
      </w:r>
      <w:bookmarkStart w:id="23" w:name="_Hlk135728721"/>
      <w:r w:rsidR="002F7B5B">
        <w:rPr>
          <w:rFonts w:cs="Tahoma"/>
          <w:szCs w:val="20"/>
        </w:rPr>
        <w:t>:</w:t>
      </w:r>
      <w:r w:rsidR="002F7B5B" w:rsidRPr="002F7B5B">
        <w:t xml:space="preserve"> </w:t>
      </w:r>
      <w:r w:rsidR="002F7B5B">
        <w:t xml:space="preserve">SPECIFIC GOALS </w:t>
      </w:r>
      <w:r w:rsidR="002F7B5B" w:rsidRPr="00794A4C">
        <w:t>POINTS CLAIM FORM</w:t>
      </w:r>
      <w:bookmarkEnd w:id="23"/>
    </w:p>
    <w:p w14:paraId="38708024" w14:textId="77777777" w:rsidR="00C62441" w:rsidRDefault="00C62441" w:rsidP="00C62441">
      <w:pPr>
        <w:pStyle w:val="ScheduleHeading"/>
        <w:spacing w:before="0"/>
        <w:rPr>
          <w:rFonts w:cs="Tahoma"/>
          <w:szCs w:val="20"/>
        </w:rPr>
      </w:pPr>
    </w:p>
    <w:p w14:paraId="4EF0B16E" w14:textId="77777777" w:rsidR="00FD42EC" w:rsidRDefault="00BC4FEC" w:rsidP="00FD42EC">
      <w:pPr>
        <w:tabs>
          <w:tab w:val="left" w:pos="900"/>
          <w:tab w:val="left" w:pos="2880"/>
          <w:tab w:val="left" w:pos="5760"/>
          <w:tab w:val="left" w:pos="7920"/>
        </w:tabs>
        <w:spacing w:line="276" w:lineRule="auto"/>
        <w:ind w:left="0"/>
        <w:rPr>
          <w:rFonts w:cs="Tahoma"/>
          <w:sz w:val="18"/>
          <w:szCs w:val="18"/>
        </w:rPr>
      </w:pPr>
      <w:bookmarkStart w:id="24" w:name="_Toc34401955"/>
      <w:bookmarkEnd w:id="22"/>
      <w:r w:rsidRPr="001D76A7">
        <w:rPr>
          <w:rFonts w:cs="Tahoma"/>
          <w:szCs w:val="18"/>
        </w:rPr>
        <w:t xml:space="preserve">This preference form must form part of all bids invited. </w:t>
      </w:r>
      <w:r>
        <w:t xml:space="preserve">It </w:t>
      </w:r>
      <w:r w:rsidRPr="00E85D13">
        <w:rPr>
          <w:rFonts w:cs="Tahoma"/>
          <w:szCs w:val="18"/>
        </w:rPr>
        <w:t xml:space="preserve">contains general information and serves as a claim for preference points for </w:t>
      </w:r>
      <w:r>
        <w:rPr>
          <w:rFonts w:cs="Tahoma"/>
          <w:szCs w:val="18"/>
        </w:rPr>
        <w:t xml:space="preserve">specific goals </w:t>
      </w:r>
      <w:r w:rsidRPr="00E85D13">
        <w:rPr>
          <w:rFonts w:cs="Tahoma"/>
          <w:szCs w:val="18"/>
        </w:rPr>
        <w:t>Contribution</w:t>
      </w:r>
      <w:r>
        <w:rPr>
          <w:rFonts w:cs="Tahoma"/>
          <w:szCs w:val="18"/>
        </w:rPr>
        <w:t xml:space="preserve">. Transnet will award preference points to companies who provide valid proof of evidence of as per the table below. </w:t>
      </w:r>
    </w:p>
    <w:p w14:paraId="02D3A653" w14:textId="77777777" w:rsidR="00FD42EC" w:rsidRPr="00730333" w:rsidRDefault="00FD42EC" w:rsidP="00FD42EC">
      <w:pPr>
        <w:tabs>
          <w:tab w:val="left" w:pos="900"/>
          <w:tab w:val="left" w:pos="2880"/>
          <w:tab w:val="left" w:pos="5760"/>
          <w:tab w:val="left" w:pos="7920"/>
        </w:tabs>
        <w:spacing w:line="276" w:lineRule="auto"/>
        <w:ind w:left="900" w:hanging="900"/>
        <w:rPr>
          <w:rFonts w:cs="Tahoma"/>
          <w:b/>
          <w:sz w:val="18"/>
          <w:szCs w:val="18"/>
        </w:rPr>
      </w:pPr>
    </w:p>
    <w:p w14:paraId="0CA07E12" w14:textId="77777777" w:rsidR="002F7B5B" w:rsidRPr="001D76A7" w:rsidRDefault="00FD42EC" w:rsidP="002F7B5B">
      <w:pPr>
        <w:tabs>
          <w:tab w:val="left" w:pos="900"/>
          <w:tab w:val="left" w:pos="2880"/>
          <w:tab w:val="left" w:pos="5760"/>
          <w:tab w:val="left" w:pos="7920"/>
        </w:tabs>
        <w:spacing w:line="276" w:lineRule="auto"/>
        <w:ind w:left="900" w:hanging="900"/>
        <w:rPr>
          <w:rFonts w:cs="Tahoma"/>
          <w:szCs w:val="18"/>
        </w:rPr>
      </w:pPr>
      <w:r w:rsidRPr="000009BD">
        <w:rPr>
          <w:rFonts w:cs="Tahoma"/>
          <w:b/>
          <w:sz w:val="18"/>
          <w:szCs w:val="18"/>
        </w:rPr>
        <w:t>NB:</w:t>
      </w:r>
      <w:r w:rsidRPr="000009BD">
        <w:rPr>
          <w:rFonts w:cs="Tahoma"/>
          <w:b/>
          <w:sz w:val="18"/>
          <w:szCs w:val="18"/>
        </w:rPr>
        <w:tab/>
      </w:r>
      <w:r w:rsidR="002F7B5B" w:rsidRPr="001D76A7">
        <w:rPr>
          <w:rFonts w:cs="Tahoma"/>
          <w:b/>
          <w:szCs w:val="18"/>
        </w:rPr>
        <w:t>BEFORE COMPLETING THIS FORM, BIDDERS MUST STUDY THE GENERAL CONDITIONS, DEFINITIONS AND DIRECTIVES APPLICABLE IN RESPECT OF</w:t>
      </w:r>
      <w:r w:rsidR="002F7B5B">
        <w:rPr>
          <w:rFonts w:cs="Tahoma"/>
          <w:b/>
          <w:szCs w:val="18"/>
        </w:rPr>
        <w:t xml:space="preserve"> SPECIFIC GOALS</w:t>
      </w:r>
      <w:r w:rsidR="002F7B5B" w:rsidRPr="001D76A7">
        <w:rPr>
          <w:rFonts w:cs="Tahoma"/>
          <w:b/>
          <w:szCs w:val="18"/>
        </w:rPr>
        <w:t xml:space="preserve">, AS PRESCRIBED IN THE PREFERENTIAL PROCUREMENT </w:t>
      </w:r>
      <w:r w:rsidR="002F7B5B">
        <w:rPr>
          <w:rFonts w:cs="Tahoma"/>
          <w:b/>
          <w:szCs w:val="18"/>
        </w:rPr>
        <w:t>POLICY FRAMEWORK ACT</w:t>
      </w:r>
      <w:r w:rsidR="002F7B5B" w:rsidRPr="001D76A7">
        <w:rPr>
          <w:rFonts w:cs="Tahoma"/>
          <w:b/>
          <w:szCs w:val="18"/>
        </w:rPr>
        <w:t>, 20</w:t>
      </w:r>
      <w:r w:rsidR="002F7B5B">
        <w:rPr>
          <w:rFonts w:cs="Tahoma"/>
          <w:b/>
          <w:szCs w:val="18"/>
        </w:rPr>
        <w:t>00</w:t>
      </w:r>
      <w:r w:rsidR="002F7B5B" w:rsidRPr="001D76A7">
        <w:rPr>
          <w:rFonts w:cs="Tahoma"/>
          <w:b/>
          <w:szCs w:val="18"/>
        </w:rPr>
        <w:t xml:space="preserve">. </w:t>
      </w:r>
    </w:p>
    <w:p w14:paraId="041129B3" w14:textId="77777777" w:rsidR="002F7B5B" w:rsidRPr="001D76A7" w:rsidRDefault="002F7B5B" w:rsidP="002F7B5B">
      <w:pPr>
        <w:pBdr>
          <w:bottom w:val="single" w:sz="6" w:space="1" w:color="auto"/>
        </w:pBdr>
        <w:tabs>
          <w:tab w:val="left" w:pos="900"/>
          <w:tab w:val="left" w:pos="2880"/>
          <w:tab w:val="left" w:pos="5760"/>
          <w:tab w:val="left" w:pos="7920"/>
        </w:tabs>
        <w:spacing w:line="276" w:lineRule="auto"/>
        <w:ind w:left="900" w:hanging="900"/>
        <w:rPr>
          <w:rFonts w:cs="Tahoma"/>
          <w:szCs w:val="18"/>
        </w:rPr>
      </w:pPr>
    </w:p>
    <w:p w14:paraId="21796221" w14:textId="77777777" w:rsidR="00FD42EC" w:rsidRPr="006C7AD0" w:rsidRDefault="00FD42EC" w:rsidP="00FD42EC">
      <w:pPr>
        <w:tabs>
          <w:tab w:val="left" w:pos="900"/>
          <w:tab w:val="left" w:pos="2880"/>
          <w:tab w:val="left" w:pos="5760"/>
          <w:tab w:val="left" w:pos="7920"/>
        </w:tabs>
        <w:spacing w:line="276" w:lineRule="auto"/>
        <w:ind w:left="900" w:hanging="900"/>
        <w:rPr>
          <w:rFonts w:cs="Tahoma"/>
          <w:sz w:val="18"/>
          <w:szCs w:val="18"/>
        </w:rPr>
      </w:pPr>
    </w:p>
    <w:p w14:paraId="48B659B8" w14:textId="77777777" w:rsidR="00FD42EC" w:rsidRPr="00E70AA5" w:rsidRDefault="00FD42EC" w:rsidP="00FD42EC">
      <w:pPr>
        <w:widowControl w:val="0"/>
        <w:numPr>
          <w:ilvl w:val="0"/>
          <w:numId w:val="11"/>
        </w:numPr>
        <w:tabs>
          <w:tab w:val="left" w:pos="2880"/>
          <w:tab w:val="left" w:pos="5760"/>
          <w:tab w:val="left" w:pos="7920"/>
        </w:tabs>
        <w:spacing w:after="120" w:line="276" w:lineRule="auto"/>
        <w:ind w:left="720" w:hanging="720"/>
        <w:rPr>
          <w:rFonts w:cs="Tahoma"/>
          <w:b/>
          <w:sz w:val="18"/>
          <w:szCs w:val="18"/>
        </w:rPr>
      </w:pPr>
      <w:r w:rsidRPr="00E70AA5">
        <w:rPr>
          <w:rFonts w:cs="Tahoma"/>
          <w:b/>
          <w:sz w:val="18"/>
          <w:szCs w:val="18"/>
        </w:rPr>
        <w:t>GENERAL CONDITIONS</w:t>
      </w:r>
    </w:p>
    <w:p w14:paraId="169CB09A" w14:textId="77777777" w:rsidR="00FD42EC" w:rsidRPr="00222751" w:rsidRDefault="00FD42EC" w:rsidP="00FD42EC">
      <w:pPr>
        <w:widowControl w:val="0"/>
        <w:numPr>
          <w:ilvl w:val="1"/>
          <w:numId w:val="11"/>
        </w:numPr>
        <w:tabs>
          <w:tab w:val="left" w:pos="2880"/>
          <w:tab w:val="left" w:pos="5760"/>
          <w:tab w:val="left" w:pos="7920"/>
        </w:tabs>
        <w:spacing w:after="120" w:line="276" w:lineRule="auto"/>
        <w:ind w:left="720" w:hanging="720"/>
        <w:rPr>
          <w:rFonts w:cs="Tahoma"/>
          <w:sz w:val="18"/>
          <w:szCs w:val="18"/>
        </w:rPr>
      </w:pPr>
      <w:r w:rsidRPr="00222751">
        <w:rPr>
          <w:rFonts w:cs="Tahoma"/>
          <w:sz w:val="18"/>
          <w:szCs w:val="18"/>
        </w:rPr>
        <w:t>The following preference point systems are applicable to all bids:</w:t>
      </w:r>
    </w:p>
    <w:p w14:paraId="142FC5BC" w14:textId="77777777" w:rsidR="00FD42EC" w:rsidRPr="00222751" w:rsidRDefault="00FD42EC" w:rsidP="00FD42EC">
      <w:pPr>
        <w:pStyle w:val="BodyTextIndent3"/>
        <w:widowControl w:val="0"/>
        <w:numPr>
          <w:ilvl w:val="0"/>
          <w:numId w:val="12"/>
        </w:numPr>
        <w:tabs>
          <w:tab w:val="left" w:pos="900"/>
          <w:tab w:val="left" w:pos="5760"/>
          <w:tab w:val="left" w:pos="7920"/>
        </w:tabs>
        <w:spacing w:after="0" w:line="276" w:lineRule="auto"/>
        <w:rPr>
          <w:rFonts w:cs="Tahoma"/>
          <w:sz w:val="18"/>
          <w:szCs w:val="18"/>
        </w:rPr>
      </w:pPr>
      <w:r w:rsidRPr="00222751">
        <w:rPr>
          <w:rFonts w:cs="Tahoma"/>
          <w:sz w:val="18"/>
          <w:szCs w:val="18"/>
        </w:rPr>
        <w:t xml:space="preserve">the 80/20 system for requirements with a Rand value of up to R50 000 000 (all applicable taxes included); and </w:t>
      </w:r>
    </w:p>
    <w:p w14:paraId="07C18335" w14:textId="77777777" w:rsidR="00FD42EC" w:rsidRPr="00D477BC" w:rsidRDefault="00FD42EC" w:rsidP="00FD42EC">
      <w:pPr>
        <w:pStyle w:val="BodyTextIndent3"/>
        <w:widowControl w:val="0"/>
        <w:numPr>
          <w:ilvl w:val="0"/>
          <w:numId w:val="12"/>
        </w:numPr>
        <w:tabs>
          <w:tab w:val="left" w:pos="900"/>
          <w:tab w:val="left" w:pos="5760"/>
          <w:tab w:val="left" w:pos="7920"/>
        </w:tabs>
        <w:spacing w:after="0" w:line="276" w:lineRule="auto"/>
        <w:rPr>
          <w:rFonts w:cs="Tahoma"/>
          <w:sz w:val="18"/>
          <w:szCs w:val="18"/>
          <w:highlight w:val="cyan"/>
        </w:rPr>
      </w:pPr>
      <w:r w:rsidRPr="00D477BC">
        <w:rPr>
          <w:rFonts w:cs="Tahoma"/>
          <w:sz w:val="18"/>
          <w:szCs w:val="18"/>
          <w:highlight w:val="cyan"/>
        </w:rPr>
        <w:t>the 90/10 system for requirements with a Rand value above R50 000 000 (all applicable taxes included).</w:t>
      </w:r>
    </w:p>
    <w:p w14:paraId="25D34DCA" w14:textId="77777777" w:rsidR="00FD42EC" w:rsidRPr="00132FA1" w:rsidRDefault="00FD42EC" w:rsidP="00FD42EC">
      <w:pPr>
        <w:widowControl w:val="0"/>
        <w:numPr>
          <w:ilvl w:val="1"/>
          <w:numId w:val="11"/>
        </w:numPr>
        <w:tabs>
          <w:tab w:val="left" w:pos="2880"/>
          <w:tab w:val="left" w:pos="5760"/>
          <w:tab w:val="left" w:pos="7920"/>
        </w:tabs>
        <w:spacing w:after="120" w:line="276" w:lineRule="auto"/>
        <w:rPr>
          <w:rFonts w:cs="Tahoma"/>
          <w:sz w:val="18"/>
          <w:szCs w:val="18"/>
        </w:rPr>
      </w:pPr>
      <w:r w:rsidRPr="00132FA1">
        <w:rPr>
          <w:rFonts w:cs="Tahoma"/>
          <w:sz w:val="18"/>
          <w:szCs w:val="18"/>
        </w:rPr>
        <w:t xml:space="preserve">The value of this bid is estimated to </w:t>
      </w:r>
      <w:r w:rsidRPr="00132FA1">
        <w:rPr>
          <w:rFonts w:cs="Tahoma"/>
          <w:color w:val="FF0000"/>
          <w:sz w:val="18"/>
          <w:szCs w:val="18"/>
          <w:highlight w:val="yellow"/>
        </w:rPr>
        <w:t>exceed/not exceed</w:t>
      </w:r>
      <w:r w:rsidRPr="00132FA1">
        <w:rPr>
          <w:rFonts w:cs="Tahoma"/>
          <w:sz w:val="18"/>
          <w:szCs w:val="18"/>
        </w:rPr>
        <w:t xml:space="preserve"> </w:t>
      </w:r>
      <w:r w:rsidRPr="00132FA1">
        <w:rPr>
          <w:rFonts w:cs="Tahoma"/>
          <w:b/>
          <w:color w:val="FF0000"/>
          <w:sz w:val="18"/>
          <w:szCs w:val="18"/>
        </w:rPr>
        <w:t>[Delete what is not applicable]</w:t>
      </w:r>
      <w:r w:rsidRPr="00132FA1">
        <w:rPr>
          <w:rFonts w:cs="Tahoma"/>
          <w:color w:val="FF0000"/>
          <w:sz w:val="18"/>
          <w:szCs w:val="18"/>
        </w:rPr>
        <w:t xml:space="preserve"> </w:t>
      </w:r>
      <w:r w:rsidRPr="00132FA1">
        <w:rPr>
          <w:rFonts w:cs="Tahoma"/>
          <w:sz w:val="18"/>
          <w:szCs w:val="18"/>
        </w:rPr>
        <w:t xml:space="preserve">R50 000 000 (all applicable taxes included) and therefore the </w:t>
      </w:r>
      <w:r w:rsidRPr="00132FA1">
        <w:rPr>
          <w:rFonts w:cs="Tahoma"/>
          <w:sz w:val="18"/>
          <w:szCs w:val="18"/>
          <w:highlight w:val="green"/>
        </w:rPr>
        <w:fldChar w:fldCharType="begin"/>
      </w:r>
      <w:r w:rsidRPr="00132FA1">
        <w:rPr>
          <w:rFonts w:cs="Tahoma"/>
          <w:sz w:val="18"/>
          <w:szCs w:val="18"/>
          <w:highlight w:val="green"/>
        </w:rPr>
        <w:instrText xml:space="preserve"> MACROBUTTON NOMACRO ................ </w:instrText>
      </w:r>
      <w:r w:rsidRPr="00132FA1">
        <w:rPr>
          <w:rFonts w:cs="Tahoma"/>
          <w:sz w:val="18"/>
          <w:szCs w:val="18"/>
          <w:highlight w:val="green"/>
        </w:rPr>
        <w:fldChar w:fldCharType="end"/>
      </w:r>
      <w:r w:rsidRPr="00132FA1">
        <w:rPr>
          <w:rFonts w:cs="Tahoma"/>
          <w:sz w:val="18"/>
          <w:szCs w:val="18"/>
        </w:rPr>
        <w:t xml:space="preserve">  preference point system shall be applicable. Despite the stipulated preference point system, Transnet shall use the lowest acceptable bid to determine the applicable preference point system in a situation where all received acceptable bids are received outside the stated preference point system.</w:t>
      </w:r>
    </w:p>
    <w:p w14:paraId="365C0770" w14:textId="77777777" w:rsidR="00FD42EC" w:rsidRPr="00132FA1" w:rsidRDefault="00FD42EC" w:rsidP="00FD42EC">
      <w:pPr>
        <w:widowControl w:val="0"/>
        <w:tabs>
          <w:tab w:val="left" w:pos="2880"/>
          <w:tab w:val="left" w:pos="5760"/>
          <w:tab w:val="left" w:pos="7920"/>
        </w:tabs>
        <w:spacing w:after="120" w:line="276" w:lineRule="auto"/>
        <w:ind w:left="900"/>
        <w:rPr>
          <w:rFonts w:cs="Tahoma"/>
          <w:b/>
          <w:sz w:val="18"/>
          <w:szCs w:val="18"/>
        </w:rPr>
      </w:pPr>
      <w:r w:rsidRPr="00132FA1">
        <w:rPr>
          <w:rFonts w:cs="Tahoma"/>
          <w:b/>
          <w:sz w:val="18"/>
          <w:szCs w:val="18"/>
        </w:rPr>
        <w:t>OR</w:t>
      </w:r>
    </w:p>
    <w:p w14:paraId="0396315A" w14:textId="77777777" w:rsidR="00FD42EC" w:rsidRPr="00132FA1" w:rsidRDefault="00FD42EC" w:rsidP="00FD42EC">
      <w:pPr>
        <w:widowControl w:val="0"/>
        <w:tabs>
          <w:tab w:val="left" w:pos="2880"/>
          <w:tab w:val="left" w:pos="5760"/>
          <w:tab w:val="left" w:pos="7920"/>
        </w:tabs>
        <w:spacing w:after="120" w:line="276" w:lineRule="auto"/>
        <w:ind w:left="900"/>
        <w:rPr>
          <w:rFonts w:cs="Tahoma"/>
          <w:sz w:val="18"/>
          <w:szCs w:val="18"/>
        </w:rPr>
      </w:pPr>
      <w:r w:rsidRPr="00132FA1">
        <w:rPr>
          <w:rFonts w:cs="Tahoma"/>
          <w:sz w:val="18"/>
          <w:szCs w:val="18"/>
          <w:highlight w:val="yellow"/>
        </w:rPr>
        <w:t xml:space="preserve">Either the 80/20 or 90/10 preference point system will apply </w:t>
      </w:r>
      <w:r w:rsidRPr="00132FA1">
        <w:rPr>
          <w:rFonts w:cs="Tahoma"/>
          <w:b/>
          <w:color w:val="FF0000"/>
          <w:sz w:val="18"/>
          <w:szCs w:val="18"/>
        </w:rPr>
        <w:t>[This clause is to be used where it is unclear as to which preference point system will be applicable – lowest acceptable bid will determine the preference point system. Delete if not applicable]</w:t>
      </w:r>
    </w:p>
    <w:p w14:paraId="33EFFF1F" w14:textId="77777777" w:rsidR="00FD42EC" w:rsidRPr="009F6AC6" w:rsidRDefault="00FD42EC" w:rsidP="00FD42EC">
      <w:pPr>
        <w:widowControl w:val="0"/>
        <w:numPr>
          <w:ilvl w:val="1"/>
          <w:numId w:val="11"/>
        </w:numPr>
        <w:tabs>
          <w:tab w:val="num" w:pos="720"/>
          <w:tab w:val="left" w:pos="2880"/>
          <w:tab w:val="left" w:pos="5760"/>
          <w:tab w:val="left" w:pos="7920"/>
        </w:tabs>
        <w:spacing w:after="120" w:line="276" w:lineRule="auto"/>
        <w:ind w:left="720" w:hanging="720"/>
        <w:rPr>
          <w:rFonts w:cs="Tahoma"/>
          <w:sz w:val="18"/>
          <w:szCs w:val="18"/>
        </w:rPr>
      </w:pPr>
      <w:proofErr w:type="gramStart"/>
      <w:r w:rsidRPr="009F6AC6">
        <w:rPr>
          <w:rFonts w:cs="Tahoma"/>
          <w:sz w:val="18"/>
          <w:szCs w:val="18"/>
        </w:rPr>
        <w:t>Either the</w:t>
      </w:r>
      <w:proofErr w:type="gramEnd"/>
      <w:r w:rsidRPr="009F6AC6">
        <w:rPr>
          <w:rFonts w:cs="Tahoma"/>
          <w:sz w:val="18"/>
          <w:szCs w:val="18"/>
        </w:rPr>
        <w:t xml:space="preserve"> 80/20 preference point system will be applicable to this tender.</w:t>
      </w:r>
    </w:p>
    <w:p w14:paraId="191B0F4C" w14:textId="77777777" w:rsidR="00FD42EC" w:rsidRPr="00E65FFF" w:rsidRDefault="00FD42EC" w:rsidP="00FD42EC">
      <w:pPr>
        <w:widowControl w:val="0"/>
        <w:numPr>
          <w:ilvl w:val="1"/>
          <w:numId w:val="11"/>
        </w:numPr>
        <w:tabs>
          <w:tab w:val="num" w:pos="720"/>
          <w:tab w:val="left" w:pos="2880"/>
          <w:tab w:val="left" w:pos="5760"/>
          <w:tab w:val="left" w:pos="7920"/>
        </w:tabs>
        <w:spacing w:after="120" w:line="276" w:lineRule="auto"/>
        <w:ind w:left="720" w:hanging="720"/>
        <w:rPr>
          <w:rFonts w:cs="Tahoma"/>
          <w:sz w:val="18"/>
          <w:szCs w:val="18"/>
        </w:rPr>
      </w:pPr>
      <w:r w:rsidRPr="001A056C">
        <w:rPr>
          <w:rFonts w:cs="Tahoma"/>
          <w:sz w:val="18"/>
          <w:szCs w:val="18"/>
        </w:rPr>
        <w:t xml:space="preserve">Preference points for this bid shall be awarded for: </w:t>
      </w:r>
    </w:p>
    <w:p w14:paraId="3E269194" w14:textId="77777777" w:rsidR="00FD42EC" w:rsidRDefault="00FD42EC" w:rsidP="00FD42EC">
      <w:pPr>
        <w:widowControl w:val="0"/>
        <w:numPr>
          <w:ilvl w:val="0"/>
          <w:numId w:val="13"/>
        </w:numPr>
        <w:tabs>
          <w:tab w:val="num" w:pos="1080"/>
          <w:tab w:val="left" w:pos="7920"/>
        </w:tabs>
        <w:spacing w:after="120" w:line="276" w:lineRule="auto"/>
        <w:ind w:left="1080" w:hanging="360"/>
        <w:rPr>
          <w:rFonts w:cs="Tahoma"/>
          <w:sz w:val="18"/>
          <w:szCs w:val="18"/>
        </w:rPr>
      </w:pPr>
      <w:proofErr w:type="gramStart"/>
      <w:r w:rsidRPr="00DC6F44">
        <w:rPr>
          <w:rFonts w:cs="Tahoma"/>
          <w:sz w:val="18"/>
          <w:szCs w:val="18"/>
        </w:rPr>
        <w:t>Price;</w:t>
      </w:r>
      <w:proofErr w:type="gramEnd"/>
      <w:r w:rsidRPr="00DC6F44">
        <w:rPr>
          <w:rFonts w:cs="Tahoma"/>
          <w:sz w:val="18"/>
          <w:szCs w:val="18"/>
        </w:rPr>
        <w:t xml:space="preserve"> </w:t>
      </w:r>
      <w:r w:rsidR="00BC4FEC">
        <w:rPr>
          <w:rFonts w:cs="Tahoma"/>
          <w:sz w:val="18"/>
          <w:szCs w:val="18"/>
        </w:rPr>
        <w:t xml:space="preserve"> </w:t>
      </w:r>
    </w:p>
    <w:p w14:paraId="68ABB2BB" w14:textId="77777777" w:rsidR="00BC4FEC" w:rsidRDefault="00FD42EC" w:rsidP="00513E4F">
      <w:pPr>
        <w:widowControl w:val="0"/>
        <w:numPr>
          <w:ilvl w:val="0"/>
          <w:numId w:val="13"/>
        </w:numPr>
        <w:tabs>
          <w:tab w:val="clear" w:pos="1440"/>
          <w:tab w:val="num" w:pos="1260"/>
          <w:tab w:val="left" w:pos="7920"/>
        </w:tabs>
        <w:spacing w:after="120" w:line="276" w:lineRule="auto"/>
        <w:ind w:left="1260"/>
        <w:rPr>
          <w:rFonts w:cs="Tahoma"/>
          <w:sz w:val="18"/>
          <w:szCs w:val="18"/>
        </w:rPr>
      </w:pPr>
      <w:r w:rsidRPr="00BC4FEC">
        <w:rPr>
          <w:rFonts w:cs="Tahoma"/>
          <w:sz w:val="18"/>
          <w:szCs w:val="18"/>
        </w:rPr>
        <w:t>B-BBEE Status Level of Contribution.</w:t>
      </w:r>
    </w:p>
    <w:p w14:paraId="1DF49337" w14:textId="77777777" w:rsidR="00BC4FEC" w:rsidRPr="00BC4FEC" w:rsidRDefault="00BC4FEC" w:rsidP="00513E4F">
      <w:pPr>
        <w:widowControl w:val="0"/>
        <w:numPr>
          <w:ilvl w:val="0"/>
          <w:numId w:val="13"/>
        </w:numPr>
        <w:tabs>
          <w:tab w:val="clear" w:pos="1440"/>
          <w:tab w:val="num" w:pos="1260"/>
          <w:tab w:val="left" w:pos="7920"/>
        </w:tabs>
        <w:spacing w:after="120" w:line="276" w:lineRule="auto"/>
        <w:ind w:left="1260"/>
        <w:rPr>
          <w:rFonts w:cs="Tahoma"/>
          <w:sz w:val="18"/>
          <w:szCs w:val="18"/>
        </w:rPr>
      </w:pPr>
      <w:r w:rsidRPr="00BC4FEC">
        <w:rPr>
          <w:rFonts w:cs="Tahoma"/>
          <w:sz w:val="18"/>
          <w:szCs w:val="18"/>
        </w:rPr>
        <w:t>Any other specific goal determined in Transnet preferential procurement policy.</w:t>
      </w:r>
    </w:p>
    <w:p w14:paraId="4AC0724E" w14:textId="77777777" w:rsidR="00BC4FEC" w:rsidRPr="00730333" w:rsidRDefault="00BC4FEC" w:rsidP="00513E4F">
      <w:pPr>
        <w:widowControl w:val="0"/>
        <w:tabs>
          <w:tab w:val="left" w:pos="7920"/>
        </w:tabs>
        <w:spacing w:after="120" w:line="276" w:lineRule="auto"/>
        <w:ind w:left="1080"/>
        <w:rPr>
          <w:rFonts w:cs="Tahoma"/>
          <w:sz w:val="18"/>
          <w:szCs w:val="18"/>
        </w:rPr>
      </w:pPr>
    </w:p>
    <w:p w14:paraId="53EE058F" w14:textId="77777777" w:rsidR="00FD42EC" w:rsidRPr="000009BD" w:rsidRDefault="00FD42EC" w:rsidP="00FD42EC">
      <w:pPr>
        <w:widowControl w:val="0"/>
        <w:numPr>
          <w:ilvl w:val="1"/>
          <w:numId w:val="11"/>
        </w:numPr>
        <w:tabs>
          <w:tab w:val="num" w:pos="720"/>
          <w:tab w:val="left" w:pos="2880"/>
          <w:tab w:val="left" w:pos="5760"/>
          <w:tab w:val="left" w:pos="7920"/>
        </w:tabs>
        <w:spacing w:after="120" w:line="276" w:lineRule="auto"/>
        <w:ind w:left="720" w:hanging="720"/>
        <w:rPr>
          <w:rFonts w:cs="Tahoma"/>
          <w:sz w:val="18"/>
          <w:szCs w:val="18"/>
        </w:rPr>
      </w:pPr>
      <w:r w:rsidRPr="000009BD">
        <w:rPr>
          <w:rFonts w:cs="Tahoma"/>
          <w:sz w:val="18"/>
          <w:szCs w:val="18"/>
        </w:rPr>
        <w:t>The maximum points for this bid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6"/>
        <w:gridCol w:w="2976"/>
      </w:tblGrid>
      <w:tr w:rsidR="00FD42EC" w:rsidRPr="00132FA1" w14:paraId="3AD5D799" w14:textId="77777777" w:rsidTr="004A14C3">
        <w:tc>
          <w:tcPr>
            <w:tcW w:w="5376" w:type="dxa"/>
            <w:shd w:val="clear" w:color="auto" w:fill="C00000"/>
            <w:vAlign w:val="bottom"/>
          </w:tcPr>
          <w:p w14:paraId="6D581603" w14:textId="77777777" w:rsidR="00FD42EC" w:rsidRPr="009A12F5" w:rsidRDefault="00FD42EC" w:rsidP="004A14C3">
            <w:pPr>
              <w:tabs>
                <w:tab w:val="left" w:pos="2880"/>
                <w:tab w:val="left" w:pos="5760"/>
                <w:tab w:val="left" w:pos="7920"/>
              </w:tabs>
              <w:spacing w:after="120" w:line="276" w:lineRule="auto"/>
              <w:jc w:val="center"/>
              <w:rPr>
                <w:rFonts w:cs="Tahoma"/>
                <w:b/>
                <w:sz w:val="18"/>
                <w:szCs w:val="18"/>
              </w:rPr>
            </w:pPr>
          </w:p>
        </w:tc>
        <w:tc>
          <w:tcPr>
            <w:tcW w:w="2976" w:type="dxa"/>
            <w:shd w:val="clear" w:color="auto" w:fill="C00000"/>
            <w:vAlign w:val="bottom"/>
          </w:tcPr>
          <w:p w14:paraId="675173D6" w14:textId="77777777" w:rsidR="00FD42EC" w:rsidRPr="00B535B7" w:rsidRDefault="00FD42EC" w:rsidP="004A14C3">
            <w:pPr>
              <w:tabs>
                <w:tab w:val="left" w:pos="2880"/>
                <w:tab w:val="left" w:pos="5760"/>
                <w:tab w:val="left" w:pos="7920"/>
              </w:tabs>
              <w:spacing w:after="120" w:line="276" w:lineRule="auto"/>
              <w:jc w:val="center"/>
              <w:rPr>
                <w:rFonts w:cs="Tahoma"/>
                <w:b/>
                <w:sz w:val="18"/>
                <w:szCs w:val="18"/>
              </w:rPr>
            </w:pPr>
            <w:r w:rsidRPr="00B535B7">
              <w:rPr>
                <w:rFonts w:cs="Tahoma"/>
                <w:b/>
                <w:sz w:val="18"/>
                <w:szCs w:val="18"/>
              </w:rPr>
              <w:t>POINTS</w:t>
            </w:r>
          </w:p>
        </w:tc>
      </w:tr>
      <w:tr w:rsidR="00FD42EC" w:rsidRPr="00132FA1" w14:paraId="79EFE4AC" w14:textId="77777777" w:rsidTr="00A952FD">
        <w:tc>
          <w:tcPr>
            <w:tcW w:w="5376" w:type="dxa"/>
            <w:tcBorders>
              <w:bottom w:val="single" w:sz="4" w:space="0" w:color="auto"/>
            </w:tcBorders>
            <w:vAlign w:val="bottom"/>
          </w:tcPr>
          <w:p w14:paraId="38BCCFEA" w14:textId="77777777" w:rsidR="00FD42EC" w:rsidRPr="00132FA1" w:rsidRDefault="00FD42EC" w:rsidP="004A14C3">
            <w:pPr>
              <w:tabs>
                <w:tab w:val="left" w:pos="2880"/>
                <w:tab w:val="left" w:pos="5760"/>
                <w:tab w:val="left" w:pos="7920"/>
              </w:tabs>
              <w:spacing w:after="120" w:line="276" w:lineRule="auto"/>
              <w:rPr>
                <w:rFonts w:cs="Tahoma"/>
                <w:sz w:val="18"/>
                <w:szCs w:val="18"/>
              </w:rPr>
            </w:pPr>
            <w:r w:rsidRPr="00132FA1">
              <w:rPr>
                <w:rFonts w:cs="Tahoma"/>
                <w:b/>
                <w:sz w:val="18"/>
                <w:szCs w:val="18"/>
              </w:rPr>
              <w:t>PRICE</w:t>
            </w:r>
          </w:p>
        </w:tc>
        <w:tc>
          <w:tcPr>
            <w:tcW w:w="2976" w:type="dxa"/>
            <w:tcBorders>
              <w:bottom w:val="single" w:sz="4" w:space="0" w:color="auto"/>
            </w:tcBorders>
            <w:shd w:val="clear" w:color="auto" w:fill="FFFF00"/>
          </w:tcPr>
          <w:p w14:paraId="3E811ADA" w14:textId="77777777" w:rsidR="00FD42EC" w:rsidRPr="00132FA1" w:rsidRDefault="00FD42EC" w:rsidP="004A14C3">
            <w:pPr>
              <w:tabs>
                <w:tab w:val="left" w:pos="2880"/>
                <w:tab w:val="left" w:pos="5760"/>
                <w:tab w:val="left" w:pos="7920"/>
              </w:tabs>
              <w:spacing w:after="120" w:line="276" w:lineRule="auto"/>
              <w:jc w:val="center"/>
              <w:rPr>
                <w:rFonts w:cs="Tahoma"/>
                <w:b/>
                <w:sz w:val="18"/>
                <w:szCs w:val="18"/>
                <w:highlight w:val="yellow"/>
              </w:rPr>
            </w:pPr>
            <w:r w:rsidRPr="00132FA1">
              <w:rPr>
                <w:rFonts w:cs="Tahoma"/>
                <w:b/>
                <w:sz w:val="18"/>
                <w:szCs w:val="18"/>
                <w:highlight w:val="yellow"/>
              </w:rPr>
              <w:t>80</w:t>
            </w:r>
          </w:p>
        </w:tc>
      </w:tr>
      <w:tr w:rsidR="00FD42EC" w:rsidRPr="00132FA1" w14:paraId="114134F9" w14:textId="77777777" w:rsidTr="00A952FD">
        <w:tc>
          <w:tcPr>
            <w:tcW w:w="5376" w:type="dxa"/>
            <w:tcBorders>
              <w:top w:val="single" w:sz="4" w:space="0" w:color="auto"/>
              <w:left w:val="single" w:sz="4" w:space="0" w:color="auto"/>
              <w:bottom w:val="nil"/>
              <w:right w:val="single" w:sz="4" w:space="0" w:color="auto"/>
            </w:tcBorders>
            <w:vAlign w:val="bottom"/>
          </w:tcPr>
          <w:p w14:paraId="0324A5A1" w14:textId="77777777" w:rsidR="00FD42EC" w:rsidRPr="00132FA1" w:rsidRDefault="00FD42EC" w:rsidP="004A14C3">
            <w:pPr>
              <w:tabs>
                <w:tab w:val="left" w:pos="2880"/>
                <w:tab w:val="left" w:pos="5760"/>
                <w:tab w:val="left" w:pos="7920"/>
              </w:tabs>
              <w:spacing w:after="120" w:line="276" w:lineRule="auto"/>
              <w:rPr>
                <w:rFonts w:cs="Tahoma"/>
                <w:sz w:val="18"/>
                <w:szCs w:val="18"/>
              </w:rPr>
            </w:pPr>
            <w:r w:rsidRPr="00132FA1">
              <w:rPr>
                <w:rFonts w:cs="Tahoma"/>
                <w:b/>
                <w:sz w:val="18"/>
                <w:szCs w:val="18"/>
              </w:rPr>
              <w:t>B-BBEE STATUS LEVEL OF CONTRIBUTOR</w:t>
            </w:r>
          </w:p>
        </w:tc>
        <w:tc>
          <w:tcPr>
            <w:tcW w:w="2976" w:type="dxa"/>
            <w:tcBorders>
              <w:top w:val="single" w:sz="4" w:space="0" w:color="auto"/>
              <w:left w:val="single" w:sz="4" w:space="0" w:color="auto"/>
              <w:bottom w:val="nil"/>
              <w:right w:val="single" w:sz="4" w:space="0" w:color="auto"/>
            </w:tcBorders>
            <w:shd w:val="clear" w:color="auto" w:fill="FFFF00"/>
          </w:tcPr>
          <w:p w14:paraId="2FF2D0CE" w14:textId="77777777" w:rsidR="00FD42EC" w:rsidRPr="00132FA1" w:rsidRDefault="00AA04CE" w:rsidP="00AA04CE">
            <w:pPr>
              <w:tabs>
                <w:tab w:val="left" w:pos="1470"/>
                <w:tab w:val="center" w:pos="1595"/>
                <w:tab w:val="left" w:pos="2880"/>
                <w:tab w:val="left" w:pos="5760"/>
                <w:tab w:val="left" w:pos="7920"/>
              </w:tabs>
              <w:spacing w:after="120" w:line="276" w:lineRule="auto"/>
              <w:jc w:val="left"/>
              <w:rPr>
                <w:rFonts w:cs="Tahoma"/>
                <w:b/>
                <w:sz w:val="18"/>
                <w:szCs w:val="18"/>
              </w:rPr>
            </w:pPr>
            <w:r>
              <w:rPr>
                <w:rFonts w:cs="Tahoma"/>
                <w:b/>
                <w:sz w:val="18"/>
                <w:szCs w:val="18"/>
              </w:rPr>
              <w:tab/>
            </w:r>
          </w:p>
        </w:tc>
      </w:tr>
      <w:tr w:rsidR="00C879AB" w:rsidRPr="00132FA1" w14:paraId="0ADC6617" w14:textId="77777777" w:rsidTr="00A952FD">
        <w:tc>
          <w:tcPr>
            <w:tcW w:w="5376" w:type="dxa"/>
            <w:tcBorders>
              <w:top w:val="nil"/>
              <w:left w:val="single" w:sz="4" w:space="0" w:color="auto"/>
              <w:bottom w:val="single" w:sz="4" w:space="0" w:color="auto"/>
              <w:right w:val="single" w:sz="4" w:space="0" w:color="auto"/>
            </w:tcBorders>
            <w:vAlign w:val="bottom"/>
          </w:tcPr>
          <w:p w14:paraId="0D99FF8A" w14:textId="77777777" w:rsidR="00C879AB" w:rsidRPr="00132FA1" w:rsidRDefault="00C879AB" w:rsidP="004A14C3">
            <w:pPr>
              <w:tabs>
                <w:tab w:val="left" w:pos="2880"/>
                <w:tab w:val="left" w:pos="5760"/>
                <w:tab w:val="left" w:pos="7920"/>
              </w:tabs>
              <w:spacing w:after="120" w:line="276" w:lineRule="auto"/>
              <w:rPr>
                <w:rFonts w:cs="Tahoma"/>
                <w:b/>
                <w:sz w:val="18"/>
                <w:szCs w:val="18"/>
              </w:rPr>
            </w:pPr>
            <w:r w:rsidRPr="0010750B">
              <w:rPr>
                <w:rFonts w:cs="Tahoma"/>
                <w:b/>
                <w:color w:val="FF0000"/>
                <w:szCs w:val="18"/>
                <w:highlight w:val="yellow"/>
              </w:rPr>
              <w:t>IST THE OTHER APPLICABLE SPECIFIC GOALS FOR THIS TENDER</w:t>
            </w:r>
          </w:p>
        </w:tc>
        <w:tc>
          <w:tcPr>
            <w:tcW w:w="2976" w:type="dxa"/>
            <w:tcBorders>
              <w:top w:val="nil"/>
              <w:left w:val="single" w:sz="4" w:space="0" w:color="auto"/>
              <w:bottom w:val="single" w:sz="4" w:space="0" w:color="auto"/>
              <w:right w:val="single" w:sz="4" w:space="0" w:color="auto"/>
            </w:tcBorders>
            <w:shd w:val="clear" w:color="auto" w:fill="FFFF00"/>
          </w:tcPr>
          <w:p w14:paraId="67ED04C2" w14:textId="77777777" w:rsidR="00C879AB" w:rsidRPr="00132FA1" w:rsidRDefault="00AA04CE" w:rsidP="004A14C3">
            <w:pPr>
              <w:tabs>
                <w:tab w:val="left" w:pos="2880"/>
                <w:tab w:val="left" w:pos="5760"/>
                <w:tab w:val="left" w:pos="7920"/>
              </w:tabs>
              <w:spacing w:after="120" w:line="276" w:lineRule="auto"/>
              <w:jc w:val="center"/>
              <w:rPr>
                <w:rFonts w:cs="Tahoma"/>
                <w:b/>
                <w:sz w:val="18"/>
                <w:szCs w:val="18"/>
              </w:rPr>
            </w:pPr>
            <w:r>
              <w:rPr>
                <w:rFonts w:cs="Tahoma"/>
                <w:b/>
                <w:sz w:val="18"/>
                <w:szCs w:val="18"/>
              </w:rPr>
              <w:t>20</w:t>
            </w:r>
          </w:p>
        </w:tc>
      </w:tr>
      <w:tr w:rsidR="00FD42EC" w:rsidRPr="00132FA1" w14:paraId="647184CB" w14:textId="77777777" w:rsidTr="00513E4F">
        <w:tc>
          <w:tcPr>
            <w:tcW w:w="5376" w:type="dxa"/>
            <w:tcBorders>
              <w:top w:val="single" w:sz="4" w:space="0" w:color="auto"/>
            </w:tcBorders>
            <w:vAlign w:val="bottom"/>
          </w:tcPr>
          <w:p w14:paraId="44452B24" w14:textId="77777777" w:rsidR="00FD42EC" w:rsidRPr="00132FA1" w:rsidRDefault="00FD42EC" w:rsidP="004A14C3">
            <w:pPr>
              <w:tabs>
                <w:tab w:val="left" w:pos="2880"/>
                <w:tab w:val="left" w:pos="5760"/>
                <w:tab w:val="left" w:pos="7920"/>
              </w:tabs>
              <w:spacing w:after="120" w:line="276" w:lineRule="auto"/>
              <w:rPr>
                <w:rFonts w:cs="Tahoma"/>
                <w:sz w:val="18"/>
                <w:szCs w:val="18"/>
              </w:rPr>
            </w:pPr>
            <w:r w:rsidRPr="00132FA1">
              <w:rPr>
                <w:rFonts w:cs="Tahoma"/>
                <w:b/>
                <w:sz w:val="18"/>
                <w:szCs w:val="18"/>
              </w:rPr>
              <w:t xml:space="preserve">Total points for Price and </w:t>
            </w:r>
            <w:r w:rsidR="00C879AB">
              <w:rPr>
                <w:rFonts w:cs="Tahoma"/>
                <w:b/>
                <w:sz w:val="18"/>
                <w:szCs w:val="18"/>
              </w:rPr>
              <w:t>Specific Goals</w:t>
            </w:r>
            <w:r w:rsidRPr="00132FA1">
              <w:rPr>
                <w:rFonts w:cs="Tahoma"/>
                <w:b/>
                <w:sz w:val="18"/>
                <w:szCs w:val="18"/>
              </w:rPr>
              <w:t xml:space="preserve"> must not exceed</w:t>
            </w:r>
          </w:p>
        </w:tc>
        <w:tc>
          <w:tcPr>
            <w:tcW w:w="2976" w:type="dxa"/>
            <w:tcBorders>
              <w:top w:val="single" w:sz="4" w:space="0" w:color="auto"/>
            </w:tcBorders>
            <w:shd w:val="clear" w:color="auto" w:fill="C00000"/>
          </w:tcPr>
          <w:p w14:paraId="2C94D30E" w14:textId="77777777" w:rsidR="00FD42EC" w:rsidRPr="00132FA1" w:rsidRDefault="00FD42EC" w:rsidP="004A14C3">
            <w:pPr>
              <w:tabs>
                <w:tab w:val="left" w:pos="2880"/>
                <w:tab w:val="left" w:pos="5760"/>
                <w:tab w:val="left" w:pos="7920"/>
              </w:tabs>
              <w:spacing w:after="120" w:line="276" w:lineRule="auto"/>
              <w:jc w:val="center"/>
              <w:rPr>
                <w:rFonts w:cs="Tahoma"/>
                <w:b/>
                <w:sz w:val="18"/>
                <w:szCs w:val="18"/>
              </w:rPr>
            </w:pPr>
            <w:r w:rsidRPr="00132FA1">
              <w:rPr>
                <w:rFonts w:cs="Tahoma"/>
                <w:b/>
                <w:sz w:val="18"/>
                <w:szCs w:val="18"/>
              </w:rPr>
              <w:t>100</w:t>
            </w:r>
          </w:p>
        </w:tc>
      </w:tr>
    </w:tbl>
    <w:p w14:paraId="72004F3D" w14:textId="77777777" w:rsidR="00FD42EC" w:rsidRPr="00132FA1" w:rsidRDefault="00FD42EC" w:rsidP="00FD42EC">
      <w:pPr>
        <w:tabs>
          <w:tab w:val="left" w:pos="2880"/>
          <w:tab w:val="left" w:pos="5760"/>
          <w:tab w:val="left" w:pos="7920"/>
        </w:tabs>
        <w:spacing w:after="120" w:line="276" w:lineRule="auto"/>
        <w:ind w:left="720"/>
        <w:rPr>
          <w:rFonts w:cs="Tahoma"/>
          <w:sz w:val="18"/>
          <w:szCs w:val="18"/>
        </w:rPr>
      </w:pPr>
    </w:p>
    <w:p w14:paraId="10ECBBCB" w14:textId="77777777" w:rsidR="00FD42EC" w:rsidRPr="00132FA1" w:rsidRDefault="00FD42EC" w:rsidP="00FD42EC">
      <w:pPr>
        <w:widowControl w:val="0"/>
        <w:numPr>
          <w:ilvl w:val="1"/>
          <w:numId w:val="11"/>
        </w:numPr>
        <w:tabs>
          <w:tab w:val="clear" w:pos="900"/>
          <w:tab w:val="num" w:pos="720"/>
          <w:tab w:val="left" w:pos="2880"/>
          <w:tab w:val="left" w:pos="5760"/>
          <w:tab w:val="left" w:pos="7920"/>
        </w:tabs>
        <w:spacing w:after="120" w:line="276" w:lineRule="auto"/>
        <w:ind w:left="720" w:hanging="720"/>
        <w:rPr>
          <w:rFonts w:cs="Tahoma"/>
          <w:sz w:val="18"/>
          <w:szCs w:val="18"/>
        </w:rPr>
      </w:pPr>
      <w:r w:rsidRPr="00132FA1">
        <w:rPr>
          <w:rFonts w:cs="Tahoma"/>
          <w:sz w:val="18"/>
          <w:szCs w:val="18"/>
        </w:rPr>
        <w:t xml:space="preserve">Failure on the part of a bidder to submit proof of </w:t>
      </w:r>
      <w:r w:rsidR="00182A9F">
        <w:rPr>
          <w:rFonts w:cs="Tahoma"/>
          <w:sz w:val="18"/>
          <w:szCs w:val="18"/>
        </w:rPr>
        <w:t xml:space="preserve">specific goals </w:t>
      </w:r>
      <w:r w:rsidRPr="00132FA1">
        <w:rPr>
          <w:rFonts w:cs="Tahoma"/>
          <w:sz w:val="18"/>
          <w:szCs w:val="18"/>
        </w:rPr>
        <w:t>together with the bid will be interpreted to mean that preference points for B-BBEE status level of contribution are not claimed.</w:t>
      </w:r>
    </w:p>
    <w:p w14:paraId="64ED0C1F" w14:textId="77777777" w:rsidR="00FD42EC" w:rsidRPr="006C7AD0" w:rsidRDefault="00FD42EC" w:rsidP="00FD42EC">
      <w:pPr>
        <w:widowControl w:val="0"/>
        <w:numPr>
          <w:ilvl w:val="1"/>
          <w:numId w:val="11"/>
        </w:numPr>
        <w:tabs>
          <w:tab w:val="num" w:pos="720"/>
          <w:tab w:val="left" w:pos="2880"/>
          <w:tab w:val="left" w:pos="5760"/>
          <w:tab w:val="left" w:pos="7920"/>
        </w:tabs>
        <w:spacing w:after="120" w:line="276" w:lineRule="auto"/>
        <w:ind w:left="720" w:hanging="720"/>
        <w:rPr>
          <w:rFonts w:cs="Tahoma"/>
          <w:sz w:val="18"/>
          <w:szCs w:val="18"/>
        </w:rPr>
      </w:pPr>
      <w:r w:rsidRPr="00132FA1">
        <w:rPr>
          <w:rFonts w:cs="Tahoma"/>
          <w:sz w:val="18"/>
          <w:szCs w:val="18"/>
        </w:rPr>
        <w:lastRenderedPageBreak/>
        <w:t xml:space="preserve">The purchaser reserves the right to require of a bidder, either before a bid is adjudicated or at any time subsequently, to substantiate any claim </w:t>
      </w:r>
      <w:proofErr w:type="gramStart"/>
      <w:r w:rsidRPr="00132FA1">
        <w:rPr>
          <w:rFonts w:cs="Tahoma"/>
          <w:sz w:val="18"/>
          <w:szCs w:val="18"/>
        </w:rPr>
        <w:t>in regard to</w:t>
      </w:r>
      <w:proofErr w:type="gramEnd"/>
      <w:r w:rsidRPr="00132FA1">
        <w:rPr>
          <w:rFonts w:cs="Tahoma"/>
          <w:sz w:val="18"/>
          <w:szCs w:val="18"/>
        </w:rPr>
        <w:t xml:space="preserve"> preferences, in any manner required by the purchaser</w:t>
      </w:r>
      <w:r w:rsidRPr="00DF672A">
        <w:rPr>
          <w:rFonts w:cs="Tahoma"/>
          <w:sz w:val="18"/>
          <w:szCs w:val="18"/>
        </w:rPr>
        <w:t>.</w:t>
      </w:r>
    </w:p>
    <w:p w14:paraId="74F6F5FF" w14:textId="77777777" w:rsidR="00FD42EC" w:rsidRPr="009F6AC6" w:rsidRDefault="00FD42EC" w:rsidP="00FD42EC">
      <w:pPr>
        <w:widowControl w:val="0"/>
        <w:numPr>
          <w:ilvl w:val="0"/>
          <w:numId w:val="11"/>
        </w:numPr>
        <w:tabs>
          <w:tab w:val="left" w:pos="2880"/>
          <w:tab w:val="left" w:pos="5760"/>
          <w:tab w:val="left" w:pos="7920"/>
        </w:tabs>
        <w:spacing w:after="120" w:line="276" w:lineRule="auto"/>
        <w:ind w:left="720" w:hanging="720"/>
        <w:rPr>
          <w:rFonts w:cs="Tahoma"/>
          <w:b/>
          <w:sz w:val="18"/>
          <w:szCs w:val="18"/>
        </w:rPr>
      </w:pPr>
      <w:r w:rsidRPr="009F6AC6">
        <w:rPr>
          <w:rFonts w:cs="Tahoma"/>
          <w:b/>
          <w:sz w:val="18"/>
          <w:szCs w:val="18"/>
        </w:rPr>
        <w:t>DEFINITIONS</w:t>
      </w:r>
    </w:p>
    <w:p w14:paraId="414837B0" w14:textId="77777777" w:rsidR="00FD42EC" w:rsidRPr="00132FA1" w:rsidRDefault="00FD42EC" w:rsidP="00FD42EC">
      <w:pPr>
        <w:widowControl w:val="0"/>
        <w:numPr>
          <w:ilvl w:val="0"/>
          <w:numId w:val="18"/>
        </w:numPr>
        <w:tabs>
          <w:tab w:val="clear" w:pos="1440"/>
          <w:tab w:val="num" w:pos="1080"/>
          <w:tab w:val="num" w:pos="1108"/>
          <w:tab w:val="left" w:pos="7920"/>
        </w:tabs>
        <w:spacing w:after="120" w:line="276" w:lineRule="auto"/>
        <w:ind w:left="1080" w:hanging="360"/>
        <w:rPr>
          <w:rFonts w:cs="Tahoma"/>
          <w:sz w:val="18"/>
          <w:szCs w:val="18"/>
        </w:rPr>
      </w:pPr>
      <w:r w:rsidRPr="00132FA1">
        <w:rPr>
          <w:rFonts w:cs="Tahoma"/>
          <w:b/>
          <w:sz w:val="18"/>
          <w:szCs w:val="18"/>
        </w:rPr>
        <w:t>“</w:t>
      </w:r>
      <w:proofErr w:type="gramStart"/>
      <w:r w:rsidRPr="00132FA1">
        <w:rPr>
          <w:rFonts w:cs="Tahoma"/>
          <w:b/>
          <w:sz w:val="18"/>
          <w:szCs w:val="18"/>
        </w:rPr>
        <w:t>all</w:t>
      </w:r>
      <w:proofErr w:type="gramEnd"/>
      <w:r w:rsidRPr="00132FA1">
        <w:rPr>
          <w:rFonts w:cs="Tahoma"/>
          <w:b/>
          <w:sz w:val="18"/>
          <w:szCs w:val="18"/>
        </w:rPr>
        <w:t xml:space="preserve"> applicable taxes” </w:t>
      </w:r>
      <w:r w:rsidRPr="00132FA1">
        <w:rPr>
          <w:rFonts w:cs="Tahoma"/>
          <w:sz w:val="18"/>
          <w:szCs w:val="18"/>
        </w:rPr>
        <w:t xml:space="preserve">includes value-added tax, pay as you earn, income tax, unemployment insurance fund contributions and skills development </w:t>
      </w:r>
      <w:proofErr w:type="gramStart"/>
      <w:r w:rsidRPr="00132FA1">
        <w:rPr>
          <w:rFonts w:cs="Tahoma"/>
          <w:sz w:val="18"/>
          <w:szCs w:val="18"/>
        </w:rPr>
        <w:t>levies;</w:t>
      </w:r>
      <w:proofErr w:type="gramEnd"/>
    </w:p>
    <w:p w14:paraId="0A8D451D" w14:textId="77777777" w:rsidR="00FD42EC" w:rsidRPr="00E65FFF" w:rsidRDefault="00FD42EC" w:rsidP="00FD42EC">
      <w:pPr>
        <w:widowControl w:val="0"/>
        <w:numPr>
          <w:ilvl w:val="0"/>
          <w:numId w:val="18"/>
        </w:numPr>
        <w:tabs>
          <w:tab w:val="clear" w:pos="1440"/>
          <w:tab w:val="num" w:pos="1080"/>
          <w:tab w:val="num" w:pos="1108"/>
          <w:tab w:val="left" w:pos="7920"/>
        </w:tabs>
        <w:spacing w:after="120" w:line="276" w:lineRule="auto"/>
        <w:ind w:left="1080" w:hanging="360"/>
        <w:rPr>
          <w:rFonts w:cs="Tahoma"/>
          <w:sz w:val="18"/>
          <w:szCs w:val="18"/>
        </w:rPr>
      </w:pPr>
      <w:r w:rsidRPr="001A056C">
        <w:rPr>
          <w:rFonts w:cs="Tahoma"/>
          <w:b/>
          <w:sz w:val="18"/>
          <w:szCs w:val="18"/>
        </w:rPr>
        <w:t xml:space="preserve"> </w:t>
      </w:r>
      <w:r w:rsidRPr="00E65FFF">
        <w:rPr>
          <w:rFonts w:cs="Tahoma"/>
          <w:b/>
          <w:sz w:val="18"/>
          <w:szCs w:val="18"/>
        </w:rPr>
        <w:t>“B-BBEE”</w:t>
      </w:r>
      <w:r w:rsidRPr="00E65FFF">
        <w:rPr>
          <w:rFonts w:cs="Tahoma"/>
          <w:sz w:val="18"/>
          <w:szCs w:val="18"/>
        </w:rPr>
        <w:t xml:space="preserve"> means broad-based black economic empowerment as defined in section 1 of the Broad-Based Black Economic Empowerment </w:t>
      </w:r>
      <w:proofErr w:type="gramStart"/>
      <w:r w:rsidRPr="00E65FFF">
        <w:rPr>
          <w:rFonts w:cs="Tahoma"/>
          <w:sz w:val="18"/>
          <w:szCs w:val="18"/>
        </w:rPr>
        <w:t>Act;</w:t>
      </w:r>
      <w:proofErr w:type="gramEnd"/>
    </w:p>
    <w:p w14:paraId="68A12BC5" w14:textId="77777777" w:rsidR="00FD42EC" w:rsidRPr="000009BD" w:rsidRDefault="00FD42EC" w:rsidP="00FD42EC">
      <w:pPr>
        <w:widowControl w:val="0"/>
        <w:numPr>
          <w:ilvl w:val="0"/>
          <w:numId w:val="18"/>
        </w:numPr>
        <w:tabs>
          <w:tab w:val="clear" w:pos="1440"/>
          <w:tab w:val="num" w:pos="1080"/>
          <w:tab w:val="num" w:pos="1108"/>
          <w:tab w:val="left" w:pos="7920"/>
        </w:tabs>
        <w:spacing w:after="120" w:line="276" w:lineRule="auto"/>
        <w:ind w:left="1080" w:hanging="360"/>
        <w:rPr>
          <w:rFonts w:cs="Tahoma"/>
          <w:sz w:val="18"/>
          <w:szCs w:val="18"/>
        </w:rPr>
      </w:pPr>
      <w:r w:rsidRPr="00DC6F44">
        <w:rPr>
          <w:rFonts w:cs="Tahoma"/>
          <w:sz w:val="18"/>
          <w:szCs w:val="18"/>
        </w:rPr>
        <w:t>“</w:t>
      </w:r>
      <w:r w:rsidRPr="00730333">
        <w:rPr>
          <w:rFonts w:cs="Tahoma"/>
          <w:b/>
          <w:sz w:val="18"/>
          <w:szCs w:val="18"/>
        </w:rPr>
        <w:t xml:space="preserve">B-BBEE status level of contributor” </w:t>
      </w:r>
      <w:r w:rsidRPr="000009BD">
        <w:rPr>
          <w:rFonts w:cs="Tahoma"/>
          <w:sz w:val="18"/>
          <w:szCs w:val="18"/>
        </w:rPr>
        <w:t xml:space="preserve">means the B-BBEE status received by a measured entity based on its overall performance using the relevant scorecard contained in the Codes of Good Practice on Black Economic Empowerment, issued in terms of section 9(1) of the Broad-Based Black Economic Empowerment </w:t>
      </w:r>
      <w:proofErr w:type="gramStart"/>
      <w:r w:rsidRPr="000009BD">
        <w:rPr>
          <w:rFonts w:cs="Tahoma"/>
          <w:sz w:val="18"/>
          <w:szCs w:val="18"/>
        </w:rPr>
        <w:t>Act;</w:t>
      </w:r>
      <w:proofErr w:type="gramEnd"/>
    </w:p>
    <w:p w14:paraId="0A19144A" w14:textId="77777777" w:rsidR="00FD42EC" w:rsidRPr="00730333" w:rsidRDefault="00FD42EC" w:rsidP="00FD42EC">
      <w:pPr>
        <w:widowControl w:val="0"/>
        <w:numPr>
          <w:ilvl w:val="0"/>
          <w:numId w:val="18"/>
        </w:numPr>
        <w:tabs>
          <w:tab w:val="clear" w:pos="1440"/>
          <w:tab w:val="num" w:pos="1080"/>
          <w:tab w:val="num" w:pos="1108"/>
          <w:tab w:val="left" w:pos="7920"/>
        </w:tabs>
        <w:spacing w:after="120" w:line="276" w:lineRule="auto"/>
        <w:ind w:left="1080" w:hanging="360"/>
        <w:rPr>
          <w:rFonts w:cs="Tahoma"/>
          <w:sz w:val="18"/>
          <w:szCs w:val="18"/>
        </w:rPr>
      </w:pPr>
      <w:r w:rsidRPr="009A12F5">
        <w:rPr>
          <w:rFonts w:cs="Tahoma"/>
          <w:b/>
          <w:sz w:val="18"/>
          <w:szCs w:val="18"/>
        </w:rPr>
        <w:t>“bid”</w:t>
      </w:r>
      <w:r w:rsidRPr="00B535B7">
        <w:rPr>
          <w:rFonts w:cs="Tahoma"/>
          <w:sz w:val="18"/>
          <w:szCs w:val="18"/>
        </w:rPr>
        <w:t xml:space="preserve"> means a written</w:t>
      </w:r>
      <w:r w:rsidRPr="00DF672A">
        <w:rPr>
          <w:rFonts w:cs="Tahoma"/>
          <w:sz w:val="18"/>
          <w:szCs w:val="18"/>
        </w:rPr>
        <w:t xml:space="preserve"> offer in a prescribed or stipulated form in response to an invitation by an organ of state for the </w:t>
      </w:r>
      <w:r>
        <w:rPr>
          <w:rFonts w:cs="Tahoma"/>
          <w:sz w:val="18"/>
          <w:szCs w:val="18"/>
        </w:rPr>
        <w:t>supply/</w:t>
      </w:r>
      <w:r w:rsidRPr="00DC6F44">
        <w:rPr>
          <w:rFonts w:cs="Tahoma"/>
          <w:sz w:val="18"/>
          <w:szCs w:val="18"/>
        </w:rPr>
        <w:t>pr</w:t>
      </w:r>
      <w:r w:rsidRPr="00730333">
        <w:rPr>
          <w:rFonts w:cs="Tahoma"/>
          <w:sz w:val="18"/>
          <w:szCs w:val="18"/>
        </w:rPr>
        <w:t xml:space="preserve">ovision of services, works or goods, through price quotations, advertised competitive bidding processes or </w:t>
      </w:r>
      <w:proofErr w:type="gramStart"/>
      <w:r w:rsidRPr="00730333">
        <w:rPr>
          <w:rFonts w:cs="Tahoma"/>
          <w:sz w:val="18"/>
          <w:szCs w:val="18"/>
        </w:rPr>
        <w:t>proposals;</w:t>
      </w:r>
      <w:proofErr w:type="gramEnd"/>
    </w:p>
    <w:p w14:paraId="7F2C07B0" w14:textId="77777777" w:rsidR="00FD42EC" w:rsidRPr="000009BD" w:rsidRDefault="00FD42EC" w:rsidP="00FD42EC">
      <w:pPr>
        <w:widowControl w:val="0"/>
        <w:numPr>
          <w:ilvl w:val="0"/>
          <w:numId w:val="18"/>
        </w:numPr>
        <w:tabs>
          <w:tab w:val="clear" w:pos="1440"/>
          <w:tab w:val="num" w:pos="1080"/>
          <w:tab w:val="num" w:pos="1108"/>
          <w:tab w:val="left" w:pos="7920"/>
        </w:tabs>
        <w:spacing w:after="120" w:line="276" w:lineRule="auto"/>
        <w:ind w:left="1080" w:hanging="360"/>
        <w:rPr>
          <w:rFonts w:cs="Tahoma"/>
          <w:sz w:val="18"/>
          <w:szCs w:val="18"/>
        </w:rPr>
      </w:pPr>
      <w:r w:rsidRPr="000009BD">
        <w:rPr>
          <w:rFonts w:cs="Tahoma"/>
          <w:b/>
          <w:sz w:val="18"/>
          <w:szCs w:val="18"/>
        </w:rPr>
        <w:t xml:space="preserve"> “Broad-Based Black Economic Empowerment Act”</w:t>
      </w:r>
      <w:r w:rsidRPr="000009BD">
        <w:rPr>
          <w:rFonts w:cs="Tahoma"/>
          <w:sz w:val="18"/>
          <w:szCs w:val="18"/>
        </w:rPr>
        <w:t xml:space="preserve"> means the Broad-Based Black Economic Empowerment Act, 2003 (Act No. 53 of 2003</w:t>
      </w:r>
      <w:proofErr w:type="gramStart"/>
      <w:r w:rsidRPr="000009BD">
        <w:rPr>
          <w:rFonts w:cs="Tahoma"/>
          <w:sz w:val="18"/>
          <w:szCs w:val="18"/>
        </w:rPr>
        <w:t>);</w:t>
      </w:r>
      <w:proofErr w:type="gramEnd"/>
    </w:p>
    <w:p w14:paraId="572FDC9A" w14:textId="77777777" w:rsidR="00FD42EC" w:rsidRPr="006C7AD0" w:rsidRDefault="00FD42EC" w:rsidP="00FD42EC">
      <w:pPr>
        <w:widowControl w:val="0"/>
        <w:numPr>
          <w:ilvl w:val="0"/>
          <w:numId w:val="18"/>
        </w:numPr>
        <w:tabs>
          <w:tab w:val="clear" w:pos="1440"/>
          <w:tab w:val="num" w:pos="1080"/>
          <w:tab w:val="num" w:pos="1108"/>
          <w:tab w:val="left" w:pos="7920"/>
        </w:tabs>
        <w:spacing w:after="120" w:line="276" w:lineRule="auto"/>
        <w:ind w:left="1080" w:hanging="360"/>
        <w:rPr>
          <w:rFonts w:cs="Tahoma"/>
          <w:b/>
          <w:sz w:val="18"/>
          <w:szCs w:val="18"/>
        </w:rPr>
      </w:pPr>
      <w:r w:rsidRPr="009A12F5">
        <w:rPr>
          <w:rFonts w:cs="Tahoma"/>
          <w:b/>
          <w:sz w:val="18"/>
          <w:szCs w:val="18"/>
        </w:rPr>
        <w:t xml:space="preserve"> </w:t>
      </w:r>
      <w:r w:rsidRPr="00B535B7">
        <w:rPr>
          <w:rFonts w:cs="Tahoma"/>
          <w:b/>
          <w:sz w:val="18"/>
          <w:szCs w:val="18"/>
        </w:rPr>
        <w:t xml:space="preserve">“EME” </w:t>
      </w:r>
      <w:r w:rsidRPr="00DF672A">
        <w:rPr>
          <w:rFonts w:cs="Tahoma"/>
          <w:sz w:val="18"/>
          <w:szCs w:val="18"/>
        </w:rPr>
        <w:t>means an Exempted Micro Enterprise as defines by Codes of Good Practice under section 9 (1) of the Broad-Based Black Economic Empowerment Act, 2003 (Ac</w:t>
      </w:r>
      <w:r w:rsidRPr="006C7AD0">
        <w:rPr>
          <w:rFonts w:cs="Tahoma"/>
          <w:sz w:val="18"/>
          <w:szCs w:val="18"/>
        </w:rPr>
        <w:t>t No. 53 of 2003</w:t>
      </w:r>
      <w:proofErr w:type="gramStart"/>
      <w:r w:rsidRPr="006C7AD0">
        <w:rPr>
          <w:rFonts w:cs="Tahoma"/>
          <w:sz w:val="18"/>
          <w:szCs w:val="18"/>
        </w:rPr>
        <w:t>);</w:t>
      </w:r>
      <w:proofErr w:type="gramEnd"/>
    </w:p>
    <w:p w14:paraId="622EEEEA" w14:textId="77777777" w:rsidR="00FD42EC" w:rsidRPr="00222751" w:rsidRDefault="00FD42EC" w:rsidP="00FD42EC">
      <w:pPr>
        <w:widowControl w:val="0"/>
        <w:numPr>
          <w:ilvl w:val="0"/>
          <w:numId w:val="18"/>
        </w:numPr>
        <w:tabs>
          <w:tab w:val="clear" w:pos="1440"/>
          <w:tab w:val="num" w:pos="1080"/>
          <w:tab w:val="num" w:pos="1108"/>
          <w:tab w:val="left" w:pos="7920"/>
        </w:tabs>
        <w:spacing w:after="120" w:line="276" w:lineRule="auto"/>
        <w:ind w:left="1080" w:hanging="360"/>
        <w:rPr>
          <w:rFonts w:cs="Tahoma"/>
          <w:sz w:val="18"/>
          <w:szCs w:val="18"/>
        </w:rPr>
      </w:pPr>
      <w:r w:rsidRPr="00E70AA5">
        <w:rPr>
          <w:rFonts w:cs="Tahoma"/>
          <w:b/>
          <w:sz w:val="18"/>
          <w:szCs w:val="18"/>
        </w:rPr>
        <w:t xml:space="preserve"> “functionality” </w:t>
      </w:r>
      <w:r w:rsidRPr="00222751">
        <w:rPr>
          <w:rFonts w:cs="Tahoma"/>
          <w:sz w:val="18"/>
          <w:szCs w:val="18"/>
        </w:rPr>
        <w:t xml:space="preserve">means the ability of a bidder to provide goods or services in accordance with specification as set out in the bid </w:t>
      </w:r>
      <w:proofErr w:type="gramStart"/>
      <w:r w:rsidRPr="00222751">
        <w:rPr>
          <w:rFonts w:cs="Tahoma"/>
          <w:sz w:val="18"/>
          <w:szCs w:val="18"/>
        </w:rPr>
        <w:t>documents;</w:t>
      </w:r>
      <w:proofErr w:type="gramEnd"/>
      <w:r w:rsidRPr="00222751">
        <w:rPr>
          <w:rFonts w:cs="Tahoma"/>
          <w:sz w:val="18"/>
          <w:szCs w:val="18"/>
        </w:rPr>
        <w:t xml:space="preserve">  </w:t>
      </w:r>
    </w:p>
    <w:p w14:paraId="3D906139" w14:textId="77777777" w:rsidR="00FD42EC" w:rsidRPr="00E61298" w:rsidRDefault="00FD42EC" w:rsidP="00FD42EC">
      <w:pPr>
        <w:widowControl w:val="0"/>
        <w:numPr>
          <w:ilvl w:val="0"/>
          <w:numId w:val="18"/>
        </w:numPr>
        <w:tabs>
          <w:tab w:val="clear" w:pos="1440"/>
          <w:tab w:val="num" w:pos="1080"/>
          <w:tab w:val="num" w:pos="1108"/>
          <w:tab w:val="left" w:pos="7920"/>
        </w:tabs>
        <w:spacing w:after="120" w:line="276" w:lineRule="auto"/>
        <w:ind w:left="1080" w:hanging="360"/>
        <w:rPr>
          <w:rFonts w:cs="Tahoma"/>
          <w:sz w:val="18"/>
          <w:szCs w:val="18"/>
        </w:rPr>
      </w:pPr>
      <w:r w:rsidRPr="00AA2590">
        <w:rPr>
          <w:rFonts w:cs="Tahoma"/>
          <w:b/>
          <w:sz w:val="18"/>
          <w:szCs w:val="18"/>
        </w:rPr>
        <w:t xml:space="preserve"> </w:t>
      </w:r>
      <w:r w:rsidRPr="00726159">
        <w:rPr>
          <w:rFonts w:cs="Tahoma"/>
          <w:b/>
          <w:sz w:val="18"/>
          <w:szCs w:val="18"/>
        </w:rPr>
        <w:t xml:space="preserve">“Price” </w:t>
      </w:r>
      <w:r w:rsidRPr="00E61298">
        <w:rPr>
          <w:rFonts w:cs="Tahoma"/>
          <w:sz w:val="18"/>
          <w:szCs w:val="18"/>
        </w:rPr>
        <w:t>includes all applicable taxes less all unconditional discounts.</w:t>
      </w:r>
    </w:p>
    <w:p w14:paraId="66EE95DB" w14:textId="77777777" w:rsidR="00FD42EC" w:rsidRPr="001943C6" w:rsidRDefault="00FD42EC" w:rsidP="00FD42EC">
      <w:pPr>
        <w:widowControl w:val="0"/>
        <w:numPr>
          <w:ilvl w:val="0"/>
          <w:numId w:val="18"/>
        </w:numPr>
        <w:tabs>
          <w:tab w:val="clear" w:pos="1440"/>
          <w:tab w:val="num" w:pos="1080"/>
          <w:tab w:val="num" w:pos="1108"/>
          <w:tab w:val="left" w:pos="7920"/>
        </w:tabs>
        <w:spacing w:after="120" w:line="276" w:lineRule="auto"/>
        <w:ind w:left="1080" w:hanging="360"/>
        <w:rPr>
          <w:rFonts w:cs="Tahoma"/>
          <w:sz w:val="18"/>
          <w:szCs w:val="18"/>
        </w:rPr>
      </w:pPr>
      <w:r w:rsidRPr="00F85D44">
        <w:rPr>
          <w:rFonts w:cs="Tahoma"/>
          <w:b/>
          <w:sz w:val="18"/>
          <w:szCs w:val="18"/>
        </w:rPr>
        <w:t>“Proof of B-BBEE Sta</w:t>
      </w:r>
      <w:r w:rsidRPr="001943C6">
        <w:rPr>
          <w:rFonts w:cs="Tahoma"/>
          <w:b/>
          <w:sz w:val="18"/>
          <w:szCs w:val="18"/>
        </w:rPr>
        <w:t xml:space="preserve">tus Level of Contributor” </w:t>
      </w:r>
      <w:r w:rsidRPr="001943C6">
        <w:rPr>
          <w:rFonts w:cs="Tahoma"/>
          <w:sz w:val="18"/>
          <w:szCs w:val="18"/>
        </w:rPr>
        <w:t>means:</w:t>
      </w:r>
    </w:p>
    <w:p w14:paraId="69F7DDB4" w14:textId="77777777" w:rsidR="00FD42EC" w:rsidRPr="00CC1B3F" w:rsidRDefault="00FD42EC" w:rsidP="00FD42EC">
      <w:pPr>
        <w:widowControl w:val="0"/>
        <w:tabs>
          <w:tab w:val="left" w:pos="7920"/>
        </w:tabs>
        <w:spacing w:after="120" w:line="276" w:lineRule="auto"/>
        <w:ind w:left="1500"/>
        <w:rPr>
          <w:rFonts w:cs="Tahoma"/>
          <w:sz w:val="18"/>
          <w:szCs w:val="18"/>
        </w:rPr>
      </w:pPr>
      <w:r w:rsidRPr="00CC1B3F">
        <w:rPr>
          <w:rFonts w:cs="Tahoma"/>
          <w:sz w:val="18"/>
          <w:szCs w:val="18"/>
        </w:rPr>
        <w:t xml:space="preserve">1) B-BBBEE status level certificate issued by an unauthorised body or </w:t>
      </w:r>
      <w:proofErr w:type="gramStart"/>
      <w:r w:rsidRPr="00CC1B3F">
        <w:rPr>
          <w:rFonts w:cs="Tahoma"/>
          <w:sz w:val="18"/>
          <w:szCs w:val="18"/>
        </w:rPr>
        <w:t>person;</w:t>
      </w:r>
      <w:proofErr w:type="gramEnd"/>
      <w:r w:rsidRPr="00CC1B3F">
        <w:rPr>
          <w:rFonts w:cs="Tahoma"/>
          <w:sz w:val="18"/>
          <w:szCs w:val="18"/>
        </w:rPr>
        <w:t xml:space="preserve"> </w:t>
      </w:r>
    </w:p>
    <w:p w14:paraId="650138DA" w14:textId="77777777" w:rsidR="00FD42EC" w:rsidRPr="000D459A" w:rsidRDefault="00FD42EC" w:rsidP="00FD42EC">
      <w:pPr>
        <w:widowControl w:val="0"/>
        <w:tabs>
          <w:tab w:val="left" w:pos="7920"/>
        </w:tabs>
        <w:spacing w:after="120" w:line="276" w:lineRule="auto"/>
        <w:ind w:left="1500"/>
        <w:rPr>
          <w:rFonts w:cs="Tahoma"/>
          <w:sz w:val="18"/>
          <w:szCs w:val="18"/>
        </w:rPr>
      </w:pPr>
      <w:r w:rsidRPr="00DB4D0B">
        <w:rPr>
          <w:rFonts w:cs="Tahoma"/>
          <w:sz w:val="18"/>
          <w:szCs w:val="18"/>
        </w:rPr>
        <w:t xml:space="preserve">2) </w:t>
      </w:r>
      <w:proofErr w:type="gramStart"/>
      <w:r w:rsidRPr="00DB4D0B">
        <w:rPr>
          <w:rFonts w:cs="Tahoma"/>
          <w:sz w:val="18"/>
          <w:szCs w:val="18"/>
        </w:rPr>
        <w:t>A sworn affidavit</w:t>
      </w:r>
      <w:proofErr w:type="gramEnd"/>
      <w:r w:rsidRPr="00DB4D0B">
        <w:rPr>
          <w:rFonts w:cs="Tahoma"/>
          <w:sz w:val="18"/>
          <w:szCs w:val="18"/>
        </w:rPr>
        <w:t xml:space="preserve"> as prescribed by the B-BBEE Codes of Good </w:t>
      </w:r>
      <w:proofErr w:type="gramStart"/>
      <w:r w:rsidRPr="00DB4D0B">
        <w:rPr>
          <w:rFonts w:cs="Tahoma"/>
          <w:sz w:val="18"/>
          <w:szCs w:val="18"/>
        </w:rPr>
        <w:t>Practice;</w:t>
      </w:r>
      <w:proofErr w:type="gramEnd"/>
      <w:r w:rsidRPr="00DB4D0B">
        <w:rPr>
          <w:rFonts w:cs="Tahoma"/>
          <w:sz w:val="18"/>
          <w:szCs w:val="18"/>
        </w:rPr>
        <w:t xml:space="preserve"> </w:t>
      </w:r>
    </w:p>
    <w:p w14:paraId="7AEEE3B3" w14:textId="77777777" w:rsidR="00FD42EC" w:rsidRPr="00132FA1" w:rsidRDefault="00FD42EC" w:rsidP="00FD42EC">
      <w:pPr>
        <w:widowControl w:val="0"/>
        <w:tabs>
          <w:tab w:val="num" w:pos="1080"/>
          <w:tab w:val="num" w:pos="1108"/>
          <w:tab w:val="left" w:pos="7920"/>
        </w:tabs>
        <w:spacing w:after="120" w:line="276" w:lineRule="auto"/>
        <w:ind w:left="1500"/>
        <w:rPr>
          <w:rFonts w:cs="Tahoma"/>
          <w:sz w:val="18"/>
          <w:szCs w:val="18"/>
        </w:rPr>
      </w:pPr>
      <w:r w:rsidRPr="00132FA1">
        <w:rPr>
          <w:rFonts w:cs="Tahoma"/>
          <w:sz w:val="18"/>
          <w:szCs w:val="18"/>
        </w:rPr>
        <w:t>3) Any other requirement prescribed in terms of the B-BBEE Act.</w:t>
      </w:r>
    </w:p>
    <w:p w14:paraId="39A2486F" w14:textId="77777777" w:rsidR="00FD42EC" w:rsidRPr="00132FA1" w:rsidRDefault="00FD42EC" w:rsidP="00FD42EC">
      <w:pPr>
        <w:widowControl w:val="0"/>
        <w:numPr>
          <w:ilvl w:val="0"/>
          <w:numId w:val="18"/>
        </w:numPr>
        <w:tabs>
          <w:tab w:val="clear" w:pos="1440"/>
          <w:tab w:val="num" w:pos="1080"/>
          <w:tab w:val="num" w:pos="1108"/>
          <w:tab w:val="left" w:pos="7920"/>
        </w:tabs>
        <w:spacing w:after="120" w:line="276" w:lineRule="auto"/>
        <w:ind w:left="1080" w:hanging="360"/>
        <w:rPr>
          <w:rFonts w:cs="Tahoma"/>
          <w:sz w:val="18"/>
          <w:szCs w:val="18"/>
        </w:rPr>
      </w:pPr>
      <w:r w:rsidRPr="00132FA1">
        <w:rPr>
          <w:rFonts w:cs="Tahoma"/>
          <w:b/>
          <w:sz w:val="18"/>
          <w:szCs w:val="18"/>
        </w:rPr>
        <w:t xml:space="preserve"> “QSE”</w:t>
      </w:r>
      <w:r w:rsidRPr="00132FA1">
        <w:rPr>
          <w:rFonts w:cs="Tahoma"/>
          <w:sz w:val="18"/>
          <w:szCs w:val="18"/>
        </w:rPr>
        <w:t xml:space="preserve"> means a Qualifying Small Enterprise in terms of a Codes of Good Practice under section 9 (1) of the Broad-Based Black Economic Empowerment Act, 2003 </w:t>
      </w:r>
      <w:proofErr w:type="gramStart"/>
      <w:r w:rsidRPr="00132FA1">
        <w:rPr>
          <w:rFonts w:cs="Tahoma"/>
          <w:sz w:val="18"/>
          <w:szCs w:val="18"/>
        </w:rPr>
        <w:t>( Act</w:t>
      </w:r>
      <w:proofErr w:type="gramEnd"/>
      <w:r w:rsidRPr="00132FA1">
        <w:rPr>
          <w:rFonts w:cs="Tahoma"/>
          <w:sz w:val="18"/>
          <w:szCs w:val="18"/>
        </w:rPr>
        <w:t xml:space="preserve"> No. 53 of 2003</w:t>
      </w:r>
      <w:proofErr w:type="gramStart"/>
      <w:r w:rsidRPr="00132FA1">
        <w:rPr>
          <w:rFonts w:cs="Tahoma"/>
          <w:sz w:val="18"/>
          <w:szCs w:val="18"/>
        </w:rPr>
        <w:t>);</w:t>
      </w:r>
      <w:proofErr w:type="gramEnd"/>
    </w:p>
    <w:p w14:paraId="21C18E49" w14:textId="77777777" w:rsidR="00FD42EC" w:rsidRDefault="00FD42EC" w:rsidP="00FD42EC">
      <w:pPr>
        <w:widowControl w:val="0"/>
        <w:numPr>
          <w:ilvl w:val="0"/>
          <w:numId w:val="18"/>
        </w:numPr>
        <w:tabs>
          <w:tab w:val="clear" w:pos="1440"/>
          <w:tab w:val="num" w:pos="1080"/>
          <w:tab w:val="num" w:pos="1108"/>
          <w:tab w:val="left" w:pos="7920"/>
        </w:tabs>
        <w:spacing w:after="120" w:line="276" w:lineRule="auto"/>
        <w:ind w:left="1080" w:hanging="360"/>
        <w:rPr>
          <w:rFonts w:cs="Tahoma"/>
          <w:sz w:val="18"/>
          <w:szCs w:val="18"/>
        </w:rPr>
      </w:pPr>
      <w:r w:rsidRPr="00132FA1">
        <w:rPr>
          <w:rFonts w:cs="Tahoma"/>
          <w:b/>
          <w:sz w:val="18"/>
          <w:szCs w:val="18"/>
        </w:rPr>
        <w:t>“</w:t>
      </w:r>
      <w:proofErr w:type="gramStart"/>
      <w:r w:rsidRPr="00132FA1">
        <w:rPr>
          <w:rFonts w:cs="Tahoma"/>
          <w:b/>
          <w:sz w:val="18"/>
          <w:szCs w:val="18"/>
        </w:rPr>
        <w:t>rand</w:t>
      </w:r>
      <w:proofErr w:type="gramEnd"/>
      <w:r w:rsidRPr="00132FA1">
        <w:rPr>
          <w:rFonts w:cs="Tahoma"/>
          <w:b/>
          <w:sz w:val="18"/>
          <w:szCs w:val="18"/>
        </w:rPr>
        <w:t xml:space="preserve"> value”</w:t>
      </w:r>
      <w:r w:rsidRPr="00132FA1">
        <w:rPr>
          <w:rFonts w:cs="Tahoma"/>
          <w:sz w:val="18"/>
          <w:szCs w:val="18"/>
        </w:rPr>
        <w:t xml:space="preserve"> means the total estimated value of a contract in South African currency, calculated at the time of bid invitations, and includes all applicable taxes and excise duties</w:t>
      </w:r>
      <w:r>
        <w:rPr>
          <w:rFonts w:cs="Tahoma"/>
          <w:sz w:val="18"/>
          <w:szCs w:val="18"/>
        </w:rPr>
        <w:t>.</w:t>
      </w:r>
    </w:p>
    <w:p w14:paraId="197C56B2" w14:textId="77777777" w:rsidR="00182A9F" w:rsidRPr="00182A9F" w:rsidRDefault="00182A9F" w:rsidP="002D77D9">
      <w:pPr>
        <w:numPr>
          <w:ilvl w:val="0"/>
          <w:numId w:val="18"/>
        </w:numPr>
        <w:tabs>
          <w:tab w:val="clear" w:pos="1440"/>
          <w:tab w:val="num" w:pos="1260"/>
        </w:tabs>
        <w:ind w:left="1260"/>
        <w:jc w:val="left"/>
        <w:rPr>
          <w:rFonts w:cs="Tahoma"/>
          <w:sz w:val="18"/>
          <w:szCs w:val="18"/>
        </w:rPr>
      </w:pPr>
      <w:r w:rsidRPr="00513E4F">
        <w:rPr>
          <w:rFonts w:cs="Tahoma"/>
          <w:b/>
          <w:bCs/>
          <w:sz w:val="18"/>
          <w:szCs w:val="18"/>
        </w:rPr>
        <w:t>“Specific goals”</w:t>
      </w:r>
      <w:r w:rsidRPr="00182A9F">
        <w:rPr>
          <w:rFonts w:cs="Tahoma"/>
          <w:sz w:val="18"/>
          <w:szCs w:val="18"/>
        </w:rPr>
        <w:t xml:space="preserve"> means targeted advancement areas or categories of persons or groups either previously disadvantaged or falling within the scope of the Reconstruction and Development Programme identified by Transnet to be given preference in allocation of procurement contracts in line with section 2(1) of the PPPFA. </w:t>
      </w:r>
    </w:p>
    <w:p w14:paraId="5216ABC7" w14:textId="77777777" w:rsidR="00182A9F" w:rsidRPr="00222751" w:rsidRDefault="00182A9F" w:rsidP="00513E4F">
      <w:pPr>
        <w:widowControl w:val="0"/>
        <w:tabs>
          <w:tab w:val="num" w:pos="1440"/>
          <w:tab w:val="left" w:pos="7920"/>
        </w:tabs>
        <w:spacing w:after="120" w:line="276" w:lineRule="auto"/>
        <w:ind w:left="1080"/>
        <w:rPr>
          <w:rFonts w:cs="Tahoma"/>
          <w:sz w:val="18"/>
          <w:szCs w:val="18"/>
        </w:rPr>
      </w:pPr>
      <w:r>
        <w:rPr>
          <w:rFonts w:cs="Tahoma"/>
          <w:sz w:val="18"/>
          <w:szCs w:val="18"/>
        </w:rPr>
        <w:t xml:space="preserve"> </w:t>
      </w:r>
    </w:p>
    <w:p w14:paraId="4AC8C536" w14:textId="77777777" w:rsidR="00FD42EC" w:rsidRPr="00222751" w:rsidRDefault="00FD42EC" w:rsidP="00FD42EC">
      <w:pPr>
        <w:widowControl w:val="0"/>
        <w:numPr>
          <w:ilvl w:val="0"/>
          <w:numId w:val="11"/>
        </w:numPr>
        <w:tabs>
          <w:tab w:val="left" w:pos="2880"/>
          <w:tab w:val="left" w:pos="5760"/>
          <w:tab w:val="left" w:pos="7920"/>
        </w:tabs>
        <w:spacing w:after="120" w:line="276" w:lineRule="auto"/>
        <w:ind w:left="720" w:hanging="720"/>
        <w:rPr>
          <w:rFonts w:cs="Tahoma"/>
          <w:b/>
          <w:sz w:val="18"/>
          <w:szCs w:val="18"/>
        </w:rPr>
      </w:pPr>
      <w:r w:rsidRPr="00222751">
        <w:rPr>
          <w:rFonts w:cs="Tahoma"/>
          <w:b/>
          <w:sz w:val="18"/>
          <w:szCs w:val="18"/>
        </w:rPr>
        <w:t>POINTS AWARDED FOR PRICE</w:t>
      </w:r>
    </w:p>
    <w:p w14:paraId="1342933E" w14:textId="77777777" w:rsidR="00FD42EC" w:rsidRPr="009F6AC6" w:rsidRDefault="00FD42EC" w:rsidP="00FD42EC">
      <w:pPr>
        <w:widowControl w:val="0"/>
        <w:numPr>
          <w:ilvl w:val="1"/>
          <w:numId w:val="11"/>
        </w:numPr>
        <w:tabs>
          <w:tab w:val="left" w:pos="2880"/>
          <w:tab w:val="left" w:pos="5760"/>
          <w:tab w:val="left" w:pos="7920"/>
        </w:tabs>
        <w:spacing w:after="120" w:line="276" w:lineRule="auto"/>
        <w:ind w:left="720" w:hanging="720"/>
        <w:rPr>
          <w:rFonts w:cs="Tahoma"/>
          <w:b/>
          <w:sz w:val="18"/>
          <w:szCs w:val="18"/>
        </w:rPr>
      </w:pPr>
      <w:r w:rsidRPr="00222751">
        <w:rPr>
          <w:rFonts w:cs="Tahoma"/>
          <w:b/>
          <w:sz w:val="18"/>
          <w:szCs w:val="18"/>
        </w:rPr>
        <w:t xml:space="preserve">THE </w:t>
      </w:r>
      <w:r w:rsidRPr="002C5E5F">
        <w:rPr>
          <w:rFonts w:cs="Tahoma"/>
          <w:b/>
          <w:sz w:val="18"/>
          <w:szCs w:val="18"/>
        </w:rPr>
        <w:t xml:space="preserve">80/20 </w:t>
      </w:r>
      <w:r w:rsidRPr="009F6AC6">
        <w:rPr>
          <w:rFonts w:cs="Tahoma"/>
          <w:b/>
          <w:sz w:val="18"/>
          <w:szCs w:val="18"/>
        </w:rPr>
        <w:t xml:space="preserve">PREFERENCE POINT SYSTEMS </w:t>
      </w:r>
    </w:p>
    <w:p w14:paraId="7C177734" w14:textId="77777777" w:rsidR="00FD42EC" w:rsidRPr="006A59E5" w:rsidRDefault="00FD42EC" w:rsidP="00FD42EC">
      <w:pPr>
        <w:tabs>
          <w:tab w:val="left" w:pos="900"/>
          <w:tab w:val="left" w:pos="1260"/>
          <w:tab w:val="left" w:pos="2880"/>
          <w:tab w:val="left" w:pos="5760"/>
          <w:tab w:val="left" w:pos="7920"/>
        </w:tabs>
        <w:spacing w:line="276" w:lineRule="auto"/>
        <w:ind w:left="900" w:hanging="900"/>
        <w:rPr>
          <w:rFonts w:cs="Tahoma"/>
          <w:sz w:val="18"/>
          <w:szCs w:val="18"/>
        </w:rPr>
      </w:pPr>
      <w:r w:rsidRPr="001A056C">
        <w:rPr>
          <w:rFonts w:cs="Tahoma"/>
          <w:b/>
          <w:sz w:val="18"/>
          <w:szCs w:val="18"/>
        </w:rPr>
        <w:tab/>
      </w:r>
      <w:r w:rsidRPr="00E65FFF">
        <w:rPr>
          <w:rFonts w:cs="Tahoma"/>
          <w:sz w:val="18"/>
          <w:szCs w:val="18"/>
        </w:rPr>
        <w:t xml:space="preserve">A </w:t>
      </w:r>
      <w:r w:rsidRPr="006A59E5">
        <w:rPr>
          <w:rFonts w:cs="Tahoma"/>
          <w:sz w:val="18"/>
          <w:szCs w:val="18"/>
        </w:rPr>
        <w:t xml:space="preserve">maximum of </w:t>
      </w:r>
      <w:r w:rsidRPr="002C5E5F">
        <w:rPr>
          <w:rFonts w:cs="Tahoma"/>
          <w:sz w:val="18"/>
          <w:szCs w:val="18"/>
        </w:rPr>
        <w:t>80</w:t>
      </w:r>
      <w:r w:rsidRPr="006A59E5">
        <w:rPr>
          <w:rFonts w:cs="Tahoma"/>
          <w:sz w:val="18"/>
          <w:szCs w:val="18"/>
        </w:rPr>
        <w:t xml:space="preserve"> points is allocated for price on the following basis:</w:t>
      </w:r>
    </w:p>
    <w:p w14:paraId="2B45033F" w14:textId="77777777" w:rsidR="00FD42EC" w:rsidRPr="006A59E5" w:rsidRDefault="00FD42EC" w:rsidP="00FD42EC">
      <w:pPr>
        <w:tabs>
          <w:tab w:val="left" w:pos="900"/>
          <w:tab w:val="left" w:pos="1260"/>
          <w:tab w:val="left" w:pos="2880"/>
          <w:tab w:val="left" w:pos="5760"/>
          <w:tab w:val="left" w:pos="7920"/>
        </w:tabs>
        <w:spacing w:line="276" w:lineRule="auto"/>
        <w:ind w:left="900" w:hanging="900"/>
        <w:rPr>
          <w:rFonts w:cs="Tahoma"/>
          <w:sz w:val="18"/>
          <w:szCs w:val="18"/>
        </w:rPr>
      </w:pPr>
    </w:p>
    <w:p w14:paraId="119A5D62" w14:textId="77777777" w:rsidR="00FD42EC" w:rsidRPr="002C5E5F" w:rsidRDefault="00FD42EC" w:rsidP="00FD42EC">
      <w:pPr>
        <w:tabs>
          <w:tab w:val="left" w:pos="900"/>
          <w:tab w:val="left" w:pos="2160"/>
          <w:tab w:val="left" w:pos="4050"/>
          <w:tab w:val="left" w:pos="6570"/>
          <w:tab w:val="left" w:pos="6663"/>
          <w:tab w:val="left" w:pos="7920"/>
        </w:tabs>
        <w:spacing w:line="276" w:lineRule="auto"/>
        <w:outlineLvl w:val="0"/>
        <w:rPr>
          <w:rFonts w:cs="Tahoma"/>
          <w:b/>
          <w:sz w:val="18"/>
          <w:szCs w:val="18"/>
        </w:rPr>
      </w:pPr>
      <w:r w:rsidRPr="006A59E5">
        <w:rPr>
          <w:rFonts w:cs="Tahoma"/>
          <w:b/>
          <w:sz w:val="18"/>
          <w:szCs w:val="18"/>
        </w:rPr>
        <w:tab/>
      </w:r>
      <w:r w:rsidRPr="006A59E5">
        <w:rPr>
          <w:rFonts w:cs="Tahoma"/>
          <w:b/>
          <w:sz w:val="18"/>
          <w:szCs w:val="18"/>
        </w:rPr>
        <w:tab/>
      </w:r>
      <w:r w:rsidRPr="002C5E5F">
        <w:rPr>
          <w:rFonts w:cs="Tahoma"/>
          <w:b/>
          <w:sz w:val="18"/>
          <w:szCs w:val="18"/>
        </w:rPr>
        <w:t>80/20</w:t>
      </w:r>
    </w:p>
    <w:p w14:paraId="69FD35BE" w14:textId="77777777" w:rsidR="00FD42EC" w:rsidRPr="002C5E5F" w:rsidRDefault="00FD42EC" w:rsidP="00FD42EC">
      <w:pPr>
        <w:tabs>
          <w:tab w:val="left" w:pos="900"/>
          <w:tab w:val="left" w:pos="2160"/>
          <w:tab w:val="left" w:pos="4050"/>
          <w:tab w:val="left" w:pos="6570"/>
          <w:tab w:val="left" w:pos="6663"/>
          <w:tab w:val="left" w:pos="7920"/>
        </w:tabs>
        <w:spacing w:line="276" w:lineRule="auto"/>
        <w:outlineLvl w:val="0"/>
        <w:rPr>
          <w:rFonts w:cs="Tahoma"/>
          <w:b/>
          <w:sz w:val="18"/>
          <w:szCs w:val="18"/>
        </w:rPr>
      </w:pPr>
      <w:r w:rsidRPr="002C5E5F">
        <w:rPr>
          <w:rFonts w:cs="Tahoma"/>
          <w:b/>
          <w:sz w:val="18"/>
          <w:szCs w:val="18"/>
        </w:rPr>
        <w:tab/>
      </w:r>
    </w:p>
    <w:p w14:paraId="32039C41" w14:textId="77777777" w:rsidR="00FD42EC" w:rsidRPr="002C5E5F" w:rsidRDefault="00FD42EC" w:rsidP="00FD42EC">
      <w:pPr>
        <w:tabs>
          <w:tab w:val="left" w:pos="900"/>
          <w:tab w:val="left" w:pos="1440"/>
          <w:tab w:val="left" w:pos="2340"/>
          <w:tab w:val="left" w:pos="4050"/>
          <w:tab w:val="left" w:pos="5310"/>
          <w:tab w:val="left" w:pos="7920"/>
        </w:tabs>
        <w:spacing w:line="276" w:lineRule="auto"/>
        <w:ind w:left="900" w:hanging="900"/>
        <w:rPr>
          <w:rFonts w:cs="Tahoma"/>
          <w:sz w:val="18"/>
          <w:szCs w:val="18"/>
        </w:rPr>
      </w:pPr>
      <w:r w:rsidRPr="002C5E5F">
        <w:rPr>
          <w:rFonts w:cs="Tahoma"/>
          <w:b/>
          <w:sz w:val="18"/>
          <w:szCs w:val="18"/>
        </w:rPr>
        <w:tab/>
      </w:r>
      <w:r w:rsidR="00090DC7" w:rsidRPr="002C5E5F">
        <w:rPr>
          <w:rFonts w:cs="Tahoma"/>
          <w:b/>
          <w:noProof/>
          <w:position w:val="-28"/>
          <w:sz w:val="18"/>
          <w:szCs w:val="18"/>
        </w:rPr>
      </w:r>
      <w:r w:rsidR="00090DC7" w:rsidRPr="002C5E5F">
        <w:rPr>
          <w:rFonts w:cs="Tahoma"/>
          <w:b/>
          <w:noProof/>
          <w:position w:val="-28"/>
          <w:sz w:val="18"/>
          <w:szCs w:val="18"/>
        </w:rPr>
        <w:object w:dxaOrig="2420" w:dyaOrig="680" w14:anchorId="5CC7CA6F">
          <v:shape id="_x0000_i1030" type="#_x0000_t75" alt="" style="width:122.25pt;height:30pt;mso-width-percent:0;mso-height-percent:0;mso-width-percent:0;mso-height-percent:0" o:ole="" fillcolor="window">
            <v:imagedata r:id="rId19" o:title=""/>
          </v:shape>
          <o:OLEObject Type="Embed" ProgID="Equation.3" ShapeID="_x0000_i1030" DrawAspect="Content" ObjectID="_1852863009" r:id="rId20"/>
        </w:object>
      </w:r>
      <w:r w:rsidRPr="002C5E5F">
        <w:rPr>
          <w:rFonts w:cs="Tahoma"/>
          <w:b/>
          <w:sz w:val="18"/>
          <w:szCs w:val="18"/>
        </w:rPr>
        <w:tab/>
      </w:r>
    </w:p>
    <w:p w14:paraId="4F8E4879" w14:textId="77777777" w:rsidR="00FD42EC" w:rsidRPr="002C5E5F" w:rsidRDefault="00FD42EC" w:rsidP="00FD42EC">
      <w:pPr>
        <w:tabs>
          <w:tab w:val="left" w:pos="900"/>
          <w:tab w:val="left" w:pos="1620"/>
          <w:tab w:val="left" w:pos="2160"/>
          <w:tab w:val="left" w:pos="2700"/>
          <w:tab w:val="left" w:pos="7920"/>
        </w:tabs>
        <w:spacing w:after="120" w:line="276" w:lineRule="auto"/>
        <w:rPr>
          <w:rFonts w:cs="Tahoma"/>
          <w:sz w:val="18"/>
          <w:szCs w:val="18"/>
        </w:rPr>
      </w:pPr>
      <w:r w:rsidRPr="002C5E5F">
        <w:rPr>
          <w:rFonts w:cs="Tahoma"/>
          <w:sz w:val="18"/>
          <w:szCs w:val="18"/>
        </w:rPr>
        <w:tab/>
      </w:r>
      <w:proofErr w:type="gramStart"/>
      <w:r w:rsidRPr="002C5E5F">
        <w:rPr>
          <w:rFonts w:cs="Tahoma"/>
          <w:sz w:val="18"/>
          <w:szCs w:val="18"/>
        </w:rPr>
        <w:t>Where</w:t>
      </w:r>
      <w:proofErr w:type="gramEnd"/>
    </w:p>
    <w:p w14:paraId="207F2226" w14:textId="77777777" w:rsidR="00FD42EC" w:rsidRPr="002C5E5F" w:rsidRDefault="00FD42EC" w:rsidP="00FD42EC">
      <w:pPr>
        <w:tabs>
          <w:tab w:val="left" w:pos="900"/>
          <w:tab w:val="left" w:pos="1620"/>
          <w:tab w:val="left" w:pos="2160"/>
          <w:tab w:val="left" w:pos="2700"/>
          <w:tab w:val="left" w:pos="7920"/>
        </w:tabs>
        <w:rPr>
          <w:rFonts w:cs="Tahoma"/>
          <w:sz w:val="18"/>
          <w:szCs w:val="18"/>
        </w:rPr>
      </w:pPr>
      <w:r w:rsidRPr="002C5E5F">
        <w:rPr>
          <w:rFonts w:cs="Tahoma"/>
          <w:sz w:val="18"/>
          <w:szCs w:val="18"/>
        </w:rPr>
        <w:tab/>
        <w:t>Ps</w:t>
      </w:r>
      <w:r w:rsidRPr="002C5E5F">
        <w:rPr>
          <w:rFonts w:cs="Tahoma"/>
          <w:sz w:val="18"/>
          <w:szCs w:val="18"/>
        </w:rPr>
        <w:tab/>
        <w:t>=</w:t>
      </w:r>
      <w:r w:rsidRPr="002C5E5F">
        <w:rPr>
          <w:rFonts w:cs="Tahoma"/>
          <w:sz w:val="18"/>
          <w:szCs w:val="18"/>
        </w:rPr>
        <w:tab/>
        <w:t>Points scored for comparative price of bid under consideration</w:t>
      </w:r>
    </w:p>
    <w:p w14:paraId="484DDDA0" w14:textId="77777777" w:rsidR="00FD42EC" w:rsidRPr="002C5E5F" w:rsidRDefault="00FD42EC" w:rsidP="00FD42EC">
      <w:pPr>
        <w:tabs>
          <w:tab w:val="left" w:pos="900"/>
          <w:tab w:val="left" w:pos="1620"/>
          <w:tab w:val="left" w:pos="2160"/>
          <w:tab w:val="left" w:pos="2700"/>
          <w:tab w:val="left" w:pos="7920"/>
        </w:tabs>
        <w:rPr>
          <w:rFonts w:cs="Tahoma"/>
          <w:sz w:val="18"/>
          <w:szCs w:val="18"/>
        </w:rPr>
      </w:pPr>
      <w:r w:rsidRPr="002C5E5F">
        <w:rPr>
          <w:rFonts w:cs="Tahoma"/>
          <w:sz w:val="18"/>
          <w:szCs w:val="18"/>
        </w:rPr>
        <w:tab/>
        <w:t>Pt</w:t>
      </w:r>
      <w:r w:rsidRPr="002C5E5F">
        <w:rPr>
          <w:rFonts w:cs="Tahoma"/>
          <w:sz w:val="18"/>
          <w:szCs w:val="18"/>
        </w:rPr>
        <w:tab/>
        <w:t>=</w:t>
      </w:r>
      <w:r w:rsidRPr="002C5E5F">
        <w:rPr>
          <w:rFonts w:cs="Tahoma"/>
          <w:sz w:val="18"/>
          <w:szCs w:val="18"/>
        </w:rPr>
        <w:tab/>
        <w:t>Comparative price of bid under consideration</w:t>
      </w:r>
    </w:p>
    <w:p w14:paraId="6E3C2A73" w14:textId="77777777" w:rsidR="00FD42EC" w:rsidRDefault="00FD42EC" w:rsidP="00FD42EC">
      <w:pPr>
        <w:tabs>
          <w:tab w:val="left" w:pos="900"/>
          <w:tab w:val="left" w:pos="1620"/>
          <w:tab w:val="left" w:pos="2160"/>
          <w:tab w:val="left" w:pos="2700"/>
          <w:tab w:val="left" w:pos="7920"/>
        </w:tabs>
        <w:rPr>
          <w:rFonts w:cs="Tahoma"/>
          <w:sz w:val="18"/>
          <w:szCs w:val="18"/>
        </w:rPr>
      </w:pPr>
      <w:r w:rsidRPr="002C5E5F">
        <w:rPr>
          <w:rFonts w:cs="Tahoma"/>
          <w:sz w:val="18"/>
          <w:szCs w:val="18"/>
        </w:rPr>
        <w:lastRenderedPageBreak/>
        <w:tab/>
        <w:t>Pmin</w:t>
      </w:r>
      <w:r w:rsidRPr="002C5E5F">
        <w:rPr>
          <w:rFonts w:cs="Tahoma"/>
          <w:sz w:val="18"/>
          <w:szCs w:val="18"/>
        </w:rPr>
        <w:tab/>
        <w:t>=</w:t>
      </w:r>
      <w:r w:rsidRPr="002C5E5F">
        <w:rPr>
          <w:rFonts w:cs="Tahoma"/>
          <w:sz w:val="18"/>
          <w:szCs w:val="18"/>
        </w:rPr>
        <w:tab/>
        <w:t>Comparative price of lowest acceptable bid</w:t>
      </w:r>
    </w:p>
    <w:tbl>
      <w:tblPr>
        <w:tblW w:w="10817" w:type="dxa"/>
        <w:jc w:val="center"/>
        <w:tblBorders>
          <w:top w:val="single" w:sz="8" w:space="0" w:color="FFFFFF"/>
        </w:tblBorders>
        <w:tblLayout w:type="fixed"/>
        <w:tblLook w:val="0000" w:firstRow="0" w:lastRow="0" w:firstColumn="0" w:lastColumn="0" w:noHBand="0" w:noVBand="0"/>
      </w:tblPr>
      <w:tblGrid>
        <w:gridCol w:w="1418"/>
        <w:gridCol w:w="9399"/>
      </w:tblGrid>
      <w:tr w:rsidR="00FD42EC" w:rsidRPr="001E691B" w14:paraId="3A86C3C5" w14:textId="77777777" w:rsidTr="004A14C3">
        <w:trPr>
          <w:trHeight w:val="81"/>
          <w:jc w:val="center"/>
        </w:trPr>
        <w:tc>
          <w:tcPr>
            <w:tcW w:w="1418" w:type="dxa"/>
          </w:tcPr>
          <w:p w14:paraId="15356A20" w14:textId="77777777" w:rsidR="00FD42EC" w:rsidRPr="009E3321" w:rsidRDefault="00FD42EC" w:rsidP="004A14C3">
            <w:pPr>
              <w:pStyle w:val="NECGuidanceNotes"/>
              <w:keepNext/>
              <w:jc w:val="left"/>
              <w:rPr>
                <w:rFonts w:ascii="Tahoma" w:hAnsi="Tahoma" w:cs="Tahoma"/>
                <w:b/>
                <w:color w:val="FF0000"/>
                <w:szCs w:val="18"/>
              </w:rPr>
            </w:pPr>
            <w:r w:rsidRPr="009E3321">
              <w:rPr>
                <w:rFonts w:ascii="Tahoma" w:hAnsi="Tahoma" w:cs="Tahoma"/>
                <w:b/>
                <w:color w:val="FF0000"/>
                <w:szCs w:val="18"/>
              </w:rPr>
              <w:t>Delete these Notes [table]</w:t>
            </w:r>
          </w:p>
        </w:tc>
        <w:tc>
          <w:tcPr>
            <w:tcW w:w="9399" w:type="dxa"/>
          </w:tcPr>
          <w:p w14:paraId="3D351A21" w14:textId="77777777" w:rsidR="00FD42EC" w:rsidRPr="006168BE" w:rsidRDefault="00FD42EC" w:rsidP="004A14C3">
            <w:pPr>
              <w:pStyle w:val="NECGuidanceNotes"/>
              <w:keepNext/>
              <w:jc w:val="left"/>
              <w:rPr>
                <w:rFonts w:ascii="Tahoma" w:hAnsi="Tahoma" w:cs="Tahoma"/>
                <w:b/>
                <w:szCs w:val="18"/>
              </w:rPr>
            </w:pPr>
            <w:r w:rsidRPr="006168BE">
              <w:rPr>
                <w:rFonts w:ascii="Tahoma" w:hAnsi="Tahoma" w:cs="Tahoma"/>
                <w:b/>
                <w:szCs w:val="18"/>
              </w:rPr>
              <w:t>Guidance Notes</w:t>
            </w:r>
          </w:p>
          <w:p w14:paraId="393828EC" w14:textId="77777777" w:rsidR="00FD42EC" w:rsidRPr="004D08A3" w:rsidRDefault="00FD42EC" w:rsidP="004A14C3">
            <w:pPr>
              <w:pStyle w:val="NECGuidanceNotes"/>
              <w:keepNext/>
              <w:numPr>
                <w:ilvl w:val="0"/>
                <w:numId w:val="5"/>
              </w:numPr>
              <w:spacing w:before="0"/>
              <w:ind w:left="714" w:hanging="357"/>
              <w:jc w:val="left"/>
              <w:rPr>
                <w:rFonts w:ascii="Tahoma" w:hAnsi="Tahoma" w:cs="Tahoma"/>
                <w:szCs w:val="18"/>
              </w:rPr>
            </w:pPr>
            <w:r w:rsidRPr="003404E3">
              <w:rPr>
                <w:rFonts w:ascii="Tahoma" w:hAnsi="Tahoma" w:cs="Tahoma"/>
                <w:szCs w:val="18"/>
              </w:rPr>
              <w:t xml:space="preserve">Delete </w:t>
            </w:r>
            <w:r>
              <w:rPr>
                <w:rFonts w:ascii="Tahoma" w:hAnsi="Tahoma" w:cs="Tahoma"/>
              </w:rPr>
              <w:t xml:space="preserve">below formula if RFQ is </w:t>
            </w:r>
            <w:r w:rsidRPr="004D08A3">
              <w:rPr>
                <w:rFonts w:ascii="Tahoma" w:hAnsi="Tahoma" w:cs="Tahoma"/>
                <w:b/>
                <w:u w:val="single"/>
              </w:rPr>
              <w:t>not</w:t>
            </w:r>
            <w:r>
              <w:rPr>
                <w:rFonts w:ascii="Tahoma" w:hAnsi="Tahoma" w:cs="Tahoma"/>
              </w:rPr>
              <w:t xml:space="preserve"> </w:t>
            </w:r>
            <w:r w:rsidRPr="00B76B01">
              <w:rPr>
                <w:rFonts w:ascii="Tahoma" w:hAnsi="Tahoma" w:cs="Tahoma"/>
              </w:rPr>
              <w:t>for the disposal or leasing of assets or other income generating procurement</w:t>
            </w:r>
          </w:p>
        </w:tc>
      </w:tr>
    </w:tbl>
    <w:p w14:paraId="5F1134D5" w14:textId="77777777" w:rsidR="00FD42EC" w:rsidRDefault="00FD42EC" w:rsidP="00FD42EC">
      <w:pPr>
        <w:ind w:left="1287" w:firstLine="153"/>
        <w:rPr>
          <w:rFonts w:cs="Tahoma"/>
          <w:szCs w:val="18"/>
          <w:highlight w:val="yellow"/>
          <w:lang w:val="en-US"/>
        </w:rPr>
      </w:pPr>
    </w:p>
    <w:p w14:paraId="3224A82C" w14:textId="77777777" w:rsidR="00FD42EC" w:rsidRPr="002C5E5F" w:rsidRDefault="00FD42EC" w:rsidP="00FD42EC">
      <w:pPr>
        <w:ind w:left="720" w:firstLine="153"/>
        <w:rPr>
          <w:rFonts w:cs="Tahoma"/>
          <w:szCs w:val="18"/>
        </w:rPr>
      </w:pPr>
      <w:r w:rsidRPr="002C5E5F">
        <w:rPr>
          <w:rFonts w:cs="Tahoma"/>
          <w:sz w:val="18"/>
          <w:szCs w:val="18"/>
          <w:lang w:val="en-US"/>
        </w:rPr>
        <w:t>PS = 80</w:t>
      </w:r>
      <w:r w:rsidRPr="002C5E5F">
        <w:rPr>
          <w:rFonts w:cs="Tahoma"/>
          <w:szCs w:val="18"/>
          <w:lang w:val="en-US"/>
        </w:rPr>
        <w:t xml:space="preserve"> </w:t>
      </w:r>
      <w:r w:rsidRPr="002C5E5F">
        <w:rPr>
          <w:rFonts w:cs="Tahoma"/>
          <w:szCs w:val="18"/>
          <w:lang w:val="en-US"/>
        </w:rPr>
        <w:fldChar w:fldCharType="begin"/>
      </w:r>
      <w:r w:rsidRPr="002C5E5F">
        <w:rPr>
          <w:rFonts w:cs="Tahoma"/>
          <w:szCs w:val="18"/>
          <w:lang w:val="en-US"/>
        </w:rPr>
        <w:instrText xml:space="preserve"> QUOTE </w:instrText>
      </w:r>
      <w:r w:rsidR="00090DC7" w:rsidRPr="002C5E5F">
        <w:rPr>
          <w:noProof/>
          <w:position w:val="-25"/>
        </w:rPr>
      </w:r>
      <w:r w:rsidR="00090DC7" w:rsidRPr="002C5E5F">
        <w:rPr>
          <w:noProof/>
          <w:position w:val="-25"/>
        </w:rPr>
        <w:pict w14:anchorId="687AD186">
          <v:shape id="_x0000_i1031" type="#_x0000_t75" alt="" style="width:57pt;height:26.25pt;mso-width-percent:0;mso-height-percent:0;mso-width-percent:0;mso-height-percent:0"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90&quot;/&gt;&lt;w:doNotEmbedSystemFonts/&gt;&lt;w:stylePaneFormatFilter w:val=&quot;3001&quot;/&gt;&lt;w:defaultTabStop w:val=&quot;720&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footnotePr&gt;&lt;w:numRestart w:val=&quot;each-page&quot;/&gt;&lt;/w:footnotePr&gt;&lt;w:compat&gt;&lt;w:breakWrappedTables/&gt;&lt;w:snapToGridInCell/&gt;&lt;w:wrapTextWithPunct/&gt;&lt;w:useAsianBreakRules/&gt;&lt;w:dontGrowAutofit/&gt;&lt;/w:compat&gt;&lt;wsp:rsids&gt;&lt;wsp:rsidRoot wsp:val=&quot;00524822&quot;/&gt;&lt;wsp:rsid wsp:val=&quot;00002ED6&quot;/&gt;&lt;wsp:rsid wsp:val=&quot;00004C07&quot;/&gt;&lt;wsp:rsid wsp:val=&quot;00005D90&quot;/&gt;&lt;wsp:rsid wsp:val=&quot;00006764&quot;/&gt;&lt;wsp:rsid wsp:val=&quot;0001076F&quot;/&gt;&lt;wsp:rsid wsp:val=&quot;0001272F&quot;/&gt;&lt;wsp:rsid wsp:val=&quot;00014C3D&quot;/&gt;&lt;wsp:rsid wsp:val=&quot;00026F17&quot;/&gt;&lt;wsp:rsid wsp:val=&quot;0002729A&quot;/&gt;&lt;wsp:rsid wsp:val=&quot;000273F1&quot;/&gt;&lt;wsp:rsid wsp:val=&quot;00027DAA&quot;/&gt;&lt;wsp:rsid wsp:val=&quot;00035121&quot;/&gt;&lt;wsp:rsid wsp:val=&quot;000369E8&quot;/&gt;&lt;wsp:rsid wsp:val=&quot;000406EF&quot;/&gt;&lt;wsp:rsid wsp:val=&quot;000458A2&quot;/&gt;&lt;wsp:rsid wsp:val=&quot;00053722&quot;/&gt;&lt;wsp:rsid wsp:val=&quot;000543BF&quot;/&gt;&lt;wsp:rsid wsp:val=&quot;000548B8&quot;/&gt;&lt;wsp:rsid wsp:val=&quot;000554FE&quot;/&gt;&lt;wsp:rsid wsp:val=&quot;00063268&quot;/&gt;&lt;wsp:rsid wsp:val=&quot;00064EC2&quot;/&gt;&lt;wsp:rsid wsp:val=&quot;00067163&quot;/&gt;&lt;wsp:rsid wsp:val=&quot;0007001C&quot;/&gt;&lt;wsp:rsid wsp:val=&quot;0007016B&quot;/&gt;&lt;wsp:rsid wsp:val=&quot;000728D5&quot;/&gt;&lt;wsp:rsid wsp:val=&quot;0007296C&quot;/&gt;&lt;wsp:rsid wsp:val=&quot;000731FC&quot;/&gt;&lt;wsp:rsid wsp:val=&quot;00073D1C&quot;/&gt;&lt;wsp:rsid wsp:val=&quot;0007498F&quot;/&gt;&lt;wsp:rsid wsp:val=&quot;00076AB1&quot;/&gt;&lt;wsp:rsid wsp:val=&quot;00080347&quot;/&gt;&lt;wsp:rsid wsp:val=&quot;000845C3&quot;/&gt;&lt;wsp:rsid wsp:val=&quot;0008527B&quot;/&gt;&lt;wsp:rsid wsp:val=&quot;00085722&quot;/&gt;&lt;wsp:rsid wsp:val=&quot;0009009A&quot;/&gt;&lt;wsp:rsid wsp:val=&quot;000906D6&quot;/&gt;&lt;wsp:rsid wsp:val=&quot;00095B5C&quot;/&gt;&lt;wsp:rsid wsp:val=&quot;00095F22&quot;/&gt;&lt;wsp:rsid wsp:val=&quot;000A0B13&quot;/&gt;&lt;wsp:rsid wsp:val=&quot;000A0CB5&quot;/&gt;&lt;wsp:rsid wsp:val=&quot;000A23F2&quot;/&gt;&lt;wsp:rsid wsp:val=&quot;000A2D17&quot;/&gt;&lt;wsp:rsid wsp:val=&quot;000A4268&quot;/&gt;&lt;wsp:rsid wsp:val=&quot;000B0ED0&quot;/&gt;&lt;wsp:rsid wsp:val=&quot;000B0FA6&quot;/&gt;&lt;wsp:rsid wsp:val=&quot;000B242D&quot;/&gt;&lt;wsp:rsid wsp:val=&quot;000B30D8&quot;/&gt;&lt;wsp:rsid wsp:val=&quot;000B3E47&quot;/&gt;&lt;wsp:rsid wsp:val=&quot;000B7472&quot;/&gt;&lt;wsp:rsid wsp:val=&quot;000B75A7&quot;/&gt;&lt;wsp:rsid wsp:val=&quot;000B7D8B&quot;/&gt;&lt;wsp:rsid wsp:val=&quot;000C0968&quot;/&gt;&lt;wsp:rsid wsp:val=&quot;000C6ED6&quot;/&gt;&lt;wsp:rsid wsp:val=&quot;000D287A&quot;/&gt;&lt;wsp:rsid wsp:val=&quot;000D29F8&quot;/&gt;&lt;wsp:rsid wsp:val=&quot;000D63CE&quot;/&gt;&lt;wsp:rsid wsp:val=&quot;000D6B7E&quot;/&gt;&lt;wsp:rsid wsp:val=&quot;000E0657&quot;/&gt;&lt;wsp:rsid wsp:val=&quot;000E0872&quot;/&gt;&lt;wsp:rsid wsp:val=&quot;000E34CF&quot;/&gt;&lt;wsp:rsid wsp:val=&quot;000F2FAE&quot;/&gt;&lt;wsp:rsid wsp:val=&quot;000F352F&quot;/&gt;&lt;wsp:rsid wsp:val=&quot;000F5585&quot;/&gt;&lt;wsp:rsid wsp:val=&quot;000F5DC1&quot;/&gt;&lt;wsp:rsid wsp:val=&quot;000F5F9C&quot;/&gt;&lt;wsp:rsid wsp:val=&quot;000F6831&quot;/&gt;&lt;wsp:rsid wsp:val=&quot;000F74C4&quot;/&gt;&lt;wsp:rsid wsp:val=&quot;00106B5C&quot;/&gt;&lt;wsp:rsid wsp:val=&quot;00107D80&quot;/&gt;&lt;wsp:rsid wsp:val=&quot;00111697&quot;/&gt;&lt;wsp:rsid wsp:val=&quot;00112676&quot;/&gt;&lt;wsp:rsid wsp:val=&quot;00113F52&quot;/&gt;&lt;wsp:rsid wsp:val=&quot;00114CEB&quot;/&gt;&lt;wsp:rsid wsp:val=&quot;001153C0&quot;/&gt;&lt;wsp:rsid wsp:val=&quot;00120EE2&quot;/&gt;&lt;wsp:rsid wsp:val=&quot;0012140D&quot;/&gt;&lt;wsp:rsid wsp:val=&quot;001242C9&quot;/&gt;&lt;wsp:rsid wsp:val=&quot;001249EB&quot;/&gt;&lt;wsp:rsid wsp:val=&quot;001256CE&quot;/&gt;&lt;wsp:rsid wsp:val=&quot;00130913&quot;/&gt;&lt;wsp:rsid wsp:val=&quot;00130D47&quot;/&gt;&lt;wsp:rsid wsp:val=&quot;001432F5&quot;/&gt;&lt;wsp:rsid wsp:val=&quot;001449E1&quot;/&gt;&lt;wsp:rsid wsp:val=&quot;0014604D&quot;/&gt;&lt;wsp:rsid wsp:val=&quot;001468A7&quot;/&gt;&lt;wsp:rsid wsp:val=&quot;0015252C&quot;/&gt;&lt;wsp:rsid wsp:val=&quot;00153716&quot;/&gt;&lt;wsp:rsid wsp:val=&quot;001559CF&quot;/&gt;&lt;wsp:rsid wsp:val=&quot;001634A2&quot;/&gt;&lt;wsp:rsid wsp:val=&quot;00170C73&quot;/&gt;&lt;wsp:rsid wsp:val=&quot;00172928&quot;/&gt;&lt;wsp:rsid wsp:val=&quot;00173B65&quot;/&gt;&lt;wsp:rsid wsp:val=&quot;00174047&quot;/&gt;&lt;wsp:rsid wsp:val=&quot;00176579&quot;/&gt;&lt;wsp:rsid wsp:val=&quot;00176D81&quot;/&gt;&lt;wsp:rsid wsp:val=&quot;001773FC&quot;/&gt;&lt;wsp:rsid wsp:val=&quot;001824D0&quot;/&gt;&lt;wsp:rsid wsp:val=&quot;001859DD&quot;/&gt;&lt;wsp:rsid wsp:val=&quot;00185E35&quot;/&gt;&lt;wsp:rsid wsp:val=&quot;00186562&quot;/&gt;&lt;wsp:rsid wsp:val=&quot;00186CF3&quot;/&gt;&lt;wsp:rsid wsp:val=&quot;0018703A&quot;/&gt;&lt;wsp:rsid wsp:val=&quot;00187665&quot;/&gt;&lt;wsp:rsid wsp:val=&quot;00187C1D&quot;/&gt;&lt;wsp:rsid wsp:val=&quot;001901D3&quot;/&gt;&lt;wsp:rsid wsp:val=&quot;00191583&quot;/&gt;&lt;wsp:rsid wsp:val=&quot;00193862&quot;/&gt;&lt;wsp:rsid wsp:val=&quot;00194948&quot;/&gt;&lt;wsp:rsid wsp:val=&quot;001960C9&quot;/&gt;&lt;wsp:rsid wsp:val=&quot;001A1169&quot;/&gt;&lt;wsp:rsid wsp:val=&quot;001A2499&quot;/&gt;&lt;wsp:rsid wsp:val=&quot;001A57A5&quot;/&gt;&lt;wsp:rsid wsp:val=&quot;001B0447&quot;/&gt;&lt;wsp:rsid wsp:val=&quot;001B0680&quot;/&gt;&lt;wsp:rsid wsp:val=&quot;001B2504&quot;/&gt;&lt;wsp:rsid wsp:val=&quot;001B2992&quot;/&gt;&lt;wsp:rsid wsp:val=&quot;001B3CDC&quot;/&gt;&lt;wsp:rsid wsp:val=&quot;001B49CE&quot;/&gt;&lt;wsp:rsid wsp:val=&quot;001B6D9C&quot;/&gt;&lt;wsp:rsid wsp:val=&quot;001C203A&quot;/&gt;&lt;wsp:rsid wsp:val=&quot;001C304C&quot;/&gt;&lt;wsp:rsid wsp:val=&quot;001C45AC&quot;/&gt;&lt;wsp:rsid wsp:val=&quot;001C7123&quot;/&gt;&lt;wsp:rsid wsp:val=&quot;001D1301&quot;/&gt;&lt;wsp:rsid wsp:val=&quot;001D3262&quot;/&gt;&lt;wsp:rsid wsp:val=&quot;001D388B&quot;/&gt;&lt;wsp:rsid wsp:val=&quot;001D4E81&quot;/&gt;&lt;wsp:rsid wsp:val=&quot;001D70F2&quot;/&gt;&lt;wsp:rsid wsp:val=&quot;001D7FDA&quot;/&gt;&lt;wsp:rsid wsp:val=&quot;001E1FC7&quot;/&gt;&lt;wsp:rsid wsp:val=&quot;001E70FE&quot;/&gt;&lt;wsp:rsid wsp:val=&quot;001E7248&quot;/&gt;&lt;wsp:rsid wsp:val=&quot;001F14C2&quot;/&gt;&lt;wsp:rsid wsp:val=&quot;001F458F&quot;/&gt;&lt;wsp:rsid wsp:val=&quot;00202678&quot;/&gt;&lt;wsp:rsid wsp:val=&quot;002056AD&quot;/&gt;&lt;wsp:rsid wsp:val=&quot;00206418&quot;/&gt;&lt;wsp:rsid wsp:val=&quot;0021056A&quot;/&gt;&lt;wsp:rsid wsp:val=&quot;002132CB&quot;/&gt;&lt;wsp:rsid wsp:val=&quot;0021660D&quot;/&gt;&lt;wsp:rsid wsp:val=&quot;00216F55&quot;/&gt;&lt;wsp:rsid wsp:val=&quot;00217659&quot;/&gt;&lt;wsp:rsid wsp:val=&quot;002176BC&quot;/&gt;&lt;wsp:rsid wsp:val=&quot;00217D90&quot;/&gt;&lt;wsp:rsid wsp:val=&quot;002205B6&quot;/&gt;&lt;wsp:rsid wsp:val=&quot;00220DDA&quot;/&gt;&lt;wsp:rsid wsp:val=&quot;00221BC6&quot;/&gt;&lt;wsp:rsid wsp:val=&quot;002226BF&quot;/&gt;&lt;wsp:rsid wsp:val=&quot;002267CE&quot;/&gt;&lt;wsp:rsid wsp:val=&quot;00227A46&quot;/&gt;&lt;wsp:rsid wsp:val=&quot;002316C1&quot;/&gt;&lt;wsp:rsid wsp:val=&quot;00231B7F&quot;/&gt;&lt;wsp:rsid wsp:val=&quot;00233439&quot;/&gt;&lt;wsp:rsid wsp:val=&quot;00233AB5&quot;/&gt;&lt;wsp:rsid wsp:val=&quot;002345A8&quot;/&gt;&lt;wsp:rsid wsp:val=&quot;00240FF7&quot;/&gt;&lt;wsp:rsid wsp:val=&quot;002477F5&quot;/&gt;&lt;wsp:rsid wsp:val=&quot;00251CF4&quot;/&gt;&lt;wsp:rsid wsp:val=&quot;002535A8&quot;/&gt;&lt;wsp:rsid wsp:val=&quot;00253B48&quot;/&gt;&lt;wsp:rsid wsp:val=&quot;00254BA9&quot;/&gt;&lt;wsp:rsid wsp:val=&quot;0025529A&quot;/&gt;&lt;wsp:rsid wsp:val=&quot;00262A24&quot;/&gt;&lt;wsp:rsid wsp:val=&quot;00266980&quot;/&gt;&lt;wsp:rsid wsp:val=&quot;00271F62&quot;/&gt;&lt;wsp:rsid wsp:val=&quot;00272952&quot;/&gt;&lt;wsp:rsid wsp:val=&quot;00272AF6&quot;/&gt;&lt;wsp:rsid wsp:val=&quot;00273AA6&quot;/&gt;&lt;wsp:rsid wsp:val=&quot;00280F41&quot;/&gt;&lt;wsp:rsid wsp:val=&quot;002832C3&quot;/&gt;&lt;wsp:rsid wsp:val=&quot;00290030&quot;/&gt;&lt;wsp:rsid wsp:val=&quot;00295E45&quot;/&gt;&lt;wsp:rsid wsp:val=&quot;002A0B0A&quot;/&gt;&lt;wsp:rsid wsp:val=&quot;002A3151&quot;/&gt;&lt;wsp:rsid wsp:val=&quot;002A3440&quot;/&gt;&lt;wsp:rsid wsp:val=&quot;002A4550&quot;/&gt;&lt;wsp:rsid wsp:val=&quot;002A74BC&quot;/&gt;&lt;wsp:rsid wsp:val=&quot;002B0004&quot;/&gt;&lt;wsp:rsid wsp:val=&quot;002B1074&quot;/&gt;&lt;wsp:rsid wsp:val=&quot;002B3279&quot;/&gt;&lt;wsp:rsid wsp:val=&quot;002B37CF&quot;/&gt;&lt;wsp:rsid wsp:val=&quot;002B3FBE&quot;/&gt;&lt;wsp:rsid wsp:val=&quot;002B4ED8&quot;/&gt;&lt;wsp:rsid wsp:val=&quot;002C63A8&quot;/&gt;&lt;wsp:rsid wsp:val=&quot;002C7E5D&quot;/&gt;&lt;wsp:rsid wsp:val=&quot;002D301C&quot;/&gt;&lt;wsp:rsid wsp:val=&quot;002D3628&quot;/&gt;&lt;wsp:rsid wsp:val=&quot;002D3E75&quot;/&gt;&lt;wsp:rsid wsp:val=&quot;002D5474&quot;/&gt;&lt;wsp:rsid wsp:val=&quot;002E2FF0&quot;/&gt;&lt;wsp:rsid wsp:val=&quot;002E5199&quot;/&gt;&lt;wsp:rsid wsp:val=&quot;002E5D27&quot;/&gt;&lt;wsp:rsid wsp:val=&quot;002E69FF&quot;/&gt;&lt;wsp:rsid wsp:val=&quot;002E735B&quot;/&gt;&lt;wsp:rsid wsp:val=&quot;002E752E&quot;/&gt;&lt;wsp:rsid wsp:val=&quot;002F3785&quot;/&gt;&lt;wsp:rsid wsp:val=&quot;002F3AA0&quot;/&gt;&lt;wsp:rsid wsp:val=&quot;002F4D17&quot;/&gt;&lt;wsp:rsid wsp:val=&quot;002F6DAD&quot;/&gt;&lt;wsp:rsid wsp:val=&quot;00300E75&quot;/&gt;&lt;wsp:rsid wsp:val=&quot;00303C3E&quot;/&gt;&lt;wsp:rsid wsp:val=&quot;00303F0A&quot;/&gt;&lt;wsp:rsid wsp:val=&quot;003061BF&quot;/&gt;&lt;wsp:rsid wsp:val=&quot;00310A80&quot;/&gt;&lt;wsp:rsid wsp:val=&quot;00311BAC&quot;/&gt;&lt;wsp:rsid wsp:val=&quot;00313941&quot;/&gt;&lt;wsp:rsid wsp:val=&quot;003158B6&quot;/&gt;&lt;wsp:rsid wsp:val=&quot;00317B83&quot;/&gt;&lt;wsp:rsid wsp:val=&quot;00320A22&quot;/&gt;&lt;wsp:rsid wsp:val=&quot;003231C7&quot;/&gt;&lt;wsp:rsid wsp:val=&quot;00323935&quot;/&gt;&lt;wsp:rsid wsp:val=&quot;003254B5&quot;/&gt;&lt;wsp:rsid wsp:val=&quot;00325A82&quot;/&gt;&lt;wsp:rsid wsp:val=&quot;00327199&quot;/&gt;&lt;wsp:rsid wsp:val=&quot;00337AC0&quot;/&gt;&lt;wsp:rsid wsp:val=&quot;00340514&quot;/&gt;&lt;wsp:rsid wsp:val=&quot;0034206F&quot;/&gt;&lt;wsp:rsid wsp:val=&quot;0034685E&quot;/&gt;&lt;wsp:rsid wsp:val=&quot;00351F04&quot;/&gt;&lt;wsp:rsid wsp:val=&quot;00352A4A&quot;/&gt;&lt;wsp:rsid wsp:val=&quot;003539E0&quot;/&gt;&lt;wsp:rsid wsp:val=&quot;003607D1&quot;/&gt;&lt;wsp:rsid wsp:val=&quot;00362E2B&quot;/&gt;&lt;wsp:rsid wsp:val=&quot;0036587C&quot;/&gt;&lt;wsp:rsid wsp:val=&quot;00370014&quot;/&gt;&lt;wsp:rsid wsp:val=&quot;00370029&quot;/&gt;&lt;wsp:rsid wsp:val=&quot;003742F9&quot;/&gt;&lt;wsp:rsid wsp:val=&quot;0037621C&quot;/&gt;&lt;wsp:rsid wsp:val=&quot;00376DDB&quot;/&gt;&lt;wsp:rsid wsp:val=&quot;00377BB4&quot;/&gt;&lt;wsp:rsid wsp:val=&quot;0038041D&quot;/&gt;&lt;wsp:rsid wsp:val=&quot;0038076A&quot;/&gt;&lt;wsp:rsid wsp:val=&quot;003813E6&quot;/&gt;&lt;wsp:rsid wsp:val=&quot;003837AA&quot;/&gt;&lt;wsp:rsid wsp:val=&quot;003904F9&quot;/&gt;&lt;wsp:rsid wsp:val=&quot;00391D11&quot;/&gt;&lt;wsp:rsid wsp:val=&quot;00392279&quot;/&gt;&lt;wsp:rsid wsp:val=&quot;00393F1F&quot;/&gt;&lt;wsp:rsid wsp:val=&quot;00395039&quot;/&gt;&lt;wsp:rsid wsp:val=&quot;003A0A93&quot;/&gt;&lt;wsp:rsid wsp:val=&quot;003A140E&quot;/&gt;&lt;wsp:rsid wsp:val=&quot;003A4598&quot;/&gt;&lt;wsp:rsid wsp:val=&quot;003A6C36&quot;/&gt;&lt;wsp:rsid wsp:val=&quot;003B13C8&quot;/&gt;&lt;wsp:rsid wsp:val=&quot;003C3AB7&quot;/&gt;&lt;wsp:rsid wsp:val=&quot;003C4507&quot;/&gt;&lt;wsp:rsid wsp:val=&quot;003C70FD&quot;/&gt;&lt;wsp:rsid wsp:val=&quot;003D494E&quot;/&gt;&lt;wsp:rsid wsp:val=&quot;003D5B54&quot;/&gt;&lt;wsp:rsid wsp:val=&quot;003D5F2F&quot;/&gt;&lt;wsp:rsid wsp:val=&quot;003D61E5&quot;/&gt;&lt;wsp:rsid wsp:val=&quot;003E00DC&quot;/&gt;&lt;wsp:rsid wsp:val=&quot;003E0CF8&quot;/&gt;&lt;wsp:rsid wsp:val=&quot;003E1154&quot;/&gt;&lt;wsp:rsid wsp:val=&quot;003E3F3C&quot;/&gt;&lt;wsp:rsid wsp:val=&quot;003E51E8&quot;/&gt;&lt;wsp:rsid wsp:val=&quot;003E578E&quot;/&gt;&lt;wsp:rsid wsp:val=&quot;003E5B7A&quot;/&gt;&lt;wsp:rsid wsp:val=&quot;003E76E2&quot;/&gt;&lt;wsp:rsid wsp:val=&quot;003F0BEA&quot;/&gt;&lt;wsp:rsid wsp:val=&quot;003F2D57&quot;/&gt;&lt;wsp:rsid wsp:val=&quot;003F3C18&quot;/&gt;&lt;wsp:rsid wsp:val=&quot;003F6820&quot;/&gt;&lt;wsp:rsid wsp:val=&quot;00400273&quot;/&gt;&lt;wsp:rsid wsp:val=&quot;00401A96&quot;/&gt;&lt;wsp:rsid wsp:val=&quot;0040220F&quot;/&gt;&lt;wsp:rsid wsp:val=&quot;0040360E&quot;/&gt;&lt;wsp:rsid wsp:val=&quot;00405EEB&quot;/&gt;&lt;wsp:rsid wsp:val=&quot;0040656C&quot;/&gt;&lt;wsp:rsid wsp:val=&quot;00410D96&quot;/&gt;&lt;wsp:rsid wsp:val=&quot;004123D7&quot;/&gt;&lt;wsp:rsid wsp:val=&quot;00413410&quot;/&gt;&lt;wsp:rsid wsp:val=&quot;00413AB6&quot;/&gt;&lt;wsp:rsid wsp:val=&quot;00414608&quot;/&gt;&lt;wsp:rsid wsp:val=&quot;00425145&quot;/&gt;&lt;wsp:rsid wsp:val=&quot;00425245&quot;/&gt;&lt;wsp:rsid wsp:val=&quot;00426F85&quot;/&gt;&lt;wsp:rsid wsp:val=&quot;00432DF3&quot;/&gt;&lt;wsp:rsid wsp:val=&quot;00436000&quot;/&gt;&lt;wsp:rsid wsp:val=&quot;00436010&quot;/&gt;&lt;wsp:rsid wsp:val=&quot;004417E8&quot;/&gt;&lt;wsp:rsid wsp:val=&quot;00444B8D&quot;/&gt;&lt;wsp:rsid wsp:val=&quot;004453C4&quot;/&gt;&lt;wsp:rsid wsp:val=&quot;004460BB&quot;/&gt;&lt;wsp:rsid wsp:val=&quot;004463F3&quot;/&gt;&lt;wsp:rsid wsp:val=&quot;0044650C&quot;/&gt;&lt;wsp:rsid wsp:val=&quot;004467C3&quot;/&gt;&lt;wsp:rsid wsp:val=&quot;00467B7A&quot;/&gt;&lt;wsp:rsid wsp:val=&quot;004727F8&quot;/&gt;&lt;wsp:rsid wsp:val=&quot;0047384F&quot;/&gt;&lt;wsp:rsid wsp:val=&quot;00474D19&quot;/&gt;&lt;wsp:rsid wsp:val=&quot;004764CC&quot;/&gt;&lt;wsp:rsid wsp:val=&quot;00476B68&quot;/&gt;&lt;wsp:rsid wsp:val=&quot;00477FBE&quot;/&gt;&lt;wsp:rsid wsp:val=&quot;00480547&quot;/&gt;&lt;wsp:rsid wsp:val=&quot;004831C6&quot;/&gt;&lt;wsp:rsid wsp:val=&quot;00484A1B&quot;/&gt;&lt;wsp:rsid wsp:val=&quot;00486D4A&quot;/&gt;&lt;wsp:rsid wsp:val=&quot;0049008C&quot;/&gt;&lt;wsp:rsid wsp:val=&quot;004922EC&quot;/&gt;&lt;wsp:rsid wsp:val=&quot;004939A8&quot;/&gt;&lt;wsp:rsid wsp:val=&quot;00493F48&quot;/&gt;&lt;wsp:rsid wsp:val=&quot;0049709B&quot;/&gt;&lt;wsp:rsid wsp:val=&quot;004979AE&quot;/&gt;&lt;wsp:rsid wsp:val=&quot;004A26A2&quot;/&gt;&lt;wsp:rsid wsp:val=&quot;004A2FC7&quot;/&gt;&lt;wsp:rsid wsp:val=&quot;004A47D9&quot;/&gt;&lt;wsp:rsid wsp:val=&quot;004A5CE2&quot;/&gt;&lt;wsp:rsid wsp:val=&quot;004A6302&quot;/&gt;&lt;wsp:rsid wsp:val=&quot;004B39C7&quot;/&gt;&lt;wsp:rsid wsp:val=&quot;004C0B83&quot;/&gt;&lt;wsp:rsid wsp:val=&quot;004C1574&quot;/&gt;&lt;wsp:rsid wsp:val=&quot;004F118D&quot;/&gt;&lt;wsp:rsid wsp:val=&quot;004F12B4&quot;/&gt;&lt;wsp:rsid wsp:val=&quot;004F2CF3&quot;/&gt;&lt;wsp:rsid wsp:val=&quot;004F33FF&quot;/&gt;&lt;wsp:rsid wsp:val=&quot;004F4747&quot;/&gt;&lt;wsp:rsid wsp:val=&quot;004F48F0&quot;/&gt;&lt;wsp:rsid wsp:val=&quot;004F4F93&quot;/&gt;&lt;wsp:rsid wsp:val=&quot;004F508F&quot;/&gt;&lt;wsp:rsid wsp:val=&quot;004F7AB4&quot;/&gt;&lt;wsp:rsid wsp:val=&quot;005006B2&quot;/&gt;&lt;wsp:rsid wsp:val=&quot;00500786&quot;/&gt;&lt;wsp:rsid wsp:val=&quot;00500A41&quot;/&gt;&lt;wsp:rsid wsp:val=&quot;005011CF&quot;/&gt;&lt;wsp:rsid wsp:val=&quot;00502D1B&quot;/&gt;&lt;wsp:rsid wsp:val=&quot;0051139E&quot;/&gt;&lt;wsp:rsid wsp:val=&quot;00513E83&quot;/&gt;&lt;wsp:rsid wsp:val=&quot;0051785B&quot;/&gt;&lt;wsp:rsid wsp:val=&quot;00522537&quot;/&gt;&lt;wsp:rsid wsp:val=&quot;00524012&quot;/&gt;&lt;wsp:rsid wsp:val=&quot;00524822&quot;/&gt;&lt;wsp:rsid wsp:val=&quot;0052625E&quot;/&gt;&lt;wsp:rsid wsp:val=&quot;005276EC&quot;/&gt;&lt;wsp:rsid wsp:val=&quot;0053075D&quot;/&gt;&lt;wsp:rsid wsp:val=&quot;00531650&quot;/&gt;&lt;wsp:rsid wsp:val=&quot;005320DE&quot;/&gt;&lt;wsp:rsid wsp:val=&quot;00533972&quot;/&gt;&lt;wsp:rsid wsp:val=&quot;0053432C&quot;/&gt;&lt;wsp:rsid wsp:val=&quot;005376B2&quot;/&gt;&lt;wsp:rsid wsp:val=&quot;00541866&quot;/&gt;&lt;wsp:rsid wsp:val=&quot;00542328&quot;/&gt;&lt;wsp:rsid wsp:val=&quot;005440ED&quot;/&gt;&lt;wsp:rsid wsp:val=&quot;00545CAC&quot;/&gt;&lt;wsp:rsid wsp:val=&quot;00547343&quot;/&gt;&lt;wsp:rsid wsp:val=&quot;0055045A&quot;/&gt;&lt;wsp:rsid wsp:val=&quot;00550B7D&quot;/&gt;&lt;wsp:rsid wsp:val=&quot;00550DC4&quot;/&gt;&lt;wsp:rsid wsp:val=&quot;00551C93&quot;/&gt;&lt;wsp:rsid wsp:val=&quot;005525A2&quot;/&gt;&lt;wsp:rsid wsp:val=&quot;00552865&quot;/&gt;&lt;wsp:rsid wsp:val=&quot;00560136&quot;/&gt;&lt;wsp:rsid wsp:val=&quot;00560C82&quot;/&gt;&lt;wsp:rsid wsp:val=&quot;00566FBB&quot;/&gt;&lt;wsp:rsid wsp:val=&quot;00570169&quot;/&gt;&lt;wsp:rsid wsp:val=&quot;00580A61&quot;/&gt;&lt;wsp:rsid wsp:val=&quot;00581A7C&quot;/&gt;&lt;wsp:rsid wsp:val=&quot;00583BBC&quot;/&gt;&lt;wsp:rsid wsp:val=&quot;005851EE&quot;/&gt;&lt;wsp:rsid wsp:val=&quot;005943FD&quot;/&gt;&lt;wsp:rsid wsp:val=&quot;005A05C1&quot;/&gt;&lt;wsp:rsid wsp:val=&quot;005A0B57&quot;/&gt;&lt;wsp:rsid wsp:val=&quot;005A2FD5&quot;/&gt;&lt;wsp:rsid wsp:val=&quot;005A6952&quot;/&gt;&lt;wsp:rsid wsp:val=&quot;005B142E&quot;/&gt;&lt;wsp:rsid wsp:val=&quot;005B2BB6&quot;/&gt;&lt;wsp:rsid wsp:val=&quot;005B627A&quot;/&gt;&lt;wsp:rsid wsp:val=&quot;005C03D0&quot;/&gt;&lt;wsp:rsid wsp:val=&quot;005C69B3&quot;/&gt;&lt;wsp:rsid wsp:val=&quot;005D05DB&quot;/&gt;&lt;wsp:rsid wsp:val=&quot;005D3E5A&quot;/&gt;&lt;wsp:rsid wsp:val=&quot;005E120F&quot;/&gt;&lt;wsp:rsid wsp:val=&quot;005E3F5E&quot;/&gt;&lt;wsp:rsid wsp:val=&quot;005E53C6&quot;/&gt;&lt;wsp:rsid wsp:val=&quot;005E770F&quot;/&gt;&lt;wsp:rsid wsp:val=&quot;005F1BD5&quot;/&gt;&lt;wsp:rsid wsp:val=&quot;005F5346&quot;/&gt;&lt;wsp:rsid wsp:val=&quot;0060444B&quot;/&gt;&lt;wsp:rsid wsp:val=&quot;006058F7&quot;/&gt;&lt;wsp:rsid wsp:val=&quot;006157FA&quot;/&gt;&lt;wsp:rsid wsp:val=&quot;00615885&quot;/&gt;&lt;wsp:rsid wsp:val=&quot;006166BA&quot;/&gt;&lt;wsp:rsid wsp:val=&quot;00623128&quot;/&gt;&lt;wsp:rsid wsp:val=&quot;00623D34&quot;/&gt;&lt;wsp:rsid wsp:val=&quot;006272C1&quot;/&gt;&lt;wsp:rsid wsp:val=&quot;00627905&quot;/&gt;&lt;wsp:rsid wsp:val=&quot;0063308D&quot;/&gt;&lt;wsp:rsid wsp:val=&quot;00640C77&quot;/&gt;&lt;wsp:rsid wsp:val=&quot;006419D1&quot;/&gt;&lt;wsp:rsid wsp:val=&quot;006423DF&quot;/&gt;&lt;wsp:rsid wsp:val=&quot;00643230&quot;/&gt;&lt;wsp:rsid wsp:val=&quot;006443F7&quot;/&gt;&lt;wsp:rsid wsp:val=&quot;0065290F&quot;/&gt;&lt;wsp:rsid wsp:val=&quot;00653114&quot;/&gt;&lt;wsp:rsid wsp:val=&quot;006565CF&quot;/&gt;&lt;wsp:rsid wsp:val=&quot;00657499&quot;/&gt;&lt;wsp:rsid wsp:val=&quot;00662452&quot;/&gt;&lt;wsp:rsid wsp:val=&quot;006629E4&quot;/&gt;&lt;wsp:rsid wsp:val=&quot;00665A8E&quot;/&gt;&lt;wsp:rsid wsp:val=&quot;0066626F&quot;/&gt;&lt;wsp:rsid wsp:val=&quot;00667A94&quot;/&gt;&lt;wsp:rsid wsp:val=&quot;006715B9&quot;/&gt;&lt;wsp:rsid wsp:val=&quot;00675F6F&quot;/&gt;&lt;wsp:rsid wsp:val=&quot;00681617&quot;/&gt;&lt;wsp:rsid wsp:val=&quot;00686D2D&quot;/&gt;&lt;wsp:rsid wsp:val=&quot;006915E8&quot;/&gt;&lt;wsp:rsid wsp:val=&quot;0069428B&quot;/&gt;&lt;wsp:rsid wsp:val=&quot;006A0A63&quot;/&gt;&lt;wsp:rsid wsp:val=&quot;006A2647&quot;/&gt;&lt;wsp:rsid wsp:val=&quot;006A293A&quot;/&gt;&lt;wsp:rsid wsp:val=&quot;006A30A1&quot;/&gt;&lt;wsp:rsid wsp:val=&quot;006B12F1&quot;/&gt;&lt;wsp:rsid wsp:val=&quot;006B7450&quot;/&gt;&lt;wsp:rsid wsp:val=&quot;006C23B5&quot;/&gt;&lt;wsp:rsid wsp:val=&quot;006C27BA&quot;/&gt;&lt;wsp:rsid wsp:val=&quot;006C2AE5&quot;/&gt;&lt;wsp:rsid wsp:val=&quot;006C3150&quot;/&gt;&lt;wsp:rsid wsp:val=&quot;006C62D6&quot;/&gt;&lt;wsp:rsid wsp:val=&quot;006D01A8&quot;/&gt;&lt;wsp:rsid wsp:val=&quot;006D05F7&quot;/&gt;&lt;wsp:rsid wsp:val=&quot;006D1BE1&quot;/&gt;&lt;wsp:rsid wsp:val=&quot;006D5584&quot;/&gt;&lt;wsp:rsid wsp:val=&quot;006D5D5C&quot;/&gt;&lt;wsp:rsid wsp:val=&quot;006D5E99&quot;/&gt;&lt;wsp:rsid wsp:val=&quot;006E068D&quot;/&gt;&lt;wsp:rsid wsp:val=&quot;006E2811&quot;/&gt;&lt;wsp:rsid wsp:val=&quot;006E2C1F&quot;/&gt;&lt;wsp:rsid wsp:val=&quot;006E4ECB&quot;/&gt;&lt;wsp:rsid wsp:val=&quot;006F3270&quot;/&gt;&lt;wsp:rsid wsp:val=&quot;006F464F&quot;/&gt;&lt;wsp:rsid wsp:val=&quot;006F6D4C&quot;/&gt;&lt;wsp:rsid wsp:val=&quot;006F6E84&quot;/&gt;&lt;wsp:rsid wsp:val=&quot;006F7563&quot;/&gt;&lt;wsp:rsid wsp:val=&quot;00701364&quot;/&gt;&lt;wsp:rsid wsp:val=&quot;00702E0D&quot;/&gt;&lt;wsp:rsid wsp:val=&quot;00703FB4&quot;/&gt;&lt;wsp:rsid wsp:val=&quot;0070787F&quot;/&gt;&lt;wsp:rsid wsp:val=&quot;00712561&quot;/&gt;&lt;wsp:rsid wsp:val=&quot;00715414&quot;/&gt;&lt;wsp:rsid wsp:val=&quot;00717DB5&quot;/&gt;&lt;wsp:rsid wsp:val=&quot;00725650&quot;/&gt;&lt;wsp:rsid wsp:val=&quot;00732287&quot;/&gt;&lt;wsp:rsid wsp:val=&quot;00732418&quot;/&gt;&lt;wsp:rsid wsp:val=&quot;007355ED&quot;/&gt;&lt;wsp:rsid wsp:val=&quot;00735AAB&quot;/&gt;&lt;wsp:rsid wsp:val=&quot;00737622&quot;/&gt;&lt;wsp:rsid wsp:val=&quot;00741136&quot;/&gt;&lt;wsp:rsid wsp:val=&quot;00742BCD&quot;/&gt;&lt;wsp:rsid wsp:val=&quot;007456A4&quot;/&gt;&lt;wsp:rsid wsp:val=&quot;00746225&quot;/&gt;&lt;wsp:rsid wsp:val=&quot;007462E0&quot;/&gt;&lt;wsp:rsid wsp:val=&quot;0075028E&quot;/&gt;&lt;wsp:rsid wsp:val=&quot;007515FB&quot;/&gt;&lt;wsp:rsid wsp:val=&quot;007516BC&quot;/&gt;&lt;wsp:rsid wsp:val=&quot;00751FE1&quot;/&gt;&lt;wsp:rsid wsp:val=&quot;00753CA6&quot;/&gt;&lt;wsp:rsid wsp:val=&quot;00756087&quot;/&gt;&lt;wsp:rsid wsp:val=&quot;00756614&quot;/&gt;&lt;wsp:rsid wsp:val=&quot;00757065&quot;/&gt;&lt;wsp:rsid wsp:val=&quot;00757A6A&quot;/&gt;&lt;wsp:rsid wsp:val=&quot;00757D6E&quot;/&gt;&lt;wsp:rsid wsp:val=&quot;00762C83&quot;/&gt;&lt;wsp:rsid wsp:val=&quot;0076368F&quot;/&gt;&lt;wsp:rsid wsp:val=&quot;007649C3&quot;/&gt;&lt;wsp:rsid wsp:val=&quot;007658D1&quot;/&gt;&lt;wsp:rsid wsp:val=&quot;00767CE7&quot;/&gt;&lt;wsp:rsid wsp:val=&quot;00772997&quot;/&gt;&lt;wsp:rsid wsp:val=&quot;0077361C&quot;/&gt;&lt;wsp:rsid wsp:val=&quot;00775F9D&quot;/&gt;&lt;wsp:rsid wsp:val=&quot;00777168&quot;/&gt;&lt;wsp:rsid wsp:val=&quot;00777E61&quot;/&gt;&lt;wsp:rsid wsp:val=&quot;00782931&quot;/&gt;&lt;wsp:rsid wsp:val=&quot;00784A05&quot;/&gt;&lt;wsp:rsid wsp:val=&quot;0078651A&quot;/&gt;&lt;wsp:rsid wsp:val=&quot;00787466&quot;/&gt;&lt;wsp:rsid wsp:val=&quot;0079362A&quot;/&gt;&lt;wsp:rsid wsp:val=&quot;00793C21&quot;/&gt;&lt;wsp:rsid wsp:val=&quot;00796F24&quot;/&gt;&lt;wsp:rsid wsp:val=&quot;007A0D5A&quot;/&gt;&lt;wsp:rsid wsp:val=&quot;007A1647&quot;/&gt;&lt;wsp:rsid wsp:val=&quot;007A2C31&quot;/&gt;&lt;wsp:rsid wsp:val=&quot;007A4250&quot;/&gt;&lt;wsp:rsid wsp:val=&quot;007A4BAE&quot;/&gt;&lt;wsp:rsid wsp:val=&quot;007A4E49&quot;/&gt;&lt;wsp:rsid wsp:val=&quot;007A5837&quot;/&gt;&lt;wsp:rsid wsp:val=&quot;007A5D38&quot;/&gt;&lt;wsp:rsid wsp:val=&quot;007A7012&quot;/&gt;&lt;wsp:rsid wsp:val=&quot;007B01E2&quot;/&gt;&lt;wsp:rsid wsp:val=&quot;007B116E&quot;/&gt;&lt;wsp:rsid wsp:val=&quot;007B25E0&quot;/&gt;&lt;wsp:rsid wsp:val=&quot;007B2CE8&quot;/&gt;&lt;wsp:rsid wsp:val=&quot;007B35B6&quot;/&gt;&lt;wsp:rsid wsp:val=&quot;007B3CBC&quot;/&gt;&lt;wsp:rsid wsp:val=&quot;007B4AB2&quot;/&gt;&lt;wsp:rsid wsp:val=&quot;007B4C6F&quot;/&gt;&lt;wsp:rsid wsp:val=&quot;007B5064&quot;/&gt;&lt;wsp:rsid wsp:val=&quot;007C2617&quot;/&gt;&lt;wsp:rsid wsp:val=&quot;007C47B3&quot;/&gt;&lt;wsp:rsid wsp:val=&quot;007C5D4B&quot;/&gt;&lt;wsp:rsid wsp:val=&quot;007C5E86&quot;/&gt;&lt;wsp:rsid wsp:val=&quot;007C7805&quot;/&gt;&lt;wsp:rsid wsp:val=&quot;007C7EB0&quot;/&gt;&lt;wsp:rsid wsp:val=&quot;007D288B&quot;/&gt;&lt;wsp:rsid wsp:val=&quot;007D294B&quot;/&gt;&lt;wsp:rsid wsp:val=&quot;007D6DEF&quot;/&gt;&lt;wsp:rsid wsp:val=&quot;007E0950&quot;/&gt;&lt;wsp:rsid wsp:val=&quot;007E47E1&quot;/&gt;&lt;wsp:rsid wsp:val=&quot;007F009E&quot;/&gt;&lt;wsp:rsid wsp:val=&quot;007F00A9&quot;/&gt;&lt;wsp:rsid wsp:val=&quot;007F40FE&quot;/&gt;&lt;wsp:rsid wsp:val=&quot;0081057E&quot;/&gt;&lt;wsp:rsid wsp:val=&quot;008134AD&quot;/&gt;&lt;wsp:rsid wsp:val=&quot;00821CAC&quot;/&gt;&lt;wsp:rsid wsp:val=&quot;00825D2D&quot;/&gt;&lt;wsp:rsid wsp:val=&quot;00827765&quot;/&gt;&lt;wsp:rsid wsp:val=&quot;008300FB&quot;/&gt;&lt;wsp:rsid wsp:val=&quot;00830EB2&quot;/&gt;&lt;wsp:rsid wsp:val=&quot;00835EF9&quot;/&gt;&lt;wsp:rsid wsp:val=&quot;00837840&quot;/&gt;&lt;wsp:rsid wsp:val=&quot;00837D9E&quot;/&gt;&lt;wsp:rsid wsp:val=&quot;008402E5&quot;/&gt;&lt;wsp:rsid wsp:val=&quot;00842E36&quot;/&gt;&lt;wsp:rsid wsp:val=&quot;00845F2D&quot;/&gt;&lt;wsp:rsid wsp:val=&quot;008515CA&quot;/&gt;&lt;wsp:rsid wsp:val=&quot;0086521C&quot;/&gt;&lt;wsp:rsid wsp:val=&quot;00865A75&quot;/&gt;&lt;wsp:rsid wsp:val=&quot;00871B93&quot;/&gt;&lt;wsp:rsid wsp:val=&quot;00874150&quot;/&gt;&lt;wsp:rsid wsp:val=&quot;0087589D&quot;/&gt;&lt;wsp:rsid wsp:val=&quot;00876DC1&quot;/&gt;&lt;wsp:rsid wsp:val=&quot;00880E1C&quot;/&gt;&lt;wsp:rsid wsp:val=&quot;00882B45&quot;/&gt;&lt;wsp:rsid wsp:val=&quot;0088430B&quot;/&gt;&lt;wsp:rsid wsp:val=&quot;00885004&quot;/&gt;&lt;wsp:rsid wsp:val=&quot;00886346&quot;/&gt;&lt;wsp:rsid wsp:val=&quot;00890613&quot;/&gt;&lt;wsp:rsid wsp:val=&quot;00894E5E&quot;/&gt;&lt;wsp:rsid wsp:val=&quot;00896DB6&quot;/&gt;&lt;wsp:rsid wsp:val=&quot;0089732B&quot;/&gt;&lt;wsp:rsid wsp:val=&quot;008A3C98&quot;/&gt;&lt;wsp:rsid wsp:val=&quot;008A4967&quot;/&gt;&lt;wsp:rsid wsp:val=&quot;008A4D3C&quot;/&gt;&lt;wsp:rsid wsp:val=&quot;008A50A9&quot;/&gt;&lt;wsp:rsid wsp:val=&quot;008B21E3&quot;/&gt;&lt;wsp:rsid wsp:val=&quot;008B61B5&quot;/&gt;&lt;wsp:rsid wsp:val=&quot;008B72B3&quot;/&gt;&lt;wsp:rsid wsp:val=&quot;008B785D&quot;/&gt;&lt;wsp:rsid wsp:val=&quot;008C2DBE&quot;/&gt;&lt;wsp:rsid wsp:val=&quot;008C6E8A&quot;/&gt;&lt;wsp:rsid wsp:val=&quot;008D376A&quot;/&gt;&lt;wsp:rsid wsp:val=&quot;008D4C60&quot;/&gt;&lt;wsp:rsid wsp:val=&quot;008D6408&quot;/&gt;&lt;wsp:rsid wsp:val=&quot;008D719B&quot;/&gt;&lt;wsp:rsid wsp:val=&quot;008D7DF1&quot;/&gt;&lt;wsp:rsid wsp:val=&quot;008E0161&quot;/&gt;&lt;wsp:rsid wsp:val=&quot;008E0709&quot;/&gt;&lt;wsp:rsid wsp:val=&quot;008E3A84&quot;/&gt;&lt;wsp:rsid wsp:val=&quot;008E3B06&quot;/&gt;&lt;wsp:rsid wsp:val=&quot;008E6613&quot;/&gt;&lt;wsp:rsid wsp:val=&quot;008E7447&quot;/&gt;&lt;wsp:rsid wsp:val=&quot;008E7A2A&quot;/&gt;&lt;wsp:rsid wsp:val=&quot;008F36BA&quot;/&gt;&lt;wsp:rsid wsp:val=&quot;00902B7D&quot;/&gt;&lt;wsp:rsid wsp:val=&quot;00902D99&quot;/&gt;&lt;wsp:rsid wsp:val=&quot;00906F28&quot;/&gt;&lt;wsp:rsid wsp:val=&quot;00910D1F&quot;/&gt;&lt;wsp:rsid wsp:val=&quot;0091510D&quot;/&gt;&lt;wsp:rsid wsp:val=&quot;00915D6D&quot;/&gt;&lt;wsp:rsid wsp:val=&quot;00917CB4&quot;/&gt;&lt;wsp:rsid wsp:val=&quot;0092006E&quot;/&gt;&lt;wsp:rsid wsp:val=&quot;0092083C&quot;/&gt;&lt;wsp:rsid wsp:val=&quot;00924586&quot;/&gt;&lt;wsp:rsid wsp:val=&quot;00927408&quot;/&gt;&lt;wsp:rsid wsp:val=&quot;009316D9&quot;/&gt;&lt;wsp:rsid wsp:val=&quot;00932669&quot;/&gt;&lt;wsp:rsid wsp:val=&quot;00935335&quot;/&gt;&lt;wsp:rsid wsp:val=&quot;00940329&quot;/&gt;&lt;wsp:rsid wsp:val=&quot;00940E10&quot;/&gt;&lt;wsp:rsid wsp:val=&quot;009431EA&quot;/&gt;&lt;wsp:rsid wsp:val=&quot;00944D86&quot;/&gt;&lt;wsp:rsid wsp:val=&quot;00950EFA&quot;/&gt;&lt;wsp:rsid wsp:val=&quot;009535A8&quot;/&gt;&lt;wsp:rsid wsp:val=&quot;00957233&quot;/&gt;&lt;wsp:rsid wsp:val=&quot;00965C9C&quot;/&gt;&lt;wsp:rsid wsp:val=&quot;009666AE&quot;/&gt;&lt;wsp:rsid wsp:val=&quot;0096696E&quot;/&gt;&lt;wsp:rsid wsp:val=&quot;009730AB&quot;/&gt;&lt;wsp:rsid wsp:val=&quot;00975492&quot;/&gt;&lt;wsp:rsid wsp:val=&quot;00975E37&quot;/&gt;&lt;wsp:rsid wsp:val=&quot;00975E92&quot;/&gt;&lt;wsp:rsid wsp:val=&quot;00976A8F&quot;/&gt;&lt;wsp:rsid wsp:val=&quot;00983493&quot;/&gt;&lt;wsp:rsid wsp:val=&quot;009841BE&quot;/&gt;&lt;wsp:rsid wsp:val=&quot;00984A96&quot;/&gt;&lt;wsp:rsid wsp:val=&quot;00986807&quot;/&gt;&lt;wsp:rsid wsp:val=&quot;009869D7&quot;/&gt;&lt;wsp:rsid wsp:val=&quot;00987BA1&quot;/&gt;&lt;wsp:rsid wsp:val=&quot;009905C7&quot;/&gt;&lt;wsp:rsid wsp:val=&quot;00990940&quot;/&gt;&lt;wsp:rsid wsp:val=&quot;009A171E&quot;/&gt;&lt;wsp:rsid wsp:val=&quot;009A3C57&quot;/&gt;&lt;wsp:rsid wsp:val=&quot;009B0236&quot;/&gt;&lt;wsp:rsid wsp:val=&quot;009B0972&quot;/&gt;&lt;wsp:rsid wsp:val=&quot;009B19A3&quot;/&gt;&lt;wsp:rsid wsp:val=&quot;009B6397&quot;/&gt;&lt;wsp:rsid wsp:val=&quot;009B79B8&quot;/&gt;&lt;wsp:rsid wsp:val=&quot;009C0D58&quot;/&gt;&lt;wsp:rsid wsp:val=&quot;009C3252&quot;/&gt;&lt;wsp:rsid wsp:val=&quot;009C3E04&quot;/&gt;&lt;wsp:rsid wsp:val=&quot;009D0946&quot;/&gt;&lt;wsp:rsid wsp:val=&quot;009D0AFA&quot;/&gt;&lt;wsp:rsid wsp:val=&quot;009D4269&quot;/&gt;&lt;wsp:rsid wsp:val=&quot;009E02DA&quot;/&gt;&lt;wsp:rsid wsp:val=&quot;009E1C15&quot;/&gt;&lt;wsp:rsid wsp:val=&quot;009E37FE&quot;/&gt;&lt;wsp:rsid wsp:val=&quot;009E57C4&quot;/&gt;&lt;wsp:rsid wsp:val=&quot;009F1B00&quot;/&gt;&lt;wsp:rsid wsp:val=&quot;009F4A82&quot;/&gt;&lt;wsp:rsid wsp:val=&quot;009F4B94&quot;/&gt;&lt;wsp:rsid wsp:val=&quot;00A024CA&quot;/&gt;&lt;wsp:rsid wsp:val=&quot;00A030EB&quot;/&gt;&lt;wsp:rsid wsp:val=&quot;00A038FA&quot;/&gt;&lt;wsp:rsid wsp:val=&quot;00A07714&quot;/&gt;&lt;wsp:rsid wsp:val=&quot;00A07979&quot;/&gt;&lt;wsp:rsid wsp:val=&quot;00A1232F&quot;/&gt;&lt;wsp:rsid wsp:val=&quot;00A15A6C&quot;/&gt;&lt;wsp:rsid wsp:val=&quot;00A207C9&quot;/&gt;&lt;wsp:rsid wsp:val=&quot;00A21682&quot;/&gt;&lt;wsp:rsid wsp:val=&quot;00A2235D&quot;/&gt;&lt;wsp:rsid wsp:val=&quot;00A2245B&quot;/&gt;&lt;wsp:rsid wsp:val=&quot;00A2262C&quot;/&gt;&lt;wsp:rsid wsp:val=&quot;00A2279D&quot;/&gt;&lt;wsp:rsid wsp:val=&quot;00A22C36&quot;/&gt;&lt;wsp:rsid wsp:val=&quot;00A24E50&quot;/&gt;&lt;wsp:rsid wsp:val=&quot;00A255FE&quot;/&gt;&lt;wsp:rsid wsp:val=&quot;00A333CB&quot;/&gt;&lt;wsp:rsid wsp:val=&quot;00A336F2&quot;/&gt;&lt;wsp:rsid wsp:val=&quot;00A37B4F&quot;/&gt;&lt;wsp:rsid wsp:val=&quot;00A4031A&quot;/&gt;&lt;wsp:rsid wsp:val=&quot;00A40667&quot;/&gt;&lt;wsp:rsid wsp:val=&quot;00A42431&quot;/&gt;&lt;wsp:rsid wsp:val=&quot;00A452D9&quot;/&gt;&lt;wsp:rsid wsp:val=&quot;00A50C02&quot;/&gt;&lt;wsp:rsid wsp:val=&quot;00A52DBC&quot;/&gt;&lt;wsp:rsid wsp:val=&quot;00A54002&quot;/&gt;&lt;wsp:rsid wsp:val=&quot;00A54333&quot;/&gt;&lt;wsp:rsid wsp:val=&quot;00A5677A&quot;/&gt;&lt;wsp:rsid wsp:val=&quot;00A56AA2&quot;/&gt;&lt;wsp:rsid wsp:val=&quot;00A61096&quot;/&gt;&lt;wsp:rsid wsp:val=&quot;00A63A9A&quot;/&gt;&lt;wsp:rsid wsp:val=&quot;00A64DDE&quot;/&gt;&lt;wsp:rsid wsp:val=&quot;00A666C5&quot;/&gt;&lt;wsp:rsid wsp:val=&quot;00A66FFA&quot;/&gt;&lt;wsp:rsid wsp:val=&quot;00A7005F&quot;/&gt;&lt;wsp:rsid wsp:val=&quot;00A70FC8&quot;/&gt;&lt;wsp:rsid wsp:val=&quot;00A71706&quot;/&gt;&lt;wsp:rsid wsp:val=&quot;00A71C26&quot;/&gt;&lt;wsp:rsid wsp:val=&quot;00A751AC&quot;/&gt;&lt;wsp:rsid wsp:val=&quot;00A75656&quot;/&gt;&lt;wsp:rsid wsp:val=&quot;00A75698&quot;/&gt;&lt;wsp:rsid wsp:val=&quot;00A803A1&quot;/&gt;&lt;wsp:rsid wsp:val=&quot;00A804B7&quot;/&gt;&lt;wsp:rsid wsp:val=&quot;00A82423&quot;/&gt;&lt;wsp:rsid wsp:val=&quot;00A82A00&quot;/&gt;&lt;wsp:rsid wsp:val=&quot;00A82C23&quot;/&gt;&lt;wsp:rsid wsp:val=&quot;00A84023&quot;/&gt;&lt;wsp:rsid wsp:val=&quot;00A8772A&quot;/&gt;&lt;wsp:rsid wsp:val=&quot;00A87942&quot;/&gt;&lt;wsp:rsid wsp:val=&quot;00A87A3A&quot;/&gt;&lt;wsp:rsid wsp:val=&quot;00A921F6&quot;/&gt;&lt;wsp:rsid wsp:val=&quot;00AA0262&quot;/&gt;&lt;wsp:rsid wsp:val=&quot;00AA1B00&quot;/&gt;&lt;wsp:rsid wsp:val=&quot;00AA3B5E&quot;/&gt;&lt;wsp:rsid wsp:val=&quot;00AA57AF&quot;/&gt;&lt;wsp:rsid wsp:val=&quot;00AA63C7&quot;/&gt;&lt;wsp:rsid wsp:val=&quot;00AB23A7&quot;/&gt;&lt;wsp:rsid wsp:val=&quot;00AB27BB&quot;/&gt;&lt;wsp:rsid wsp:val=&quot;00AB2CAB&quot;/&gt;&lt;wsp:rsid wsp:val=&quot;00AB43E3&quot;/&gt;&lt;wsp:rsid wsp:val=&quot;00AC11D5&quot;/&gt;&lt;wsp:rsid wsp:val=&quot;00AC5853&quot;/&gt;&lt;wsp:rsid wsp:val=&quot;00AD1F11&quot;/&gt;&lt;wsp:rsid wsp:val=&quot;00AD2110&quot;/&gt;&lt;wsp:rsid wsp:val=&quot;00AD72DC&quot;/&gt;&lt;wsp:rsid wsp:val=&quot;00AE0173&quot;/&gt;&lt;wsp:rsid wsp:val=&quot;00AE0C1E&quot;/&gt;&lt;wsp:rsid wsp:val=&quot;00AE27F1&quot;/&gt;&lt;wsp:rsid wsp:val=&quot;00AE3940&quot;/&gt;&lt;wsp:rsid wsp:val=&quot;00AF10D1&quot;/&gt;&lt;wsp:rsid wsp:val=&quot;00AF1D1C&quot;/&gt;&lt;wsp:rsid wsp:val=&quot;00AF209B&quot;/&gt;&lt;wsp:rsid wsp:val=&quot;00AF2FBE&quot;/&gt;&lt;wsp:rsid wsp:val=&quot;00AF54D5&quot;/&gt;&lt;wsp:rsid wsp:val=&quot;00AF6165&quot;/&gt;&lt;wsp:rsid wsp:val=&quot;00B00958&quot;/&gt;&lt;wsp:rsid wsp:val=&quot;00B014DE&quot;/&gt;&lt;wsp:rsid wsp:val=&quot;00B01D8B&quot;/&gt;&lt;wsp:rsid wsp:val=&quot;00B06C17&quot;/&gt;&lt;wsp:rsid wsp:val=&quot;00B11401&quot;/&gt;&lt;wsp:rsid wsp:val=&quot;00B11DF7&quot;/&gt;&lt;wsp:rsid wsp:val=&quot;00B12D62&quot;/&gt;&lt;wsp:rsid wsp:val=&quot;00B12E3C&quot;/&gt;&lt;wsp:rsid wsp:val=&quot;00B12E81&quot;/&gt;&lt;wsp:rsid wsp:val=&quot;00B13CFB&quot;/&gt;&lt;wsp:rsid wsp:val=&quot;00B15076&quot;/&gt;&lt;wsp:rsid wsp:val=&quot;00B25270&quot;/&gt;&lt;wsp:rsid wsp:val=&quot;00B27519&quot;/&gt;&lt;wsp:rsid wsp:val=&quot;00B30333&quot;/&gt;&lt;wsp:rsid wsp:val=&quot;00B32B97&quot;/&gt;&lt;wsp:rsid wsp:val=&quot;00B35B53&quot;/&gt;&lt;wsp:rsid wsp:val=&quot;00B35D93&quot;/&gt;&lt;wsp:rsid wsp:val=&quot;00B35E50&quot;/&gt;&lt;wsp:rsid wsp:val=&quot;00B37173&quot;/&gt;&lt;wsp:rsid wsp:val=&quot;00B372FF&quot;/&gt;&lt;wsp:rsid wsp:val=&quot;00B4116C&quot;/&gt;&lt;wsp:rsid wsp:val=&quot;00B42DB7&quot;/&gt;&lt;wsp:rsid wsp:val=&quot;00B45060&quot;/&gt;&lt;wsp:rsid wsp:val=&quot;00B45F88&quot;/&gt;&lt;wsp:rsid wsp:val=&quot;00B5088D&quot;/&gt;&lt;wsp:rsid wsp:val=&quot;00B514C8&quot;/&gt;&lt;wsp:rsid wsp:val=&quot;00B515D8&quot;/&gt;&lt;wsp:rsid wsp:val=&quot;00B52A55&quot;/&gt;&lt;wsp:rsid wsp:val=&quot;00B57A80&quot;/&gt;&lt;wsp:rsid wsp:val=&quot;00B66BDF&quot;/&gt;&lt;wsp:rsid wsp:val=&quot;00B71279&quot;/&gt;&lt;wsp:rsid wsp:val=&quot;00B716F5&quot;/&gt;&lt;wsp:rsid wsp:val=&quot;00B71F73&quot;/&gt;&lt;wsp:rsid wsp:val=&quot;00B81B0A&quot;/&gt;&lt;wsp:rsid wsp:val=&quot;00B8774F&quot;/&gt;&lt;wsp:rsid wsp:val=&quot;00B91E00&quot;/&gt;&lt;wsp:rsid wsp:val=&quot;00B965E2&quot;/&gt;&lt;wsp:rsid wsp:val=&quot;00B96CA6&quot;/&gt;&lt;wsp:rsid wsp:val=&quot;00BA145F&quot;/&gt;&lt;wsp:rsid wsp:val=&quot;00BA1B80&quot;/&gt;&lt;wsp:rsid wsp:val=&quot;00BA423E&quot;/&gt;&lt;wsp:rsid wsp:val=&quot;00BA5182&quot;/&gt;&lt;wsp:rsid wsp:val=&quot;00BA5A53&quot;/&gt;&lt;wsp:rsid wsp:val=&quot;00BA6809&quot;/&gt;&lt;wsp:rsid wsp:val=&quot;00BA70C8&quot;/&gt;&lt;wsp:rsid wsp:val=&quot;00BA7811&quot;/&gt;&lt;wsp:rsid wsp:val=&quot;00BB3D31&quot;/&gt;&lt;wsp:rsid wsp:val=&quot;00BB5D20&quot;/&gt;&lt;wsp:rsid wsp:val=&quot;00BC7C72&quot;/&gt;&lt;wsp:rsid wsp:val=&quot;00BD2BB1&quot;/&gt;&lt;wsp:rsid wsp:val=&quot;00BD3D0E&quot;/&gt;&lt;wsp:rsid wsp:val=&quot;00BD515B&quot;/&gt;&lt;wsp:rsid wsp:val=&quot;00BD6C99&quot;/&gt;&lt;wsp:rsid wsp:val=&quot;00BD6D2D&quot;/&gt;&lt;wsp:rsid wsp:val=&quot;00BD76B7&quot;/&gt;&lt;wsp:rsid wsp:val=&quot;00BD78B8&quot;/&gt;&lt;wsp:rsid wsp:val=&quot;00BD7B10&quot;/&gt;&lt;wsp:rsid wsp:val=&quot;00BE3379&quot;/&gt;&lt;wsp:rsid wsp:val=&quot;00BE3DE5&quot;/&gt;&lt;wsp:rsid wsp:val=&quot;00BE42A7&quot;/&gt;&lt;wsp:rsid wsp:val=&quot;00BF16B3&quot;/&gt;&lt;wsp:rsid wsp:val=&quot;00BF2261&quot;/&gt;&lt;wsp:rsid wsp:val=&quot;00BF3A46&quot;/&gt;&lt;wsp:rsid wsp:val=&quot;00BF53ED&quot;/&gt;&lt;wsp:rsid wsp:val=&quot;00BF5BFE&quot;/&gt;&lt;wsp:rsid wsp:val=&quot;00BF6DAB&quot;/&gt;&lt;wsp:rsid wsp:val=&quot;00BF70E4&quot;/&gt;&lt;wsp:rsid wsp:val=&quot;00C01820&quot;/&gt;&lt;wsp:rsid wsp:val=&quot;00C0254E&quot;/&gt;&lt;wsp:rsid wsp:val=&quot;00C037D9&quot;/&gt;&lt;wsp:rsid wsp:val=&quot;00C04C7A&quot;/&gt;&lt;wsp:rsid wsp:val=&quot;00C06776&quot;/&gt;&lt;wsp:rsid wsp:val=&quot;00C0707C&quot;/&gt;&lt;wsp:rsid wsp:val=&quot;00C13312&quot;/&gt;&lt;wsp:rsid wsp:val=&quot;00C14192&quot;/&gt;&lt;wsp:rsid wsp:val=&quot;00C16C32&quot;/&gt;&lt;wsp:rsid wsp:val=&quot;00C22685&quot;/&gt;&lt;wsp:rsid wsp:val=&quot;00C249F4&quot;/&gt;&lt;wsp:rsid wsp:val=&quot;00C25931&quot;/&gt;&lt;wsp:rsid wsp:val=&quot;00C26A4D&quot;/&gt;&lt;wsp:rsid wsp:val=&quot;00C3506F&quot;/&gt;&lt;wsp:rsid wsp:val=&quot;00C36FDD&quot;/&gt;&lt;wsp:rsid wsp:val=&quot;00C41538&quot;/&gt;&lt;wsp:rsid wsp:val=&quot;00C42117&quot;/&gt;&lt;wsp:rsid wsp:val=&quot;00C42A17&quot;/&gt;&lt;wsp:rsid wsp:val=&quot;00C434A3&quot;/&gt;&lt;wsp:rsid wsp:val=&quot;00C4536E&quot;/&gt;&lt;wsp:rsid wsp:val=&quot;00C467C5&quot;/&gt;&lt;wsp:rsid wsp:val=&quot;00C50F04&quot;/&gt;&lt;wsp:rsid wsp:val=&quot;00C53D8C&quot;/&gt;&lt;wsp:rsid wsp:val=&quot;00C60996&quot;/&gt;&lt;wsp:rsid wsp:val=&quot;00C63428&quot;/&gt;&lt;wsp:rsid wsp:val=&quot;00C664D3&quot;/&gt;&lt;wsp:rsid wsp:val=&quot;00C67F72&quot;/&gt;&lt;wsp:rsid wsp:val=&quot;00C703E4&quot;/&gt;&lt;wsp:rsid wsp:val=&quot;00C70D9E&quot;/&gt;&lt;wsp:rsid wsp:val=&quot;00C71C67&quot;/&gt;&lt;wsp:rsid wsp:val=&quot;00C72EA0&quot;/&gt;&lt;wsp:rsid wsp:val=&quot;00C73422&quot;/&gt;&lt;wsp:rsid wsp:val=&quot;00C754F2&quot;/&gt;&lt;wsp:rsid wsp:val=&quot;00C769C7&quot;/&gt;&lt;wsp:rsid wsp:val=&quot;00C77218&quot;/&gt;&lt;wsp:rsid wsp:val=&quot;00C835CB&quot;/&gt;&lt;wsp:rsid wsp:val=&quot;00C84906&quot;/&gt;&lt;wsp:rsid wsp:val=&quot;00C91539&quot;/&gt;&lt;wsp:rsid wsp:val=&quot;00C950A4&quot;/&gt;&lt;wsp:rsid wsp:val=&quot;00C971F1&quot;/&gt;&lt;wsp:rsid wsp:val=&quot;00CA7529&quot;/&gt;&lt;wsp:rsid wsp:val=&quot;00CA7CC0&quot;/&gt;&lt;wsp:rsid wsp:val=&quot;00CB109C&quot;/&gt;&lt;wsp:rsid wsp:val=&quot;00CB1AB8&quot;/&gt;&lt;wsp:rsid wsp:val=&quot;00CB2319&quot;/&gt;&lt;wsp:rsid wsp:val=&quot;00CB32FA&quot;/&gt;&lt;wsp:rsid wsp:val=&quot;00CB4768&quot;/&gt;&lt;wsp:rsid wsp:val=&quot;00CB4848&quot;/&gt;&lt;wsp:rsid wsp:val=&quot;00CB55F8&quot;/&gt;&lt;wsp:rsid wsp:val=&quot;00CB7A07&quot;/&gt;&lt;wsp:rsid wsp:val=&quot;00CC000F&quot;/&gt;&lt;wsp:rsid wsp:val=&quot;00CC0925&quot;/&gt;&lt;wsp:rsid wsp:val=&quot;00CC0BC4&quot;/&gt;&lt;wsp:rsid wsp:val=&quot;00CC48C2&quot;/&gt;&lt;wsp:rsid wsp:val=&quot;00CC70B5&quot;/&gt;&lt;wsp:rsid wsp:val=&quot;00CD27D5&quot;/&gt;&lt;wsp:rsid wsp:val=&quot;00CD724D&quot;/&gt;&lt;wsp:rsid wsp:val=&quot;00CD78DE&quot;/&gt;&lt;wsp:rsid wsp:val=&quot;00CD7C62&quot;/&gt;&lt;wsp:rsid wsp:val=&quot;00CE02E6&quot;/&gt;&lt;wsp:rsid wsp:val=&quot;00CE7AAA&quot;/&gt;&lt;wsp:rsid wsp:val=&quot;00CF0A02&quot;/&gt;&lt;wsp:rsid wsp:val=&quot;00CF0C35&quot;/&gt;&lt;wsp:rsid wsp:val=&quot;00CF1EF7&quot;/&gt;&lt;wsp:rsid wsp:val=&quot;00CF78D6&quot;/&gt;&lt;wsp:rsid wsp:val=&quot;00D01B54&quot;/&gt;&lt;wsp:rsid wsp:val=&quot;00D059DC&quot;/&gt;&lt;wsp:rsid wsp:val=&quot;00D11329&quot;/&gt;&lt;wsp:rsid wsp:val=&quot;00D12C42&quot;/&gt;&lt;wsp:rsid wsp:val=&quot;00D12D0C&quot;/&gt;&lt;wsp:rsid wsp:val=&quot;00D13288&quot;/&gt;&lt;wsp:rsid wsp:val=&quot;00D140A0&quot;/&gt;&lt;wsp:rsid wsp:val=&quot;00D140E0&quot;/&gt;&lt;wsp:rsid wsp:val=&quot;00D17456&quot;/&gt;&lt;wsp:rsid wsp:val=&quot;00D20BC9&quot;/&gt;&lt;wsp:rsid wsp:val=&quot;00D21C5E&quot;/&gt;&lt;wsp:rsid wsp:val=&quot;00D236B4&quot;/&gt;&lt;wsp:rsid wsp:val=&quot;00D25273&quot;/&gt;&lt;wsp:rsid wsp:val=&quot;00D25DF2&quot;/&gt;&lt;wsp:rsid wsp:val=&quot;00D266A4&quot;/&gt;&lt;wsp:rsid wsp:val=&quot;00D26971&quot;/&gt;&lt;wsp:rsid wsp:val=&quot;00D305AE&quot;/&gt;&lt;wsp:rsid wsp:val=&quot;00D32202&quot;/&gt;&lt;wsp:rsid wsp:val=&quot;00D32604&quot;/&gt;&lt;wsp:rsid wsp:val=&quot;00D3460D&quot;/&gt;&lt;wsp:rsid wsp:val=&quot;00D35819&quot;/&gt;&lt;wsp:rsid wsp:val=&quot;00D370AA&quot;/&gt;&lt;wsp:rsid wsp:val=&quot;00D37BEF&quot;/&gt;&lt;wsp:rsid wsp:val=&quot;00D406B0&quot;/&gt;&lt;wsp:rsid wsp:val=&quot;00D40C93&quot;/&gt;&lt;wsp:rsid wsp:val=&quot;00D4155E&quot;/&gt;&lt;wsp:rsid wsp:val=&quot;00D43F69&quot;/&gt;&lt;wsp:rsid wsp:val=&quot;00D443F5&quot;/&gt;&lt;wsp:rsid wsp:val=&quot;00D46414&quot;/&gt;&lt;wsp:rsid wsp:val=&quot;00D46E30&quot;/&gt;&lt;wsp:rsid wsp:val=&quot;00D4772E&quot;/&gt;&lt;wsp:rsid wsp:val=&quot;00D515CE&quot;/&gt;&lt;wsp:rsid wsp:val=&quot;00D520FB&quot;/&gt;&lt;wsp:rsid wsp:val=&quot;00D56CDB&quot;/&gt;&lt;wsp:rsid wsp:val=&quot;00D575B9&quot;/&gt;&lt;wsp:rsid wsp:val=&quot;00D6324A&quot;/&gt;&lt;wsp:rsid wsp:val=&quot;00D64A2A&quot;/&gt;&lt;wsp:rsid wsp:val=&quot;00D70261&quot;/&gt;&lt;wsp:rsid wsp:val=&quot;00D71226&quot;/&gt;&lt;wsp:rsid wsp:val=&quot;00D72742&quot;/&gt;&lt;wsp:rsid wsp:val=&quot;00D7384C&quot;/&gt;&lt;wsp:rsid wsp:val=&quot;00D76559&quot;/&gt;&lt;wsp:rsid wsp:val=&quot;00D76BFE&quot;/&gt;&lt;wsp:rsid wsp:val=&quot;00D834BA&quot;/&gt;&lt;wsp:rsid wsp:val=&quot;00D83620&quot;/&gt;&lt;wsp:rsid wsp:val=&quot;00D85ED1&quot;/&gt;&lt;wsp:rsid wsp:val=&quot;00D91263&quot;/&gt;&lt;wsp:rsid wsp:val=&quot;00D928C6&quot;/&gt;&lt;wsp:rsid wsp:val=&quot;00D93DC1&quot;/&gt;&lt;wsp:rsid wsp:val=&quot;00D94142&quot;/&gt;&lt;wsp:rsid wsp:val=&quot;00D95787&quot;/&gt;&lt;wsp:rsid wsp:val=&quot;00D95891&quot;/&gt;&lt;wsp:rsid wsp:val=&quot;00D96071&quot;/&gt;&lt;wsp:rsid wsp:val=&quot;00D97DD1&quot;/&gt;&lt;wsp:rsid wsp:val=&quot;00DA6F64&quot;/&gt;&lt;wsp:rsid wsp:val=&quot;00DB3EAC&quot;/&gt;&lt;wsp:rsid wsp:val=&quot;00DB5053&quot;/&gt;&lt;wsp:rsid wsp:val=&quot;00DC3837&quot;/&gt;&lt;wsp:rsid wsp:val=&quot;00DC7767&quot;/&gt;&lt;wsp:rsid wsp:val=&quot;00DD16EC&quot;/&gt;&lt;wsp:rsid wsp:val=&quot;00DD2765&quot;/&gt;&lt;wsp:rsid wsp:val=&quot;00DD6519&quot;/&gt;&lt;wsp:rsid wsp:val=&quot;00DD659B&quot;/&gt;&lt;wsp:rsid wsp:val=&quot;00DD6E01&quot;/&gt;&lt;wsp:rsid wsp:val=&quot;00DE14C8&quot;/&gt;&lt;wsp:rsid wsp:val=&quot;00DE3B1E&quot;/&gt;&lt;wsp:rsid wsp:val=&quot;00DE4D71&quot;/&gt;&lt;wsp:rsid wsp:val=&quot;00DE5A4B&quot;/&gt;&lt;wsp:rsid wsp:val=&quot;00DF24AF&quot;/&gt;&lt;wsp:rsid wsp:val=&quot;00DF3E11&quot;/&gt;&lt;wsp:rsid wsp:val=&quot;00DF739B&quot;/&gt;&lt;wsp:rsid wsp:val=&quot;00E0204D&quot;/&gt;&lt;wsp:rsid wsp:val=&quot;00E054A3&quot;/&gt;&lt;wsp:rsid wsp:val=&quot;00E068B8&quot;/&gt;&lt;wsp:rsid wsp:val=&quot;00E13D7A&quot;/&gt;&lt;wsp:rsid wsp:val=&quot;00E14AE7&quot;/&gt;&lt;wsp:rsid wsp:val=&quot;00E15E57&quot;/&gt;&lt;wsp:rsid wsp:val=&quot;00E2077C&quot;/&gt;&lt;wsp:rsid wsp:val=&quot;00E23341&quot;/&gt;&lt;wsp:rsid wsp:val=&quot;00E23C65&quot;/&gt;&lt;wsp:rsid wsp:val=&quot;00E32912&quot;/&gt;&lt;wsp:rsid wsp:val=&quot;00E401D0&quot;/&gt;&lt;wsp:rsid wsp:val=&quot;00E41EFA&quot;/&gt;&lt;wsp:rsid wsp:val=&quot;00E4271F&quot;/&gt;&lt;wsp:rsid wsp:val=&quot;00E44DBC&quot;/&gt;&lt;wsp:rsid wsp:val=&quot;00E5017D&quot;/&gt;&lt;wsp:rsid wsp:val=&quot;00E50BA7&quot;/&gt;&lt;wsp:rsid wsp:val=&quot;00E52793&quot;/&gt;&lt;wsp:rsid wsp:val=&quot;00E535D7&quot;/&gt;&lt;wsp:rsid wsp:val=&quot;00E62EE1&quot;/&gt;&lt;wsp:rsid wsp:val=&quot;00E637F2&quot;/&gt;&lt;wsp:rsid wsp:val=&quot;00E7407D&quot;/&gt;&lt;wsp:rsid wsp:val=&quot;00E774AE&quot;/&gt;&lt;wsp:rsid wsp:val=&quot;00E81431&quot;/&gt;&lt;wsp:rsid wsp:val=&quot;00E82E64&quot;/&gt;&lt;wsp:rsid wsp:val=&quot;00E84E5C&quot;/&gt;&lt;wsp:rsid wsp:val=&quot;00E8621A&quot;/&gt;&lt;wsp:rsid wsp:val=&quot;00E94876&quot;/&gt;&lt;wsp:rsid wsp:val=&quot;00E95678&quot;/&gt;&lt;wsp:rsid wsp:val=&quot;00E967C7&quot;/&gt;&lt;wsp:rsid wsp:val=&quot;00EA4C0C&quot;/&gt;&lt;wsp:rsid wsp:val=&quot;00EA7458&quot;/&gt;&lt;wsp:rsid wsp:val=&quot;00EB2170&quot;/&gt;&lt;wsp:rsid wsp:val=&quot;00EB4CC5&quot;/&gt;&lt;wsp:rsid wsp:val=&quot;00EB7419&quot;/&gt;&lt;wsp:rsid wsp:val=&quot;00EB7996&quot;/&gt;&lt;wsp:rsid wsp:val=&quot;00EC122A&quot;/&gt;&lt;wsp:rsid wsp:val=&quot;00EC1C28&quot;/&gt;&lt;wsp:rsid wsp:val=&quot;00EC5ECC&quot;/&gt;&lt;wsp:rsid wsp:val=&quot;00EC7616&quot;/&gt;&lt;wsp:rsid wsp:val=&quot;00ED0BDB&quot;/&gt;&lt;wsp:rsid wsp:val=&quot;00ED2011&quot;/&gt;&lt;wsp:rsid wsp:val=&quot;00ED2490&quot;/&gt;&lt;wsp:rsid wsp:val=&quot;00ED533C&quot;/&gt;&lt;wsp:rsid wsp:val=&quot;00EE08DE&quot;/&gt;&lt;wsp:rsid wsp:val=&quot;00EE136E&quot;/&gt;&lt;wsp:rsid wsp:val=&quot;00EE1760&quot;/&gt;&lt;wsp:rsid wsp:val=&quot;00EE1F98&quot;/&gt;&lt;wsp:rsid wsp:val=&quot;00EE417B&quot;/&gt;&lt;wsp:rsid wsp:val=&quot;00EE567C&quot;/&gt;&lt;wsp:rsid wsp:val=&quot;00EF1D09&quot;/&gt;&lt;wsp:rsid wsp:val=&quot;00EF466A&quot;/&gt;&lt;wsp:rsid wsp:val=&quot;00EF705C&quot;/&gt;&lt;wsp:rsid wsp:val=&quot;00F019ED&quot;/&gt;&lt;wsp:rsid wsp:val=&quot;00F03D4F&quot;/&gt;&lt;wsp:rsid wsp:val=&quot;00F0583A&quot;/&gt;&lt;wsp:rsid wsp:val=&quot;00F06BC7&quot;/&gt;&lt;wsp:rsid wsp:val=&quot;00F10EB9&quot;/&gt;&lt;wsp:rsid wsp:val=&quot;00F123B1&quot;/&gt;&lt;wsp:rsid wsp:val=&quot;00F16F14&quot;/&gt;&lt;wsp:rsid wsp:val=&quot;00F1746D&quot;/&gt;&lt;wsp:rsid wsp:val=&quot;00F174E5&quot;/&gt;&lt;wsp:rsid wsp:val=&quot;00F212CD&quot;/&gt;&lt;wsp:rsid wsp:val=&quot;00F23E30&quot;/&gt;&lt;wsp:rsid wsp:val=&quot;00F23EC6&quot;/&gt;&lt;wsp:rsid wsp:val=&quot;00F23EE8&quot;/&gt;&lt;wsp:rsid wsp:val=&quot;00F24180&quot;/&gt;&lt;wsp:rsid wsp:val=&quot;00F24948&quot;/&gt;&lt;wsp:rsid wsp:val=&quot;00F312A0&quot;/&gt;&lt;wsp:rsid wsp:val=&quot;00F31EE6&quot;/&gt;&lt;wsp:rsid wsp:val=&quot;00F31F8D&quot;/&gt;&lt;wsp:rsid wsp:val=&quot;00F3200A&quot;/&gt;&lt;wsp:rsid wsp:val=&quot;00F32E5D&quot;/&gt;&lt;wsp:rsid wsp:val=&quot;00F40DBF&quot;/&gt;&lt;wsp:rsid wsp:val=&quot;00F41CB2&quot;/&gt;&lt;wsp:rsid wsp:val=&quot;00F4528F&quot;/&gt;&lt;wsp:rsid wsp:val=&quot;00F46690&quot;/&gt;&lt;wsp:rsid wsp:val=&quot;00F471F6&quot;/&gt;&lt;wsp:rsid wsp:val=&quot;00F50841&quot;/&gt;&lt;wsp:rsid wsp:val=&quot;00F5118F&quot;/&gt;&lt;wsp:rsid wsp:val=&quot;00F52AE4&quot;/&gt;&lt;wsp:rsid wsp:val=&quot;00F6632B&quot;/&gt;&lt;wsp:rsid wsp:val=&quot;00F67E0F&quot;/&gt;&lt;wsp:rsid wsp:val=&quot;00F709B1&quot;/&gt;&lt;wsp:rsid wsp:val=&quot;00F72C15&quot;/&gt;&lt;wsp:rsid wsp:val=&quot;00F73E2F&quot;/&gt;&lt;wsp:rsid wsp:val=&quot;00F77C55&quot;/&gt;&lt;wsp:rsid wsp:val=&quot;00F8019F&quot;/&gt;&lt;wsp:rsid wsp:val=&quot;00F822A0&quot;/&gt;&lt;wsp:rsid wsp:val=&quot;00F90DAD&quot;/&gt;&lt;wsp:rsid wsp:val=&quot;00F91F39&quot;/&gt;&lt;wsp:rsid wsp:val=&quot;00F92D41&quot;/&gt;&lt;wsp:rsid wsp:val=&quot;00F94C4C&quot;/&gt;&lt;wsp:rsid wsp:val=&quot;00FA0892&quot;/&gt;&lt;wsp:rsid wsp:val=&quot;00FA1132&quot;/&gt;&lt;wsp:rsid wsp:val=&quot;00FA1796&quot;/&gt;&lt;wsp:rsid wsp:val=&quot;00FA4DE0&quot;/&gt;&lt;wsp:rsid wsp:val=&quot;00FB1F72&quot;/&gt;&lt;wsp:rsid wsp:val=&quot;00FC1786&quot;/&gt;&lt;wsp:rsid wsp:val=&quot;00FC36F2&quot;/&gt;&lt;wsp:rsid wsp:val=&quot;00FC4AEA&quot;/&gt;&lt;wsp:rsid wsp:val=&quot;00FC6771&quot;/&gt;&lt;wsp:rsid wsp:val=&quot;00FC6A79&quot;/&gt;&lt;wsp:rsid wsp:val=&quot;00FD0A73&quot;/&gt;&lt;wsp:rsid wsp:val=&quot;00FD1B7A&quot;/&gt;&lt;wsp:rsid wsp:val=&quot;00FD2305&quot;/&gt;&lt;wsp:rsid wsp:val=&quot;00FD2809&quot;/&gt;&lt;wsp:rsid wsp:val=&quot;00FD3C29&quot;/&gt;&lt;wsp:rsid wsp:val=&quot;00FD4FDF&quot;/&gt;&lt;wsp:rsid wsp:val=&quot;00FD5684&quot;/&gt;&lt;wsp:rsid wsp:val=&quot;00FD5C8F&quot;/&gt;&lt;wsp:rsid wsp:val=&quot;00FD63AA&quot;/&gt;&lt;wsp:rsid wsp:val=&quot;00FD6560&quot;/&gt;&lt;wsp:rsid wsp:val=&quot;00FD6A3D&quot;/&gt;&lt;wsp:rsid wsp:val=&quot;00FD6B01&quot;/&gt;&lt;wsp:rsid wsp:val=&quot;00FE0138&quot;/&gt;&lt;wsp:rsid wsp:val=&quot;00FE2AE3&quot;/&gt;&lt;wsp:rsid wsp:val=&quot;00FE2E98&quot;/&gt;&lt;wsp:rsid wsp:val=&quot;00FE5CD4&quot;/&gt;&lt;wsp:rsid wsp:val=&quot;00FF0058&quot;/&gt;&lt;wsp:rsid wsp:val=&quot;00FF24B4&quot;/&gt;&lt;wsp:rsid wsp:val=&quot;00FF554B&quot;/&gt;&lt;wsp:rsid wsp:val=&quot;00FF726E&quot;/&gt;&lt;/wsp:rsids&gt;&lt;/w:docPr&gt;&lt;w:body&gt;&lt;wx:sect&gt;&lt;w:p wsp:rsidR=&quot;00000000&quot; wsp:rsidRDefault=&quot;007515FB&quot; wsp:rsidP=&quot;007515FB&quot;&gt;&lt;m:oMathPara&gt;&lt;m:oMath&gt;&lt;m:d&gt;&lt;m:dPr&gt;&lt;m:ctrlPr&gt;&lt;w:rPr&gt;&lt;w:rFonts w:ascii=&quot;Cambria Math&quot; w:fareast=&quot;Calibri&quot; w:h-ansi=&quot;Cambria Math&quot; w:cs=&quot;Calibri&quot;/&gt;&lt;wx:font wx:val=&quot;Cambria Math&quot;/&gt;&lt;w:i/&gt;&lt;w:i-cs/&gt;&lt;w:sz w:val=&quot;22&quot;/&gt;&lt;w:sz-cs w:val=&quot;22&quot;/&gt;&lt;w:highlight w:val=&quot;yellow&quot;/&gt;&lt;w:lang w:fareast=&quot;EN-US&quot;/&gt;&lt;/w:rPr&gt;&lt;/m:ctrlPr&gt;&lt;/m:dPr&gt;&lt;m:e&gt;&lt;m:r&gt;&lt;w:rPr&gt;&lt;w:rFonts w:ascii=&quot;Cambria Math&quot; w:h-ansi=&quot;Cambria Math&quot;/&gt;&lt;wx:font wx:val=&quot;Cambria Math&quot;/&gt;&lt;w:i/&gt;&lt;w:highlight w:val=&quot;yellow&quot;/&gt;&lt;w:lang w:val=&quot;EN-US&quot;/&gt;&lt;/w:rPr&gt;&lt;m:t&gt;1+&lt;/m:t&gt;&lt;/m:r&gt;&lt;m:f&gt;&lt;m:fPr&gt;&lt;m:ctrlPr&gt;&lt;w:rPr&gt;&lt;w:rFonts w:ascii=&quot;Cambria Math&quot; w:fareast=&quot;Calibri&quot; w:h-ansi=&quot;Cambria Math&quot; w:cs=&quot;Calibri&quot;/&gt;&lt;wx:font wx:val=&quot;Cambria Math&quot;/&gt;&lt;w:i/&gt;&lt;w:i-cs/&gt;&lt;w:sz w:val=&quot;22&quot;/&gt;&lt;w:sz-cs w:val=&quot;22&quot;/&gt;&lt;w:highlight w:val=&quot;yellow&quot;/&gt;&lt;w:lang w:fareast=&quot;EN-US&quot;/&gt;&lt;/w:rPr&gt;&lt;/m:ctrlPr&gt;&lt;/m:fPr&gt;&lt;m:num&gt;&lt;m:r&gt;&lt;m:rPr&gt;&lt;m:sty m:val=&quot;p&quot;/&gt;&lt;/m:rPr&gt;&lt;w:rPr&gt;&lt;w:rFonts w:ascii=&quot;Cambria Math&quot; w:h-ansi=&quot;Cambria Math&quot;/&gt;&lt;wx:font wx:val=&quot;Cambria Math&quot;/&gt;&lt;w:highlight w:val=&quot;yellow&quot;/&gt;&lt;w:lang w:val=&quot;EN-US&quot;/&gt;&lt;/w:rPr&gt;&lt;m:t&gt;Pt-Pmax&lt;/m:t&gt;&lt;/m:r&gt;&lt;/m:num&gt;&lt;m:den&gt;&lt;m:r&gt;&lt;m:rPr&gt;&lt;m:sty m:val=&quot;p&quot;/&gt;&lt;/m:rPr&gt;&lt;w:rPr&gt;&lt;w:rFonts w:ascii=&quot;Cambria Math&quot; w:h-ansi=&quot;Cambria Math&quot;/&gt;&lt;wx:font wx:val=&quot;Cambria Math&quot;/&gt;&lt;w:highlight w:val=&quot;yellow&quot;/&gt;&lt;w:lang w:val=&quot;EN-US&quot;/&gt;&lt;/w:rPr&gt;&lt;m:t&gt;Pmax&lt;/m:t&gt;&lt;/m:r&gt;&lt;/m:den&gt;&lt;/m:f&gt;&lt;/m:e&gt;&lt;/m:d&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2C5E5F">
        <w:rPr>
          <w:rFonts w:cs="Tahoma"/>
          <w:szCs w:val="18"/>
          <w:lang w:val="en-US"/>
        </w:rPr>
        <w:instrText xml:space="preserve"> </w:instrText>
      </w:r>
      <w:r w:rsidRPr="002C5E5F">
        <w:rPr>
          <w:rFonts w:cs="Tahoma"/>
          <w:szCs w:val="18"/>
          <w:lang w:val="en-US"/>
        </w:rPr>
        <w:fldChar w:fldCharType="separate"/>
      </w:r>
      <w:r w:rsidR="00090DC7" w:rsidRPr="002C5E5F">
        <w:rPr>
          <w:noProof/>
          <w:position w:val="-25"/>
        </w:rPr>
      </w:r>
      <w:r w:rsidR="00090DC7" w:rsidRPr="002C5E5F">
        <w:rPr>
          <w:noProof/>
          <w:position w:val="-25"/>
        </w:rPr>
        <w:pict w14:anchorId="02A10FE2">
          <v:shape id="_x0000_i1032" type="#_x0000_t75" alt="" style="width:57pt;height:26.25pt;mso-width-percent:0;mso-height-percent:0;mso-width-percent:0;mso-height-percent:0"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90&quot;/&gt;&lt;w:doNotEmbedSystemFonts/&gt;&lt;w:stylePaneFormatFilter w:val=&quot;3001&quot;/&gt;&lt;w:defaultTabStop w:val=&quot;720&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footnotePr&gt;&lt;w:numRestart w:val=&quot;each-page&quot;/&gt;&lt;/w:footnotePr&gt;&lt;w:compat&gt;&lt;w:breakWrappedTables/&gt;&lt;w:snapToGridInCell/&gt;&lt;w:wrapTextWithPunct/&gt;&lt;w:useAsianBreakRules/&gt;&lt;w:dontGrowAutofit/&gt;&lt;/w:compat&gt;&lt;wsp:rsids&gt;&lt;wsp:rsidRoot wsp:val=&quot;00524822&quot;/&gt;&lt;wsp:rsid wsp:val=&quot;00002ED6&quot;/&gt;&lt;wsp:rsid wsp:val=&quot;00004C07&quot;/&gt;&lt;wsp:rsid wsp:val=&quot;00005D90&quot;/&gt;&lt;wsp:rsid wsp:val=&quot;00006764&quot;/&gt;&lt;wsp:rsid wsp:val=&quot;0001076F&quot;/&gt;&lt;wsp:rsid wsp:val=&quot;0001272F&quot;/&gt;&lt;wsp:rsid wsp:val=&quot;00014C3D&quot;/&gt;&lt;wsp:rsid wsp:val=&quot;00026F17&quot;/&gt;&lt;wsp:rsid wsp:val=&quot;0002729A&quot;/&gt;&lt;wsp:rsid wsp:val=&quot;000273F1&quot;/&gt;&lt;wsp:rsid wsp:val=&quot;00027DAA&quot;/&gt;&lt;wsp:rsid wsp:val=&quot;00035121&quot;/&gt;&lt;wsp:rsid wsp:val=&quot;000369E8&quot;/&gt;&lt;wsp:rsid wsp:val=&quot;000406EF&quot;/&gt;&lt;wsp:rsid wsp:val=&quot;000458A2&quot;/&gt;&lt;wsp:rsid wsp:val=&quot;00053722&quot;/&gt;&lt;wsp:rsid wsp:val=&quot;000543BF&quot;/&gt;&lt;wsp:rsid wsp:val=&quot;000548B8&quot;/&gt;&lt;wsp:rsid wsp:val=&quot;000554FE&quot;/&gt;&lt;wsp:rsid wsp:val=&quot;00063268&quot;/&gt;&lt;wsp:rsid wsp:val=&quot;00064EC2&quot;/&gt;&lt;wsp:rsid wsp:val=&quot;00067163&quot;/&gt;&lt;wsp:rsid wsp:val=&quot;0007001C&quot;/&gt;&lt;wsp:rsid wsp:val=&quot;0007016B&quot;/&gt;&lt;wsp:rsid wsp:val=&quot;000728D5&quot;/&gt;&lt;wsp:rsid wsp:val=&quot;0007296C&quot;/&gt;&lt;wsp:rsid wsp:val=&quot;000731FC&quot;/&gt;&lt;wsp:rsid wsp:val=&quot;00073D1C&quot;/&gt;&lt;wsp:rsid wsp:val=&quot;0007498F&quot;/&gt;&lt;wsp:rsid wsp:val=&quot;00076AB1&quot;/&gt;&lt;wsp:rsid wsp:val=&quot;00080347&quot;/&gt;&lt;wsp:rsid wsp:val=&quot;000845C3&quot;/&gt;&lt;wsp:rsid wsp:val=&quot;0008527B&quot;/&gt;&lt;wsp:rsid wsp:val=&quot;00085722&quot;/&gt;&lt;wsp:rsid wsp:val=&quot;0009009A&quot;/&gt;&lt;wsp:rsid wsp:val=&quot;000906D6&quot;/&gt;&lt;wsp:rsid wsp:val=&quot;00095B5C&quot;/&gt;&lt;wsp:rsid wsp:val=&quot;00095F22&quot;/&gt;&lt;wsp:rsid wsp:val=&quot;000A0B13&quot;/&gt;&lt;wsp:rsid wsp:val=&quot;000A0CB5&quot;/&gt;&lt;wsp:rsid wsp:val=&quot;000A23F2&quot;/&gt;&lt;wsp:rsid wsp:val=&quot;000A2D17&quot;/&gt;&lt;wsp:rsid wsp:val=&quot;000A4268&quot;/&gt;&lt;wsp:rsid wsp:val=&quot;000B0ED0&quot;/&gt;&lt;wsp:rsid wsp:val=&quot;000B0FA6&quot;/&gt;&lt;wsp:rsid wsp:val=&quot;000B242D&quot;/&gt;&lt;wsp:rsid wsp:val=&quot;000B30D8&quot;/&gt;&lt;wsp:rsid wsp:val=&quot;000B3E47&quot;/&gt;&lt;wsp:rsid wsp:val=&quot;000B7472&quot;/&gt;&lt;wsp:rsid wsp:val=&quot;000B75A7&quot;/&gt;&lt;wsp:rsid wsp:val=&quot;000B7D8B&quot;/&gt;&lt;wsp:rsid wsp:val=&quot;000C0968&quot;/&gt;&lt;wsp:rsid wsp:val=&quot;000C6ED6&quot;/&gt;&lt;wsp:rsid wsp:val=&quot;000D287A&quot;/&gt;&lt;wsp:rsid wsp:val=&quot;000D29F8&quot;/&gt;&lt;wsp:rsid wsp:val=&quot;000D63CE&quot;/&gt;&lt;wsp:rsid wsp:val=&quot;000D6B7E&quot;/&gt;&lt;wsp:rsid wsp:val=&quot;000E0657&quot;/&gt;&lt;wsp:rsid wsp:val=&quot;000E0872&quot;/&gt;&lt;wsp:rsid wsp:val=&quot;000E34CF&quot;/&gt;&lt;wsp:rsid wsp:val=&quot;000F2FAE&quot;/&gt;&lt;wsp:rsid wsp:val=&quot;000F352F&quot;/&gt;&lt;wsp:rsid wsp:val=&quot;000F5585&quot;/&gt;&lt;wsp:rsid wsp:val=&quot;000F5DC1&quot;/&gt;&lt;wsp:rsid wsp:val=&quot;000F5F9C&quot;/&gt;&lt;wsp:rsid wsp:val=&quot;000F6831&quot;/&gt;&lt;wsp:rsid wsp:val=&quot;000F74C4&quot;/&gt;&lt;wsp:rsid wsp:val=&quot;00106B5C&quot;/&gt;&lt;wsp:rsid wsp:val=&quot;00107D80&quot;/&gt;&lt;wsp:rsid wsp:val=&quot;00111697&quot;/&gt;&lt;wsp:rsid wsp:val=&quot;00112676&quot;/&gt;&lt;wsp:rsid wsp:val=&quot;00113F52&quot;/&gt;&lt;wsp:rsid wsp:val=&quot;00114CEB&quot;/&gt;&lt;wsp:rsid wsp:val=&quot;001153C0&quot;/&gt;&lt;wsp:rsid wsp:val=&quot;00120EE2&quot;/&gt;&lt;wsp:rsid wsp:val=&quot;0012140D&quot;/&gt;&lt;wsp:rsid wsp:val=&quot;001242C9&quot;/&gt;&lt;wsp:rsid wsp:val=&quot;001249EB&quot;/&gt;&lt;wsp:rsid wsp:val=&quot;001256CE&quot;/&gt;&lt;wsp:rsid wsp:val=&quot;00130913&quot;/&gt;&lt;wsp:rsid wsp:val=&quot;00130D47&quot;/&gt;&lt;wsp:rsid wsp:val=&quot;001432F5&quot;/&gt;&lt;wsp:rsid wsp:val=&quot;001449E1&quot;/&gt;&lt;wsp:rsid wsp:val=&quot;0014604D&quot;/&gt;&lt;wsp:rsid wsp:val=&quot;001468A7&quot;/&gt;&lt;wsp:rsid wsp:val=&quot;0015252C&quot;/&gt;&lt;wsp:rsid wsp:val=&quot;00153716&quot;/&gt;&lt;wsp:rsid wsp:val=&quot;001559CF&quot;/&gt;&lt;wsp:rsid wsp:val=&quot;001634A2&quot;/&gt;&lt;wsp:rsid wsp:val=&quot;00170C73&quot;/&gt;&lt;wsp:rsid wsp:val=&quot;00172928&quot;/&gt;&lt;wsp:rsid wsp:val=&quot;00173B65&quot;/&gt;&lt;wsp:rsid wsp:val=&quot;00174047&quot;/&gt;&lt;wsp:rsid wsp:val=&quot;00176579&quot;/&gt;&lt;wsp:rsid wsp:val=&quot;00176D81&quot;/&gt;&lt;wsp:rsid wsp:val=&quot;001773FC&quot;/&gt;&lt;wsp:rsid wsp:val=&quot;001824D0&quot;/&gt;&lt;wsp:rsid wsp:val=&quot;001859DD&quot;/&gt;&lt;wsp:rsid wsp:val=&quot;00185E35&quot;/&gt;&lt;wsp:rsid wsp:val=&quot;00186562&quot;/&gt;&lt;wsp:rsid wsp:val=&quot;00186CF3&quot;/&gt;&lt;wsp:rsid wsp:val=&quot;0018703A&quot;/&gt;&lt;wsp:rsid wsp:val=&quot;00187665&quot;/&gt;&lt;wsp:rsid wsp:val=&quot;00187C1D&quot;/&gt;&lt;wsp:rsid wsp:val=&quot;001901D3&quot;/&gt;&lt;wsp:rsid wsp:val=&quot;00191583&quot;/&gt;&lt;wsp:rsid wsp:val=&quot;00193862&quot;/&gt;&lt;wsp:rsid wsp:val=&quot;00194948&quot;/&gt;&lt;wsp:rsid wsp:val=&quot;001960C9&quot;/&gt;&lt;wsp:rsid wsp:val=&quot;001A1169&quot;/&gt;&lt;wsp:rsid wsp:val=&quot;001A2499&quot;/&gt;&lt;wsp:rsid wsp:val=&quot;001A57A5&quot;/&gt;&lt;wsp:rsid wsp:val=&quot;001B0447&quot;/&gt;&lt;wsp:rsid wsp:val=&quot;001B0680&quot;/&gt;&lt;wsp:rsid wsp:val=&quot;001B2504&quot;/&gt;&lt;wsp:rsid wsp:val=&quot;001B2992&quot;/&gt;&lt;wsp:rsid wsp:val=&quot;001B3CDC&quot;/&gt;&lt;wsp:rsid wsp:val=&quot;001B49CE&quot;/&gt;&lt;wsp:rsid wsp:val=&quot;001B6D9C&quot;/&gt;&lt;wsp:rsid wsp:val=&quot;001C203A&quot;/&gt;&lt;wsp:rsid wsp:val=&quot;001C304C&quot;/&gt;&lt;wsp:rsid wsp:val=&quot;001C45AC&quot;/&gt;&lt;wsp:rsid wsp:val=&quot;001C7123&quot;/&gt;&lt;wsp:rsid wsp:val=&quot;001D1301&quot;/&gt;&lt;wsp:rsid wsp:val=&quot;001D3262&quot;/&gt;&lt;wsp:rsid wsp:val=&quot;001D388B&quot;/&gt;&lt;wsp:rsid wsp:val=&quot;001D4E81&quot;/&gt;&lt;wsp:rsid wsp:val=&quot;001D70F2&quot;/&gt;&lt;wsp:rsid wsp:val=&quot;001D7FDA&quot;/&gt;&lt;wsp:rsid wsp:val=&quot;001E1FC7&quot;/&gt;&lt;wsp:rsid wsp:val=&quot;001E70FE&quot;/&gt;&lt;wsp:rsid wsp:val=&quot;001E7248&quot;/&gt;&lt;wsp:rsid wsp:val=&quot;001F14C2&quot;/&gt;&lt;wsp:rsid wsp:val=&quot;001F458F&quot;/&gt;&lt;wsp:rsid wsp:val=&quot;00202678&quot;/&gt;&lt;wsp:rsid wsp:val=&quot;002056AD&quot;/&gt;&lt;wsp:rsid wsp:val=&quot;00206418&quot;/&gt;&lt;wsp:rsid wsp:val=&quot;0021056A&quot;/&gt;&lt;wsp:rsid wsp:val=&quot;002132CB&quot;/&gt;&lt;wsp:rsid wsp:val=&quot;0021660D&quot;/&gt;&lt;wsp:rsid wsp:val=&quot;00216F55&quot;/&gt;&lt;wsp:rsid wsp:val=&quot;00217659&quot;/&gt;&lt;wsp:rsid wsp:val=&quot;002176BC&quot;/&gt;&lt;wsp:rsid wsp:val=&quot;00217D90&quot;/&gt;&lt;wsp:rsid wsp:val=&quot;002205B6&quot;/&gt;&lt;wsp:rsid wsp:val=&quot;00220DDA&quot;/&gt;&lt;wsp:rsid wsp:val=&quot;00221BC6&quot;/&gt;&lt;wsp:rsid wsp:val=&quot;002226BF&quot;/&gt;&lt;wsp:rsid wsp:val=&quot;002267CE&quot;/&gt;&lt;wsp:rsid wsp:val=&quot;00227A46&quot;/&gt;&lt;wsp:rsid wsp:val=&quot;002316C1&quot;/&gt;&lt;wsp:rsid wsp:val=&quot;00231B7F&quot;/&gt;&lt;wsp:rsid wsp:val=&quot;00233439&quot;/&gt;&lt;wsp:rsid wsp:val=&quot;00233AB5&quot;/&gt;&lt;wsp:rsid wsp:val=&quot;002345A8&quot;/&gt;&lt;wsp:rsid wsp:val=&quot;00240FF7&quot;/&gt;&lt;wsp:rsid wsp:val=&quot;002477F5&quot;/&gt;&lt;wsp:rsid wsp:val=&quot;00251CF4&quot;/&gt;&lt;wsp:rsid wsp:val=&quot;002535A8&quot;/&gt;&lt;wsp:rsid wsp:val=&quot;00253B48&quot;/&gt;&lt;wsp:rsid wsp:val=&quot;00254BA9&quot;/&gt;&lt;wsp:rsid wsp:val=&quot;0025529A&quot;/&gt;&lt;wsp:rsid wsp:val=&quot;00262A24&quot;/&gt;&lt;wsp:rsid wsp:val=&quot;00266980&quot;/&gt;&lt;wsp:rsid wsp:val=&quot;00271F62&quot;/&gt;&lt;wsp:rsid wsp:val=&quot;00272952&quot;/&gt;&lt;wsp:rsid wsp:val=&quot;00272AF6&quot;/&gt;&lt;wsp:rsid wsp:val=&quot;00273AA6&quot;/&gt;&lt;wsp:rsid wsp:val=&quot;00280F41&quot;/&gt;&lt;wsp:rsid wsp:val=&quot;002832C3&quot;/&gt;&lt;wsp:rsid wsp:val=&quot;00290030&quot;/&gt;&lt;wsp:rsid wsp:val=&quot;00295E45&quot;/&gt;&lt;wsp:rsid wsp:val=&quot;002A0B0A&quot;/&gt;&lt;wsp:rsid wsp:val=&quot;002A3151&quot;/&gt;&lt;wsp:rsid wsp:val=&quot;002A3440&quot;/&gt;&lt;wsp:rsid wsp:val=&quot;002A4550&quot;/&gt;&lt;wsp:rsid wsp:val=&quot;002A74BC&quot;/&gt;&lt;wsp:rsid wsp:val=&quot;002B0004&quot;/&gt;&lt;wsp:rsid wsp:val=&quot;002B1074&quot;/&gt;&lt;wsp:rsid wsp:val=&quot;002B3279&quot;/&gt;&lt;wsp:rsid wsp:val=&quot;002B37CF&quot;/&gt;&lt;wsp:rsid wsp:val=&quot;002B3FBE&quot;/&gt;&lt;wsp:rsid wsp:val=&quot;002B4ED8&quot;/&gt;&lt;wsp:rsid wsp:val=&quot;002C63A8&quot;/&gt;&lt;wsp:rsid wsp:val=&quot;002C7E5D&quot;/&gt;&lt;wsp:rsid wsp:val=&quot;002D301C&quot;/&gt;&lt;wsp:rsid wsp:val=&quot;002D3628&quot;/&gt;&lt;wsp:rsid wsp:val=&quot;002D3E75&quot;/&gt;&lt;wsp:rsid wsp:val=&quot;002D5474&quot;/&gt;&lt;wsp:rsid wsp:val=&quot;002E2FF0&quot;/&gt;&lt;wsp:rsid wsp:val=&quot;002E5199&quot;/&gt;&lt;wsp:rsid wsp:val=&quot;002E5D27&quot;/&gt;&lt;wsp:rsid wsp:val=&quot;002E69FF&quot;/&gt;&lt;wsp:rsid wsp:val=&quot;002E735B&quot;/&gt;&lt;wsp:rsid wsp:val=&quot;002E752E&quot;/&gt;&lt;wsp:rsid wsp:val=&quot;002F3785&quot;/&gt;&lt;wsp:rsid wsp:val=&quot;002F3AA0&quot;/&gt;&lt;wsp:rsid wsp:val=&quot;002F4D17&quot;/&gt;&lt;wsp:rsid wsp:val=&quot;002F6DAD&quot;/&gt;&lt;wsp:rsid wsp:val=&quot;00300E75&quot;/&gt;&lt;wsp:rsid wsp:val=&quot;00303C3E&quot;/&gt;&lt;wsp:rsid wsp:val=&quot;00303F0A&quot;/&gt;&lt;wsp:rsid wsp:val=&quot;003061BF&quot;/&gt;&lt;wsp:rsid wsp:val=&quot;00310A80&quot;/&gt;&lt;wsp:rsid wsp:val=&quot;00311BAC&quot;/&gt;&lt;wsp:rsid wsp:val=&quot;00313941&quot;/&gt;&lt;wsp:rsid wsp:val=&quot;003158B6&quot;/&gt;&lt;wsp:rsid wsp:val=&quot;00317B83&quot;/&gt;&lt;wsp:rsid wsp:val=&quot;00320A22&quot;/&gt;&lt;wsp:rsid wsp:val=&quot;003231C7&quot;/&gt;&lt;wsp:rsid wsp:val=&quot;00323935&quot;/&gt;&lt;wsp:rsid wsp:val=&quot;003254B5&quot;/&gt;&lt;wsp:rsid wsp:val=&quot;00325A82&quot;/&gt;&lt;wsp:rsid wsp:val=&quot;00327199&quot;/&gt;&lt;wsp:rsid wsp:val=&quot;00337AC0&quot;/&gt;&lt;wsp:rsid wsp:val=&quot;00340514&quot;/&gt;&lt;wsp:rsid wsp:val=&quot;0034206F&quot;/&gt;&lt;wsp:rsid wsp:val=&quot;0034685E&quot;/&gt;&lt;wsp:rsid wsp:val=&quot;00351F04&quot;/&gt;&lt;wsp:rsid wsp:val=&quot;00352A4A&quot;/&gt;&lt;wsp:rsid wsp:val=&quot;003539E0&quot;/&gt;&lt;wsp:rsid wsp:val=&quot;003607D1&quot;/&gt;&lt;wsp:rsid wsp:val=&quot;00362E2B&quot;/&gt;&lt;wsp:rsid wsp:val=&quot;0036587C&quot;/&gt;&lt;wsp:rsid wsp:val=&quot;00370014&quot;/&gt;&lt;wsp:rsid wsp:val=&quot;00370029&quot;/&gt;&lt;wsp:rsid wsp:val=&quot;003742F9&quot;/&gt;&lt;wsp:rsid wsp:val=&quot;0037621C&quot;/&gt;&lt;wsp:rsid wsp:val=&quot;00376DDB&quot;/&gt;&lt;wsp:rsid wsp:val=&quot;00377BB4&quot;/&gt;&lt;wsp:rsid wsp:val=&quot;0038041D&quot;/&gt;&lt;wsp:rsid wsp:val=&quot;0038076A&quot;/&gt;&lt;wsp:rsid wsp:val=&quot;003813E6&quot;/&gt;&lt;wsp:rsid wsp:val=&quot;003837AA&quot;/&gt;&lt;wsp:rsid wsp:val=&quot;003904F9&quot;/&gt;&lt;wsp:rsid wsp:val=&quot;00391D11&quot;/&gt;&lt;wsp:rsid wsp:val=&quot;00392279&quot;/&gt;&lt;wsp:rsid wsp:val=&quot;00393F1F&quot;/&gt;&lt;wsp:rsid wsp:val=&quot;00395039&quot;/&gt;&lt;wsp:rsid wsp:val=&quot;003A0A93&quot;/&gt;&lt;wsp:rsid wsp:val=&quot;003A140E&quot;/&gt;&lt;wsp:rsid wsp:val=&quot;003A4598&quot;/&gt;&lt;wsp:rsid wsp:val=&quot;003A6C36&quot;/&gt;&lt;wsp:rsid wsp:val=&quot;003B13C8&quot;/&gt;&lt;wsp:rsid wsp:val=&quot;003C3AB7&quot;/&gt;&lt;wsp:rsid wsp:val=&quot;003C4507&quot;/&gt;&lt;wsp:rsid wsp:val=&quot;003C70FD&quot;/&gt;&lt;wsp:rsid wsp:val=&quot;003D494E&quot;/&gt;&lt;wsp:rsid wsp:val=&quot;003D5B54&quot;/&gt;&lt;wsp:rsid wsp:val=&quot;003D5F2F&quot;/&gt;&lt;wsp:rsid wsp:val=&quot;003D61E5&quot;/&gt;&lt;wsp:rsid wsp:val=&quot;003E00DC&quot;/&gt;&lt;wsp:rsid wsp:val=&quot;003E0CF8&quot;/&gt;&lt;wsp:rsid wsp:val=&quot;003E1154&quot;/&gt;&lt;wsp:rsid wsp:val=&quot;003E3F3C&quot;/&gt;&lt;wsp:rsid wsp:val=&quot;003E51E8&quot;/&gt;&lt;wsp:rsid wsp:val=&quot;003E578E&quot;/&gt;&lt;wsp:rsid wsp:val=&quot;003E5B7A&quot;/&gt;&lt;wsp:rsid wsp:val=&quot;003E76E2&quot;/&gt;&lt;wsp:rsid wsp:val=&quot;003F0BEA&quot;/&gt;&lt;wsp:rsid wsp:val=&quot;003F2D57&quot;/&gt;&lt;wsp:rsid wsp:val=&quot;003F3C18&quot;/&gt;&lt;wsp:rsid wsp:val=&quot;003F6820&quot;/&gt;&lt;wsp:rsid wsp:val=&quot;00400273&quot;/&gt;&lt;wsp:rsid wsp:val=&quot;00401A96&quot;/&gt;&lt;wsp:rsid wsp:val=&quot;0040220F&quot;/&gt;&lt;wsp:rsid wsp:val=&quot;0040360E&quot;/&gt;&lt;wsp:rsid wsp:val=&quot;00405EEB&quot;/&gt;&lt;wsp:rsid wsp:val=&quot;0040656C&quot;/&gt;&lt;wsp:rsid wsp:val=&quot;00410D96&quot;/&gt;&lt;wsp:rsid wsp:val=&quot;004123D7&quot;/&gt;&lt;wsp:rsid wsp:val=&quot;00413410&quot;/&gt;&lt;wsp:rsid wsp:val=&quot;00413AB6&quot;/&gt;&lt;wsp:rsid wsp:val=&quot;00414608&quot;/&gt;&lt;wsp:rsid wsp:val=&quot;00425145&quot;/&gt;&lt;wsp:rsid wsp:val=&quot;00425245&quot;/&gt;&lt;wsp:rsid wsp:val=&quot;00426F85&quot;/&gt;&lt;wsp:rsid wsp:val=&quot;00432DF3&quot;/&gt;&lt;wsp:rsid wsp:val=&quot;00436000&quot;/&gt;&lt;wsp:rsid wsp:val=&quot;00436010&quot;/&gt;&lt;wsp:rsid wsp:val=&quot;004417E8&quot;/&gt;&lt;wsp:rsid wsp:val=&quot;00444B8D&quot;/&gt;&lt;wsp:rsid wsp:val=&quot;004453C4&quot;/&gt;&lt;wsp:rsid wsp:val=&quot;004460BB&quot;/&gt;&lt;wsp:rsid wsp:val=&quot;004463F3&quot;/&gt;&lt;wsp:rsid wsp:val=&quot;0044650C&quot;/&gt;&lt;wsp:rsid wsp:val=&quot;004467C3&quot;/&gt;&lt;wsp:rsid wsp:val=&quot;00467B7A&quot;/&gt;&lt;wsp:rsid wsp:val=&quot;004727F8&quot;/&gt;&lt;wsp:rsid wsp:val=&quot;0047384F&quot;/&gt;&lt;wsp:rsid wsp:val=&quot;00474D19&quot;/&gt;&lt;wsp:rsid wsp:val=&quot;004764CC&quot;/&gt;&lt;wsp:rsid wsp:val=&quot;00476B68&quot;/&gt;&lt;wsp:rsid wsp:val=&quot;00477FBE&quot;/&gt;&lt;wsp:rsid wsp:val=&quot;00480547&quot;/&gt;&lt;wsp:rsid wsp:val=&quot;004831C6&quot;/&gt;&lt;wsp:rsid wsp:val=&quot;00484A1B&quot;/&gt;&lt;wsp:rsid wsp:val=&quot;00486D4A&quot;/&gt;&lt;wsp:rsid wsp:val=&quot;0049008C&quot;/&gt;&lt;wsp:rsid wsp:val=&quot;004922EC&quot;/&gt;&lt;wsp:rsid wsp:val=&quot;004939A8&quot;/&gt;&lt;wsp:rsid wsp:val=&quot;00493F48&quot;/&gt;&lt;wsp:rsid wsp:val=&quot;0049709B&quot;/&gt;&lt;wsp:rsid wsp:val=&quot;004979AE&quot;/&gt;&lt;wsp:rsid wsp:val=&quot;004A26A2&quot;/&gt;&lt;wsp:rsid wsp:val=&quot;004A2FC7&quot;/&gt;&lt;wsp:rsid wsp:val=&quot;004A47D9&quot;/&gt;&lt;wsp:rsid wsp:val=&quot;004A5CE2&quot;/&gt;&lt;wsp:rsid wsp:val=&quot;004A6302&quot;/&gt;&lt;wsp:rsid wsp:val=&quot;004B39C7&quot;/&gt;&lt;wsp:rsid wsp:val=&quot;004C0B83&quot;/&gt;&lt;wsp:rsid wsp:val=&quot;004C1574&quot;/&gt;&lt;wsp:rsid wsp:val=&quot;004F118D&quot;/&gt;&lt;wsp:rsid wsp:val=&quot;004F12B4&quot;/&gt;&lt;wsp:rsid wsp:val=&quot;004F2CF3&quot;/&gt;&lt;wsp:rsid wsp:val=&quot;004F33FF&quot;/&gt;&lt;wsp:rsid wsp:val=&quot;004F4747&quot;/&gt;&lt;wsp:rsid wsp:val=&quot;004F48F0&quot;/&gt;&lt;wsp:rsid wsp:val=&quot;004F4F93&quot;/&gt;&lt;wsp:rsid wsp:val=&quot;004F508F&quot;/&gt;&lt;wsp:rsid wsp:val=&quot;004F7AB4&quot;/&gt;&lt;wsp:rsid wsp:val=&quot;005006B2&quot;/&gt;&lt;wsp:rsid wsp:val=&quot;00500786&quot;/&gt;&lt;wsp:rsid wsp:val=&quot;00500A41&quot;/&gt;&lt;wsp:rsid wsp:val=&quot;005011CF&quot;/&gt;&lt;wsp:rsid wsp:val=&quot;00502D1B&quot;/&gt;&lt;wsp:rsid wsp:val=&quot;0051139E&quot;/&gt;&lt;wsp:rsid wsp:val=&quot;00513E83&quot;/&gt;&lt;wsp:rsid wsp:val=&quot;0051785B&quot;/&gt;&lt;wsp:rsid wsp:val=&quot;00522537&quot;/&gt;&lt;wsp:rsid wsp:val=&quot;00524012&quot;/&gt;&lt;wsp:rsid wsp:val=&quot;00524822&quot;/&gt;&lt;wsp:rsid wsp:val=&quot;0052625E&quot;/&gt;&lt;wsp:rsid wsp:val=&quot;005276EC&quot;/&gt;&lt;wsp:rsid wsp:val=&quot;0053075D&quot;/&gt;&lt;wsp:rsid wsp:val=&quot;00531650&quot;/&gt;&lt;wsp:rsid wsp:val=&quot;005320DE&quot;/&gt;&lt;wsp:rsid wsp:val=&quot;00533972&quot;/&gt;&lt;wsp:rsid wsp:val=&quot;0053432C&quot;/&gt;&lt;wsp:rsid wsp:val=&quot;005376B2&quot;/&gt;&lt;wsp:rsid wsp:val=&quot;00541866&quot;/&gt;&lt;wsp:rsid wsp:val=&quot;00542328&quot;/&gt;&lt;wsp:rsid wsp:val=&quot;005440ED&quot;/&gt;&lt;wsp:rsid wsp:val=&quot;00545CAC&quot;/&gt;&lt;wsp:rsid wsp:val=&quot;00547343&quot;/&gt;&lt;wsp:rsid wsp:val=&quot;0055045A&quot;/&gt;&lt;wsp:rsid wsp:val=&quot;00550B7D&quot;/&gt;&lt;wsp:rsid wsp:val=&quot;00550DC4&quot;/&gt;&lt;wsp:rsid wsp:val=&quot;00551C93&quot;/&gt;&lt;wsp:rsid wsp:val=&quot;005525A2&quot;/&gt;&lt;wsp:rsid wsp:val=&quot;00552865&quot;/&gt;&lt;wsp:rsid wsp:val=&quot;00560136&quot;/&gt;&lt;wsp:rsid wsp:val=&quot;00560C82&quot;/&gt;&lt;wsp:rsid wsp:val=&quot;00566FBB&quot;/&gt;&lt;wsp:rsid wsp:val=&quot;00570169&quot;/&gt;&lt;wsp:rsid wsp:val=&quot;00580A61&quot;/&gt;&lt;wsp:rsid wsp:val=&quot;00581A7C&quot;/&gt;&lt;wsp:rsid wsp:val=&quot;00583BBC&quot;/&gt;&lt;wsp:rsid wsp:val=&quot;005851EE&quot;/&gt;&lt;wsp:rsid wsp:val=&quot;005943FD&quot;/&gt;&lt;wsp:rsid wsp:val=&quot;005A05C1&quot;/&gt;&lt;wsp:rsid wsp:val=&quot;005A0B57&quot;/&gt;&lt;wsp:rsid wsp:val=&quot;005A2FD5&quot;/&gt;&lt;wsp:rsid wsp:val=&quot;005A6952&quot;/&gt;&lt;wsp:rsid wsp:val=&quot;005B142E&quot;/&gt;&lt;wsp:rsid wsp:val=&quot;005B2BB6&quot;/&gt;&lt;wsp:rsid wsp:val=&quot;005B627A&quot;/&gt;&lt;wsp:rsid wsp:val=&quot;005C03D0&quot;/&gt;&lt;wsp:rsid wsp:val=&quot;005C69B3&quot;/&gt;&lt;wsp:rsid wsp:val=&quot;005D05DB&quot;/&gt;&lt;wsp:rsid wsp:val=&quot;005D3E5A&quot;/&gt;&lt;wsp:rsid wsp:val=&quot;005E120F&quot;/&gt;&lt;wsp:rsid wsp:val=&quot;005E3F5E&quot;/&gt;&lt;wsp:rsid wsp:val=&quot;005E53C6&quot;/&gt;&lt;wsp:rsid wsp:val=&quot;005E770F&quot;/&gt;&lt;wsp:rsid wsp:val=&quot;005F1BD5&quot;/&gt;&lt;wsp:rsid wsp:val=&quot;005F5346&quot;/&gt;&lt;wsp:rsid wsp:val=&quot;0060444B&quot;/&gt;&lt;wsp:rsid wsp:val=&quot;006058F7&quot;/&gt;&lt;wsp:rsid wsp:val=&quot;006157FA&quot;/&gt;&lt;wsp:rsid wsp:val=&quot;00615885&quot;/&gt;&lt;wsp:rsid wsp:val=&quot;006166BA&quot;/&gt;&lt;wsp:rsid wsp:val=&quot;00623128&quot;/&gt;&lt;wsp:rsid wsp:val=&quot;00623D34&quot;/&gt;&lt;wsp:rsid wsp:val=&quot;006272C1&quot;/&gt;&lt;wsp:rsid wsp:val=&quot;00627905&quot;/&gt;&lt;wsp:rsid wsp:val=&quot;0063308D&quot;/&gt;&lt;wsp:rsid wsp:val=&quot;00640C77&quot;/&gt;&lt;wsp:rsid wsp:val=&quot;006419D1&quot;/&gt;&lt;wsp:rsid wsp:val=&quot;006423DF&quot;/&gt;&lt;wsp:rsid wsp:val=&quot;00643230&quot;/&gt;&lt;wsp:rsid wsp:val=&quot;006443F7&quot;/&gt;&lt;wsp:rsid wsp:val=&quot;0065290F&quot;/&gt;&lt;wsp:rsid wsp:val=&quot;00653114&quot;/&gt;&lt;wsp:rsid wsp:val=&quot;006565CF&quot;/&gt;&lt;wsp:rsid wsp:val=&quot;00657499&quot;/&gt;&lt;wsp:rsid wsp:val=&quot;00662452&quot;/&gt;&lt;wsp:rsid wsp:val=&quot;006629E4&quot;/&gt;&lt;wsp:rsid wsp:val=&quot;00665A8E&quot;/&gt;&lt;wsp:rsid wsp:val=&quot;0066626F&quot;/&gt;&lt;wsp:rsid wsp:val=&quot;00667A94&quot;/&gt;&lt;wsp:rsid wsp:val=&quot;006715B9&quot;/&gt;&lt;wsp:rsid wsp:val=&quot;00675F6F&quot;/&gt;&lt;wsp:rsid wsp:val=&quot;00681617&quot;/&gt;&lt;wsp:rsid wsp:val=&quot;00686D2D&quot;/&gt;&lt;wsp:rsid wsp:val=&quot;006915E8&quot;/&gt;&lt;wsp:rsid wsp:val=&quot;0069428B&quot;/&gt;&lt;wsp:rsid wsp:val=&quot;006A0A63&quot;/&gt;&lt;wsp:rsid wsp:val=&quot;006A2647&quot;/&gt;&lt;wsp:rsid wsp:val=&quot;006A293A&quot;/&gt;&lt;wsp:rsid wsp:val=&quot;006A30A1&quot;/&gt;&lt;wsp:rsid wsp:val=&quot;006B12F1&quot;/&gt;&lt;wsp:rsid wsp:val=&quot;006B7450&quot;/&gt;&lt;wsp:rsid wsp:val=&quot;006C23B5&quot;/&gt;&lt;wsp:rsid wsp:val=&quot;006C27BA&quot;/&gt;&lt;wsp:rsid wsp:val=&quot;006C2AE5&quot;/&gt;&lt;wsp:rsid wsp:val=&quot;006C3150&quot;/&gt;&lt;wsp:rsid wsp:val=&quot;006C62D6&quot;/&gt;&lt;wsp:rsid wsp:val=&quot;006D01A8&quot;/&gt;&lt;wsp:rsid wsp:val=&quot;006D05F7&quot;/&gt;&lt;wsp:rsid wsp:val=&quot;006D1BE1&quot;/&gt;&lt;wsp:rsid wsp:val=&quot;006D5584&quot;/&gt;&lt;wsp:rsid wsp:val=&quot;006D5D5C&quot;/&gt;&lt;wsp:rsid wsp:val=&quot;006D5E99&quot;/&gt;&lt;wsp:rsid wsp:val=&quot;006E068D&quot;/&gt;&lt;wsp:rsid wsp:val=&quot;006E2811&quot;/&gt;&lt;wsp:rsid wsp:val=&quot;006E2C1F&quot;/&gt;&lt;wsp:rsid wsp:val=&quot;006E4ECB&quot;/&gt;&lt;wsp:rsid wsp:val=&quot;006F3270&quot;/&gt;&lt;wsp:rsid wsp:val=&quot;006F464F&quot;/&gt;&lt;wsp:rsid wsp:val=&quot;006F6D4C&quot;/&gt;&lt;wsp:rsid wsp:val=&quot;006F6E84&quot;/&gt;&lt;wsp:rsid wsp:val=&quot;006F7563&quot;/&gt;&lt;wsp:rsid wsp:val=&quot;00701364&quot;/&gt;&lt;wsp:rsid wsp:val=&quot;00702E0D&quot;/&gt;&lt;wsp:rsid wsp:val=&quot;00703FB4&quot;/&gt;&lt;wsp:rsid wsp:val=&quot;0070787F&quot;/&gt;&lt;wsp:rsid wsp:val=&quot;00712561&quot;/&gt;&lt;wsp:rsid wsp:val=&quot;00715414&quot;/&gt;&lt;wsp:rsid wsp:val=&quot;00717DB5&quot;/&gt;&lt;wsp:rsid wsp:val=&quot;00725650&quot;/&gt;&lt;wsp:rsid wsp:val=&quot;00732287&quot;/&gt;&lt;wsp:rsid wsp:val=&quot;00732418&quot;/&gt;&lt;wsp:rsid wsp:val=&quot;007355ED&quot;/&gt;&lt;wsp:rsid wsp:val=&quot;00735AAB&quot;/&gt;&lt;wsp:rsid wsp:val=&quot;00737622&quot;/&gt;&lt;wsp:rsid wsp:val=&quot;00741136&quot;/&gt;&lt;wsp:rsid wsp:val=&quot;00742BCD&quot;/&gt;&lt;wsp:rsid wsp:val=&quot;007456A4&quot;/&gt;&lt;wsp:rsid wsp:val=&quot;00746225&quot;/&gt;&lt;wsp:rsid wsp:val=&quot;007462E0&quot;/&gt;&lt;wsp:rsid wsp:val=&quot;0075028E&quot;/&gt;&lt;wsp:rsid wsp:val=&quot;007515FB&quot;/&gt;&lt;wsp:rsid wsp:val=&quot;007516BC&quot;/&gt;&lt;wsp:rsid wsp:val=&quot;00751FE1&quot;/&gt;&lt;wsp:rsid wsp:val=&quot;00753CA6&quot;/&gt;&lt;wsp:rsid wsp:val=&quot;00756087&quot;/&gt;&lt;wsp:rsid wsp:val=&quot;00756614&quot;/&gt;&lt;wsp:rsid wsp:val=&quot;00757065&quot;/&gt;&lt;wsp:rsid wsp:val=&quot;00757A6A&quot;/&gt;&lt;wsp:rsid wsp:val=&quot;00757D6E&quot;/&gt;&lt;wsp:rsid wsp:val=&quot;00762C83&quot;/&gt;&lt;wsp:rsid wsp:val=&quot;0076368F&quot;/&gt;&lt;wsp:rsid wsp:val=&quot;007649C3&quot;/&gt;&lt;wsp:rsid wsp:val=&quot;007658D1&quot;/&gt;&lt;wsp:rsid wsp:val=&quot;00767CE7&quot;/&gt;&lt;wsp:rsid wsp:val=&quot;00772997&quot;/&gt;&lt;wsp:rsid wsp:val=&quot;0077361C&quot;/&gt;&lt;wsp:rsid wsp:val=&quot;00775F9D&quot;/&gt;&lt;wsp:rsid wsp:val=&quot;00777168&quot;/&gt;&lt;wsp:rsid wsp:val=&quot;00777E61&quot;/&gt;&lt;wsp:rsid wsp:val=&quot;00782931&quot;/&gt;&lt;wsp:rsid wsp:val=&quot;00784A05&quot;/&gt;&lt;wsp:rsid wsp:val=&quot;0078651A&quot;/&gt;&lt;wsp:rsid wsp:val=&quot;00787466&quot;/&gt;&lt;wsp:rsid wsp:val=&quot;0079362A&quot;/&gt;&lt;wsp:rsid wsp:val=&quot;00793C21&quot;/&gt;&lt;wsp:rsid wsp:val=&quot;00796F24&quot;/&gt;&lt;wsp:rsid wsp:val=&quot;007A0D5A&quot;/&gt;&lt;wsp:rsid wsp:val=&quot;007A1647&quot;/&gt;&lt;wsp:rsid wsp:val=&quot;007A2C31&quot;/&gt;&lt;wsp:rsid wsp:val=&quot;007A4250&quot;/&gt;&lt;wsp:rsid wsp:val=&quot;007A4BAE&quot;/&gt;&lt;wsp:rsid wsp:val=&quot;007A4E49&quot;/&gt;&lt;wsp:rsid wsp:val=&quot;007A5837&quot;/&gt;&lt;wsp:rsid wsp:val=&quot;007A5D38&quot;/&gt;&lt;wsp:rsid wsp:val=&quot;007A7012&quot;/&gt;&lt;wsp:rsid wsp:val=&quot;007B01E2&quot;/&gt;&lt;wsp:rsid wsp:val=&quot;007B116E&quot;/&gt;&lt;wsp:rsid wsp:val=&quot;007B25E0&quot;/&gt;&lt;wsp:rsid wsp:val=&quot;007B2CE8&quot;/&gt;&lt;wsp:rsid wsp:val=&quot;007B35B6&quot;/&gt;&lt;wsp:rsid wsp:val=&quot;007B3CBC&quot;/&gt;&lt;wsp:rsid wsp:val=&quot;007B4AB2&quot;/&gt;&lt;wsp:rsid wsp:val=&quot;007B4C6F&quot;/&gt;&lt;wsp:rsid wsp:val=&quot;007B5064&quot;/&gt;&lt;wsp:rsid wsp:val=&quot;007C2617&quot;/&gt;&lt;wsp:rsid wsp:val=&quot;007C47B3&quot;/&gt;&lt;wsp:rsid wsp:val=&quot;007C5D4B&quot;/&gt;&lt;wsp:rsid wsp:val=&quot;007C5E86&quot;/&gt;&lt;wsp:rsid wsp:val=&quot;007C7805&quot;/&gt;&lt;wsp:rsid wsp:val=&quot;007C7EB0&quot;/&gt;&lt;wsp:rsid wsp:val=&quot;007D288B&quot;/&gt;&lt;wsp:rsid wsp:val=&quot;007D294B&quot;/&gt;&lt;wsp:rsid wsp:val=&quot;007D6DEF&quot;/&gt;&lt;wsp:rsid wsp:val=&quot;007E0950&quot;/&gt;&lt;wsp:rsid wsp:val=&quot;007E47E1&quot;/&gt;&lt;wsp:rsid wsp:val=&quot;007F009E&quot;/&gt;&lt;wsp:rsid wsp:val=&quot;007F00A9&quot;/&gt;&lt;wsp:rsid wsp:val=&quot;007F40FE&quot;/&gt;&lt;wsp:rsid wsp:val=&quot;0081057E&quot;/&gt;&lt;wsp:rsid wsp:val=&quot;008134AD&quot;/&gt;&lt;wsp:rsid wsp:val=&quot;00821CAC&quot;/&gt;&lt;wsp:rsid wsp:val=&quot;00825D2D&quot;/&gt;&lt;wsp:rsid wsp:val=&quot;00827765&quot;/&gt;&lt;wsp:rsid wsp:val=&quot;008300FB&quot;/&gt;&lt;wsp:rsid wsp:val=&quot;00830EB2&quot;/&gt;&lt;wsp:rsid wsp:val=&quot;00835EF9&quot;/&gt;&lt;wsp:rsid wsp:val=&quot;00837840&quot;/&gt;&lt;wsp:rsid wsp:val=&quot;00837D9E&quot;/&gt;&lt;wsp:rsid wsp:val=&quot;008402E5&quot;/&gt;&lt;wsp:rsid wsp:val=&quot;00842E36&quot;/&gt;&lt;wsp:rsid wsp:val=&quot;00845F2D&quot;/&gt;&lt;wsp:rsid wsp:val=&quot;008515CA&quot;/&gt;&lt;wsp:rsid wsp:val=&quot;0086521C&quot;/&gt;&lt;wsp:rsid wsp:val=&quot;00865A75&quot;/&gt;&lt;wsp:rsid wsp:val=&quot;00871B93&quot;/&gt;&lt;wsp:rsid wsp:val=&quot;00874150&quot;/&gt;&lt;wsp:rsid wsp:val=&quot;0087589D&quot;/&gt;&lt;wsp:rsid wsp:val=&quot;00876DC1&quot;/&gt;&lt;wsp:rsid wsp:val=&quot;00880E1C&quot;/&gt;&lt;wsp:rsid wsp:val=&quot;00882B45&quot;/&gt;&lt;wsp:rsid wsp:val=&quot;0088430B&quot;/&gt;&lt;wsp:rsid wsp:val=&quot;00885004&quot;/&gt;&lt;wsp:rsid wsp:val=&quot;00886346&quot;/&gt;&lt;wsp:rsid wsp:val=&quot;00890613&quot;/&gt;&lt;wsp:rsid wsp:val=&quot;00894E5E&quot;/&gt;&lt;wsp:rsid wsp:val=&quot;00896DB6&quot;/&gt;&lt;wsp:rsid wsp:val=&quot;0089732B&quot;/&gt;&lt;wsp:rsid wsp:val=&quot;008A3C98&quot;/&gt;&lt;wsp:rsid wsp:val=&quot;008A4967&quot;/&gt;&lt;wsp:rsid wsp:val=&quot;008A4D3C&quot;/&gt;&lt;wsp:rsid wsp:val=&quot;008A50A9&quot;/&gt;&lt;wsp:rsid wsp:val=&quot;008B21E3&quot;/&gt;&lt;wsp:rsid wsp:val=&quot;008B61B5&quot;/&gt;&lt;wsp:rsid wsp:val=&quot;008B72B3&quot;/&gt;&lt;wsp:rsid wsp:val=&quot;008B785D&quot;/&gt;&lt;wsp:rsid wsp:val=&quot;008C2DBE&quot;/&gt;&lt;wsp:rsid wsp:val=&quot;008C6E8A&quot;/&gt;&lt;wsp:rsid wsp:val=&quot;008D376A&quot;/&gt;&lt;wsp:rsid wsp:val=&quot;008D4C60&quot;/&gt;&lt;wsp:rsid wsp:val=&quot;008D6408&quot;/&gt;&lt;wsp:rsid wsp:val=&quot;008D719B&quot;/&gt;&lt;wsp:rsid wsp:val=&quot;008D7DF1&quot;/&gt;&lt;wsp:rsid wsp:val=&quot;008E0161&quot;/&gt;&lt;wsp:rsid wsp:val=&quot;008E0709&quot;/&gt;&lt;wsp:rsid wsp:val=&quot;008E3A84&quot;/&gt;&lt;wsp:rsid wsp:val=&quot;008E3B06&quot;/&gt;&lt;wsp:rsid wsp:val=&quot;008E6613&quot;/&gt;&lt;wsp:rsid wsp:val=&quot;008E7447&quot;/&gt;&lt;wsp:rsid wsp:val=&quot;008E7A2A&quot;/&gt;&lt;wsp:rsid wsp:val=&quot;008F36BA&quot;/&gt;&lt;wsp:rsid wsp:val=&quot;00902B7D&quot;/&gt;&lt;wsp:rsid wsp:val=&quot;00902D99&quot;/&gt;&lt;wsp:rsid wsp:val=&quot;00906F28&quot;/&gt;&lt;wsp:rsid wsp:val=&quot;00910D1F&quot;/&gt;&lt;wsp:rsid wsp:val=&quot;0091510D&quot;/&gt;&lt;wsp:rsid wsp:val=&quot;00915D6D&quot;/&gt;&lt;wsp:rsid wsp:val=&quot;00917CB4&quot;/&gt;&lt;wsp:rsid wsp:val=&quot;0092006E&quot;/&gt;&lt;wsp:rsid wsp:val=&quot;0092083C&quot;/&gt;&lt;wsp:rsid wsp:val=&quot;00924586&quot;/&gt;&lt;wsp:rsid wsp:val=&quot;00927408&quot;/&gt;&lt;wsp:rsid wsp:val=&quot;009316D9&quot;/&gt;&lt;wsp:rsid wsp:val=&quot;00932669&quot;/&gt;&lt;wsp:rsid wsp:val=&quot;00935335&quot;/&gt;&lt;wsp:rsid wsp:val=&quot;00940329&quot;/&gt;&lt;wsp:rsid wsp:val=&quot;00940E10&quot;/&gt;&lt;wsp:rsid wsp:val=&quot;009431EA&quot;/&gt;&lt;wsp:rsid wsp:val=&quot;00944D86&quot;/&gt;&lt;wsp:rsid wsp:val=&quot;00950EFA&quot;/&gt;&lt;wsp:rsid wsp:val=&quot;009535A8&quot;/&gt;&lt;wsp:rsid wsp:val=&quot;00957233&quot;/&gt;&lt;wsp:rsid wsp:val=&quot;00965C9C&quot;/&gt;&lt;wsp:rsid wsp:val=&quot;009666AE&quot;/&gt;&lt;wsp:rsid wsp:val=&quot;0096696E&quot;/&gt;&lt;wsp:rsid wsp:val=&quot;009730AB&quot;/&gt;&lt;wsp:rsid wsp:val=&quot;00975492&quot;/&gt;&lt;wsp:rsid wsp:val=&quot;00975E37&quot;/&gt;&lt;wsp:rsid wsp:val=&quot;00975E92&quot;/&gt;&lt;wsp:rsid wsp:val=&quot;00976A8F&quot;/&gt;&lt;wsp:rsid wsp:val=&quot;00983493&quot;/&gt;&lt;wsp:rsid wsp:val=&quot;009841BE&quot;/&gt;&lt;wsp:rsid wsp:val=&quot;00984A96&quot;/&gt;&lt;wsp:rsid wsp:val=&quot;00986807&quot;/&gt;&lt;wsp:rsid wsp:val=&quot;009869D7&quot;/&gt;&lt;wsp:rsid wsp:val=&quot;00987BA1&quot;/&gt;&lt;wsp:rsid wsp:val=&quot;009905C7&quot;/&gt;&lt;wsp:rsid wsp:val=&quot;00990940&quot;/&gt;&lt;wsp:rsid wsp:val=&quot;009A171E&quot;/&gt;&lt;wsp:rsid wsp:val=&quot;009A3C57&quot;/&gt;&lt;wsp:rsid wsp:val=&quot;009B0236&quot;/&gt;&lt;wsp:rsid wsp:val=&quot;009B0972&quot;/&gt;&lt;wsp:rsid wsp:val=&quot;009B19A3&quot;/&gt;&lt;wsp:rsid wsp:val=&quot;009B6397&quot;/&gt;&lt;wsp:rsid wsp:val=&quot;009B79B8&quot;/&gt;&lt;wsp:rsid wsp:val=&quot;009C0D58&quot;/&gt;&lt;wsp:rsid wsp:val=&quot;009C3252&quot;/&gt;&lt;wsp:rsid wsp:val=&quot;009C3E04&quot;/&gt;&lt;wsp:rsid wsp:val=&quot;009D0946&quot;/&gt;&lt;wsp:rsid wsp:val=&quot;009D0AFA&quot;/&gt;&lt;wsp:rsid wsp:val=&quot;009D4269&quot;/&gt;&lt;wsp:rsid wsp:val=&quot;009E02DA&quot;/&gt;&lt;wsp:rsid wsp:val=&quot;009E1C15&quot;/&gt;&lt;wsp:rsid wsp:val=&quot;009E37FE&quot;/&gt;&lt;wsp:rsid wsp:val=&quot;009E57C4&quot;/&gt;&lt;wsp:rsid wsp:val=&quot;009F1B00&quot;/&gt;&lt;wsp:rsid wsp:val=&quot;009F4A82&quot;/&gt;&lt;wsp:rsid wsp:val=&quot;009F4B94&quot;/&gt;&lt;wsp:rsid wsp:val=&quot;00A024CA&quot;/&gt;&lt;wsp:rsid wsp:val=&quot;00A030EB&quot;/&gt;&lt;wsp:rsid wsp:val=&quot;00A038FA&quot;/&gt;&lt;wsp:rsid wsp:val=&quot;00A07714&quot;/&gt;&lt;wsp:rsid wsp:val=&quot;00A07979&quot;/&gt;&lt;wsp:rsid wsp:val=&quot;00A1232F&quot;/&gt;&lt;wsp:rsid wsp:val=&quot;00A15A6C&quot;/&gt;&lt;wsp:rsid wsp:val=&quot;00A207C9&quot;/&gt;&lt;wsp:rsid wsp:val=&quot;00A21682&quot;/&gt;&lt;wsp:rsid wsp:val=&quot;00A2235D&quot;/&gt;&lt;wsp:rsid wsp:val=&quot;00A2245B&quot;/&gt;&lt;wsp:rsid wsp:val=&quot;00A2262C&quot;/&gt;&lt;wsp:rsid wsp:val=&quot;00A2279D&quot;/&gt;&lt;wsp:rsid wsp:val=&quot;00A22C36&quot;/&gt;&lt;wsp:rsid wsp:val=&quot;00A24E50&quot;/&gt;&lt;wsp:rsid wsp:val=&quot;00A255FE&quot;/&gt;&lt;wsp:rsid wsp:val=&quot;00A333CB&quot;/&gt;&lt;wsp:rsid wsp:val=&quot;00A336F2&quot;/&gt;&lt;wsp:rsid wsp:val=&quot;00A37B4F&quot;/&gt;&lt;wsp:rsid wsp:val=&quot;00A4031A&quot;/&gt;&lt;wsp:rsid wsp:val=&quot;00A40667&quot;/&gt;&lt;wsp:rsid wsp:val=&quot;00A42431&quot;/&gt;&lt;wsp:rsid wsp:val=&quot;00A452D9&quot;/&gt;&lt;wsp:rsid wsp:val=&quot;00A50C02&quot;/&gt;&lt;wsp:rsid wsp:val=&quot;00A52DBC&quot;/&gt;&lt;wsp:rsid wsp:val=&quot;00A54002&quot;/&gt;&lt;wsp:rsid wsp:val=&quot;00A54333&quot;/&gt;&lt;wsp:rsid wsp:val=&quot;00A5677A&quot;/&gt;&lt;wsp:rsid wsp:val=&quot;00A56AA2&quot;/&gt;&lt;wsp:rsid wsp:val=&quot;00A61096&quot;/&gt;&lt;wsp:rsid wsp:val=&quot;00A63A9A&quot;/&gt;&lt;wsp:rsid wsp:val=&quot;00A64DDE&quot;/&gt;&lt;wsp:rsid wsp:val=&quot;00A666C5&quot;/&gt;&lt;wsp:rsid wsp:val=&quot;00A66FFA&quot;/&gt;&lt;wsp:rsid wsp:val=&quot;00A7005F&quot;/&gt;&lt;wsp:rsid wsp:val=&quot;00A70FC8&quot;/&gt;&lt;wsp:rsid wsp:val=&quot;00A71706&quot;/&gt;&lt;wsp:rsid wsp:val=&quot;00A71C26&quot;/&gt;&lt;wsp:rsid wsp:val=&quot;00A751AC&quot;/&gt;&lt;wsp:rsid wsp:val=&quot;00A75656&quot;/&gt;&lt;wsp:rsid wsp:val=&quot;00A75698&quot;/&gt;&lt;wsp:rsid wsp:val=&quot;00A803A1&quot;/&gt;&lt;wsp:rsid wsp:val=&quot;00A804B7&quot;/&gt;&lt;wsp:rsid wsp:val=&quot;00A82423&quot;/&gt;&lt;wsp:rsid wsp:val=&quot;00A82A00&quot;/&gt;&lt;wsp:rsid wsp:val=&quot;00A82C23&quot;/&gt;&lt;wsp:rsid wsp:val=&quot;00A84023&quot;/&gt;&lt;wsp:rsid wsp:val=&quot;00A8772A&quot;/&gt;&lt;wsp:rsid wsp:val=&quot;00A87942&quot;/&gt;&lt;wsp:rsid wsp:val=&quot;00A87A3A&quot;/&gt;&lt;wsp:rsid wsp:val=&quot;00A921F6&quot;/&gt;&lt;wsp:rsid wsp:val=&quot;00AA0262&quot;/&gt;&lt;wsp:rsid wsp:val=&quot;00AA1B00&quot;/&gt;&lt;wsp:rsid wsp:val=&quot;00AA3B5E&quot;/&gt;&lt;wsp:rsid wsp:val=&quot;00AA57AF&quot;/&gt;&lt;wsp:rsid wsp:val=&quot;00AA63C7&quot;/&gt;&lt;wsp:rsid wsp:val=&quot;00AB23A7&quot;/&gt;&lt;wsp:rsid wsp:val=&quot;00AB27BB&quot;/&gt;&lt;wsp:rsid wsp:val=&quot;00AB2CAB&quot;/&gt;&lt;wsp:rsid wsp:val=&quot;00AB43E3&quot;/&gt;&lt;wsp:rsid wsp:val=&quot;00AC11D5&quot;/&gt;&lt;wsp:rsid wsp:val=&quot;00AC5853&quot;/&gt;&lt;wsp:rsid wsp:val=&quot;00AD1F11&quot;/&gt;&lt;wsp:rsid wsp:val=&quot;00AD2110&quot;/&gt;&lt;wsp:rsid wsp:val=&quot;00AD72DC&quot;/&gt;&lt;wsp:rsid wsp:val=&quot;00AE0173&quot;/&gt;&lt;wsp:rsid wsp:val=&quot;00AE0C1E&quot;/&gt;&lt;wsp:rsid wsp:val=&quot;00AE27F1&quot;/&gt;&lt;wsp:rsid wsp:val=&quot;00AE3940&quot;/&gt;&lt;wsp:rsid wsp:val=&quot;00AF10D1&quot;/&gt;&lt;wsp:rsid wsp:val=&quot;00AF1D1C&quot;/&gt;&lt;wsp:rsid wsp:val=&quot;00AF209B&quot;/&gt;&lt;wsp:rsid wsp:val=&quot;00AF2FBE&quot;/&gt;&lt;wsp:rsid wsp:val=&quot;00AF54D5&quot;/&gt;&lt;wsp:rsid wsp:val=&quot;00AF6165&quot;/&gt;&lt;wsp:rsid wsp:val=&quot;00B00958&quot;/&gt;&lt;wsp:rsid wsp:val=&quot;00B014DE&quot;/&gt;&lt;wsp:rsid wsp:val=&quot;00B01D8B&quot;/&gt;&lt;wsp:rsid wsp:val=&quot;00B06C17&quot;/&gt;&lt;wsp:rsid wsp:val=&quot;00B11401&quot;/&gt;&lt;wsp:rsid wsp:val=&quot;00B11DF7&quot;/&gt;&lt;wsp:rsid wsp:val=&quot;00B12D62&quot;/&gt;&lt;wsp:rsid wsp:val=&quot;00B12E3C&quot;/&gt;&lt;wsp:rsid wsp:val=&quot;00B12E81&quot;/&gt;&lt;wsp:rsid wsp:val=&quot;00B13CFB&quot;/&gt;&lt;wsp:rsid wsp:val=&quot;00B15076&quot;/&gt;&lt;wsp:rsid wsp:val=&quot;00B25270&quot;/&gt;&lt;wsp:rsid wsp:val=&quot;00B27519&quot;/&gt;&lt;wsp:rsid wsp:val=&quot;00B30333&quot;/&gt;&lt;wsp:rsid wsp:val=&quot;00B32B97&quot;/&gt;&lt;wsp:rsid wsp:val=&quot;00B35B53&quot;/&gt;&lt;wsp:rsid wsp:val=&quot;00B35D93&quot;/&gt;&lt;wsp:rsid wsp:val=&quot;00B35E50&quot;/&gt;&lt;wsp:rsid wsp:val=&quot;00B37173&quot;/&gt;&lt;wsp:rsid wsp:val=&quot;00B372FF&quot;/&gt;&lt;wsp:rsid wsp:val=&quot;00B4116C&quot;/&gt;&lt;wsp:rsid wsp:val=&quot;00B42DB7&quot;/&gt;&lt;wsp:rsid wsp:val=&quot;00B45060&quot;/&gt;&lt;wsp:rsid wsp:val=&quot;00B45F88&quot;/&gt;&lt;wsp:rsid wsp:val=&quot;00B5088D&quot;/&gt;&lt;wsp:rsid wsp:val=&quot;00B514C8&quot;/&gt;&lt;wsp:rsid wsp:val=&quot;00B515D8&quot;/&gt;&lt;wsp:rsid wsp:val=&quot;00B52A55&quot;/&gt;&lt;wsp:rsid wsp:val=&quot;00B57A80&quot;/&gt;&lt;wsp:rsid wsp:val=&quot;00B66BDF&quot;/&gt;&lt;wsp:rsid wsp:val=&quot;00B71279&quot;/&gt;&lt;wsp:rsid wsp:val=&quot;00B716F5&quot;/&gt;&lt;wsp:rsid wsp:val=&quot;00B71F73&quot;/&gt;&lt;wsp:rsid wsp:val=&quot;00B81B0A&quot;/&gt;&lt;wsp:rsid wsp:val=&quot;00B8774F&quot;/&gt;&lt;wsp:rsid wsp:val=&quot;00B91E00&quot;/&gt;&lt;wsp:rsid wsp:val=&quot;00B965E2&quot;/&gt;&lt;wsp:rsid wsp:val=&quot;00B96CA6&quot;/&gt;&lt;wsp:rsid wsp:val=&quot;00BA145F&quot;/&gt;&lt;wsp:rsid wsp:val=&quot;00BA1B80&quot;/&gt;&lt;wsp:rsid wsp:val=&quot;00BA423E&quot;/&gt;&lt;wsp:rsid wsp:val=&quot;00BA5182&quot;/&gt;&lt;wsp:rsid wsp:val=&quot;00BA5A53&quot;/&gt;&lt;wsp:rsid wsp:val=&quot;00BA6809&quot;/&gt;&lt;wsp:rsid wsp:val=&quot;00BA70C8&quot;/&gt;&lt;wsp:rsid wsp:val=&quot;00BA7811&quot;/&gt;&lt;wsp:rsid wsp:val=&quot;00BB3D31&quot;/&gt;&lt;wsp:rsid wsp:val=&quot;00BB5D20&quot;/&gt;&lt;wsp:rsid wsp:val=&quot;00BC7C72&quot;/&gt;&lt;wsp:rsid wsp:val=&quot;00BD2BB1&quot;/&gt;&lt;wsp:rsid wsp:val=&quot;00BD3D0E&quot;/&gt;&lt;wsp:rsid wsp:val=&quot;00BD515B&quot;/&gt;&lt;wsp:rsid wsp:val=&quot;00BD6C99&quot;/&gt;&lt;wsp:rsid wsp:val=&quot;00BD6D2D&quot;/&gt;&lt;wsp:rsid wsp:val=&quot;00BD76B7&quot;/&gt;&lt;wsp:rsid wsp:val=&quot;00BD78B8&quot;/&gt;&lt;wsp:rsid wsp:val=&quot;00BD7B10&quot;/&gt;&lt;wsp:rsid wsp:val=&quot;00BE3379&quot;/&gt;&lt;wsp:rsid wsp:val=&quot;00BE3DE5&quot;/&gt;&lt;wsp:rsid wsp:val=&quot;00BE42A7&quot;/&gt;&lt;wsp:rsid wsp:val=&quot;00BF16B3&quot;/&gt;&lt;wsp:rsid wsp:val=&quot;00BF2261&quot;/&gt;&lt;wsp:rsid wsp:val=&quot;00BF3A46&quot;/&gt;&lt;wsp:rsid wsp:val=&quot;00BF53ED&quot;/&gt;&lt;wsp:rsid wsp:val=&quot;00BF5BFE&quot;/&gt;&lt;wsp:rsid wsp:val=&quot;00BF6DAB&quot;/&gt;&lt;wsp:rsid wsp:val=&quot;00BF70E4&quot;/&gt;&lt;wsp:rsid wsp:val=&quot;00C01820&quot;/&gt;&lt;wsp:rsid wsp:val=&quot;00C0254E&quot;/&gt;&lt;wsp:rsid wsp:val=&quot;00C037D9&quot;/&gt;&lt;wsp:rsid wsp:val=&quot;00C04C7A&quot;/&gt;&lt;wsp:rsid wsp:val=&quot;00C06776&quot;/&gt;&lt;wsp:rsid wsp:val=&quot;00C0707C&quot;/&gt;&lt;wsp:rsid wsp:val=&quot;00C13312&quot;/&gt;&lt;wsp:rsid wsp:val=&quot;00C14192&quot;/&gt;&lt;wsp:rsid wsp:val=&quot;00C16C32&quot;/&gt;&lt;wsp:rsid wsp:val=&quot;00C22685&quot;/&gt;&lt;wsp:rsid wsp:val=&quot;00C249F4&quot;/&gt;&lt;wsp:rsid wsp:val=&quot;00C25931&quot;/&gt;&lt;wsp:rsid wsp:val=&quot;00C26A4D&quot;/&gt;&lt;wsp:rsid wsp:val=&quot;00C3506F&quot;/&gt;&lt;wsp:rsid wsp:val=&quot;00C36FDD&quot;/&gt;&lt;wsp:rsid wsp:val=&quot;00C41538&quot;/&gt;&lt;wsp:rsid wsp:val=&quot;00C42117&quot;/&gt;&lt;wsp:rsid wsp:val=&quot;00C42A17&quot;/&gt;&lt;wsp:rsid wsp:val=&quot;00C434A3&quot;/&gt;&lt;wsp:rsid wsp:val=&quot;00C4536E&quot;/&gt;&lt;wsp:rsid wsp:val=&quot;00C467C5&quot;/&gt;&lt;wsp:rsid wsp:val=&quot;00C50F04&quot;/&gt;&lt;wsp:rsid wsp:val=&quot;00C53D8C&quot;/&gt;&lt;wsp:rsid wsp:val=&quot;00C60996&quot;/&gt;&lt;wsp:rsid wsp:val=&quot;00C63428&quot;/&gt;&lt;wsp:rsid wsp:val=&quot;00C664D3&quot;/&gt;&lt;wsp:rsid wsp:val=&quot;00C67F72&quot;/&gt;&lt;wsp:rsid wsp:val=&quot;00C703E4&quot;/&gt;&lt;wsp:rsid wsp:val=&quot;00C70D9E&quot;/&gt;&lt;wsp:rsid wsp:val=&quot;00C71C67&quot;/&gt;&lt;wsp:rsid wsp:val=&quot;00C72EA0&quot;/&gt;&lt;wsp:rsid wsp:val=&quot;00C73422&quot;/&gt;&lt;wsp:rsid wsp:val=&quot;00C754F2&quot;/&gt;&lt;wsp:rsid wsp:val=&quot;00C769C7&quot;/&gt;&lt;wsp:rsid wsp:val=&quot;00C77218&quot;/&gt;&lt;wsp:rsid wsp:val=&quot;00C835CB&quot;/&gt;&lt;wsp:rsid wsp:val=&quot;00C84906&quot;/&gt;&lt;wsp:rsid wsp:val=&quot;00C91539&quot;/&gt;&lt;wsp:rsid wsp:val=&quot;00C950A4&quot;/&gt;&lt;wsp:rsid wsp:val=&quot;00C971F1&quot;/&gt;&lt;wsp:rsid wsp:val=&quot;00CA7529&quot;/&gt;&lt;wsp:rsid wsp:val=&quot;00CA7CC0&quot;/&gt;&lt;wsp:rsid wsp:val=&quot;00CB109C&quot;/&gt;&lt;wsp:rsid wsp:val=&quot;00CB1AB8&quot;/&gt;&lt;wsp:rsid wsp:val=&quot;00CB2319&quot;/&gt;&lt;wsp:rsid wsp:val=&quot;00CB32FA&quot;/&gt;&lt;wsp:rsid wsp:val=&quot;00CB4768&quot;/&gt;&lt;wsp:rsid wsp:val=&quot;00CB4848&quot;/&gt;&lt;wsp:rsid wsp:val=&quot;00CB55F8&quot;/&gt;&lt;wsp:rsid wsp:val=&quot;00CB7A07&quot;/&gt;&lt;wsp:rsid wsp:val=&quot;00CC000F&quot;/&gt;&lt;wsp:rsid wsp:val=&quot;00CC0925&quot;/&gt;&lt;wsp:rsid wsp:val=&quot;00CC0BC4&quot;/&gt;&lt;wsp:rsid wsp:val=&quot;00CC48C2&quot;/&gt;&lt;wsp:rsid wsp:val=&quot;00CC70B5&quot;/&gt;&lt;wsp:rsid wsp:val=&quot;00CD27D5&quot;/&gt;&lt;wsp:rsid wsp:val=&quot;00CD724D&quot;/&gt;&lt;wsp:rsid wsp:val=&quot;00CD78DE&quot;/&gt;&lt;wsp:rsid wsp:val=&quot;00CD7C62&quot;/&gt;&lt;wsp:rsid wsp:val=&quot;00CE02E6&quot;/&gt;&lt;wsp:rsid wsp:val=&quot;00CE7AAA&quot;/&gt;&lt;wsp:rsid wsp:val=&quot;00CF0A02&quot;/&gt;&lt;wsp:rsid wsp:val=&quot;00CF0C35&quot;/&gt;&lt;wsp:rsid wsp:val=&quot;00CF1EF7&quot;/&gt;&lt;wsp:rsid wsp:val=&quot;00CF78D6&quot;/&gt;&lt;wsp:rsid wsp:val=&quot;00D01B54&quot;/&gt;&lt;wsp:rsid wsp:val=&quot;00D059DC&quot;/&gt;&lt;wsp:rsid wsp:val=&quot;00D11329&quot;/&gt;&lt;wsp:rsid wsp:val=&quot;00D12C42&quot;/&gt;&lt;wsp:rsid wsp:val=&quot;00D12D0C&quot;/&gt;&lt;wsp:rsid wsp:val=&quot;00D13288&quot;/&gt;&lt;wsp:rsid wsp:val=&quot;00D140A0&quot;/&gt;&lt;wsp:rsid wsp:val=&quot;00D140E0&quot;/&gt;&lt;wsp:rsid wsp:val=&quot;00D17456&quot;/&gt;&lt;wsp:rsid wsp:val=&quot;00D20BC9&quot;/&gt;&lt;wsp:rsid wsp:val=&quot;00D21C5E&quot;/&gt;&lt;wsp:rsid wsp:val=&quot;00D236B4&quot;/&gt;&lt;wsp:rsid wsp:val=&quot;00D25273&quot;/&gt;&lt;wsp:rsid wsp:val=&quot;00D25DF2&quot;/&gt;&lt;wsp:rsid wsp:val=&quot;00D266A4&quot;/&gt;&lt;wsp:rsid wsp:val=&quot;00D26971&quot;/&gt;&lt;wsp:rsid wsp:val=&quot;00D305AE&quot;/&gt;&lt;wsp:rsid wsp:val=&quot;00D32202&quot;/&gt;&lt;wsp:rsid wsp:val=&quot;00D32604&quot;/&gt;&lt;wsp:rsid wsp:val=&quot;00D3460D&quot;/&gt;&lt;wsp:rsid wsp:val=&quot;00D35819&quot;/&gt;&lt;wsp:rsid wsp:val=&quot;00D370AA&quot;/&gt;&lt;wsp:rsid wsp:val=&quot;00D37BEF&quot;/&gt;&lt;wsp:rsid wsp:val=&quot;00D406B0&quot;/&gt;&lt;wsp:rsid wsp:val=&quot;00D40C93&quot;/&gt;&lt;wsp:rsid wsp:val=&quot;00D4155E&quot;/&gt;&lt;wsp:rsid wsp:val=&quot;00D43F69&quot;/&gt;&lt;wsp:rsid wsp:val=&quot;00D443F5&quot;/&gt;&lt;wsp:rsid wsp:val=&quot;00D46414&quot;/&gt;&lt;wsp:rsid wsp:val=&quot;00D46E30&quot;/&gt;&lt;wsp:rsid wsp:val=&quot;00D4772E&quot;/&gt;&lt;wsp:rsid wsp:val=&quot;00D515CE&quot;/&gt;&lt;wsp:rsid wsp:val=&quot;00D520FB&quot;/&gt;&lt;wsp:rsid wsp:val=&quot;00D56CDB&quot;/&gt;&lt;wsp:rsid wsp:val=&quot;00D575B9&quot;/&gt;&lt;wsp:rsid wsp:val=&quot;00D6324A&quot;/&gt;&lt;wsp:rsid wsp:val=&quot;00D64A2A&quot;/&gt;&lt;wsp:rsid wsp:val=&quot;00D70261&quot;/&gt;&lt;wsp:rsid wsp:val=&quot;00D71226&quot;/&gt;&lt;wsp:rsid wsp:val=&quot;00D72742&quot;/&gt;&lt;wsp:rsid wsp:val=&quot;00D7384C&quot;/&gt;&lt;wsp:rsid wsp:val=&quot;00D76559&quot;/&gt;&lt;wsp:rsid wsp:val=&quot;00D76BFE&quot;/&gt;&lt;wsp:rsid wsp:val=&quot;00D834BA&quot;/&gt;&lt;wsp:rsid wsp:val=&quot;00D83620&quot;/&gt;&lt;wsp:rsid wsp:val=&quot;00D85ED1&quot;/&gt;&lt;wsp:rsid wsp:val=&quot;00D91263&quot;/&gt;&lt;wsp:rsid wsp:val=&quot;00D928C6&quot;/&gt;&lt;wsp:rsid wsp:val=&quot;00D93DC1&quot;/&gt;&lt;wsp:rsid wsp:val=&quot;00D94142&quot;/&gt;&lt;wsp:rsid wsp:val=&quot;00D95787&quot;/&gt;&lt;wsp:rsid wsp:val=&quot;00D95891&quot;/&gt;&lt;wsp:rsid wsp:val=&quot;00D96071&quot;/&gt;&lt;wsp:rsid wsp:val=&quot;00D97DD1&quot;/&gt;&lt;wsp:rsid wsp:val=&quot;00DA6F64&quot;/&gt;&lt;wsp:rsid wsp:val=&quot;00DB3EAC&quot;/&gt;&lt;wsp:rsid wsp:val=&quot;00DB5053&quot;/&gt;&lt;wsp:rsid wsp:val=&quot;00DC3837&quot;/&gt;&lt;wsp:rsid wsp:val=&quot;00DC7767&quot;/&gt;&lt;wsp:rsid wsp:val=&quot;00DD16EC&quot;/&gt;&lt;wsp:rsid wsp:val=&quot;00DD2765&quot;/&gt;&lt;wsp:rsid wsp:val=&quot;00DD6519&quot;/&gt;&lt;wsp:rsid wsp:val=&quot;00DD659B&quot;/&gt;&lt;wsp:rsid wsp:val=&quot;00DD6E01&quot;/&gt;&lt;wsp:rsid wsp:val=&quot;00DE14C8&quot;/&gt;&lt;wsp:rsid wsp:val=&quot;00DE3B1E&quot;/&gt;&lt;wsp:rsid wsp:val=&quot;00DE4D71&quot;/&gt;&lt;wsp:rsid wsp:val=&quot;00DE5A4B&quot;/&gt;&lt;wsp:rsid wsp:val=&quot;00DF24AF&quot;/&gt;&lt;wsp:rsid wsp:val=&quot;00DF3E11&quot;/&gt;&lt;wsp:rsid wsp:val=&quot;00DF739B&quot;/&gt;&lt;wsp:rsid wsp:val=&quot;00E0204D&quot;/&gt;&lt;wsp:rsid wsp:val=&quot;00E054A3&quot;/&gt;&lt;wsp:rsid wsp:val=&quot;00E068B8&quot;/&gt;&lt;wsp:rsid wsp:val=&quot;00E13D7A&quot;/&gt;&lt;wsp:rsid wsp:val=&quot;00E14AE7&quot;/&gt;&lt;wsp:rsid wsp:val=&quot;00E15E57&quot;/&gt;&lt;wsp:rsid wsp:val=&quot;00E2077C&quot;/&gt;&lt;wsp:rsid wsp:val=&quot;00E23341&quot;/&gt;&lt;wsp:rsid wsp:val=&quot;00E23C65&quot;/&gt;&lt;wsp:rsid wsp:val=&quot;00E32912&quot;/&gt;&lt;wsp:rsid wsp:val=&quot;00E401D0&quot;/&gt;&lt;wsp:rsid wsp:val=&quot;00E41EFA&quot;/&gt;&lt;wsp:rsid wsp:val=&quot;00E4271F&quot;/&gt;&lt;wsp:rsid wsp:val=&quot;00E44DBC&quot;/&gt;&lt;wsp:rsid wsp:val=&quot;00E5017D&quot;/&gt;&lt;wsp:rsid wsp:val=&quot;00E50BA7&quot;/&gt;&lt;wsp:rsid wsp:val=&quot;00E52793&quot;/&gt;&lt;wsp:rsid wsp:val=&quot;00E535D7&quot;/&gt;&lt;wsp:rsid wsp:val=&quot;00E62EE1&quot;/&gt;&lt;wsp:rsid wsp:val=&quot;00E637F2&quot;/&gt;&lt;wsp:rsid wsp:val=&quot;00E7407D&quot;/&gt;&lt;wsp:rsid wsp:val=&quot;00E774AE&quot;/&gt;&lt;wsp:rsid wsp:val=&quot;00E81431&quot;/&gt;&lt;wsp:rsid wsp:val=&quot;00E82E64&quot;/&gt;&lt;wsp:rsid wsp:val=&quot;00E84E5C&quot;/&gt;&lt;wsp:rsid wsp:val=&quot;00E8621A&quot;/&gt;&lt;wsp:rsid wsp:val=&quot;00E94876&quot;/&gt;&lt;wsp:rsid wsp:val=&quot;00E95678&quot;/&gt;&lt;wsp:rsid wsp:val=&quot;00E967C7&quot;/&gt;&lt;wsp:rsid wsp:val=&quot;00EA4C0C&quot;/&gt;&lt;wsp:rsid wsp:val=&quot;00EA7458&quot;/&gt;&lt;wsp:rsid wsp:val=&quot;00EB2170&quot;/&gt;&lt;wsp:rsid wsp:val=&quot;00EB4CC5&quot;/&gt;&lt;wsp:rsid wsp:val=&quot;00EB7419&quot;/&gt;&lt;wsp:rsid wsp:val=&quot;00EB7996&quot;/&gt;&lt;wsp:rsid wsp:val=&quot;00EC122A&quot;/&gt;&lt;wsp:rsid wsp:val=&quot;00EC1C28&quot;/&gt;&lt;wsp:rsid wsp:val=&quot;00EC5ECC&quot;/&gt;&lt;wsp:rsid wsp:val=&quot;00EC7616&quot;/&gt;&lt;wsp:rsid wsp:val=&quot;00ED0BDB&quot;/&gt;&lt;wsp:rsid wsp:val=&quot;00ED2011&quot;/&gt;&lt;wsp:rsid wsp:val=&quot;00ED2490&quot;/&gt;&lt;wsp:rsid wsp:val=&quot;00ED533C&quot;/&gt;&lt;wsp:rsid wsp:val=&quot;00EE08DE&quot;/&gt;&lt;wsp:rsid wsp:val=&quot;00EE136E&quot;/&gt;&lt;wsp:rsid wsp:val=&quot;00EE1760&quot;/&gt;&lt;wsp:rsid wsp:val=&quot;00EE1F98&quot;/&gt;&lt;wsp:rsid wsp:val=&quot;00EE417B&quot;/&gt;&lt;wsp:rsid wsp:val=&quot;00EE567C&quot;/&gt;&lt;wsp:rsid wsp:val=&quot;00EF1D09&quot;/&gt;&lt;wsp:rsid wsp:val=&quot;00EF466A&quot;/&gt;&lt;wsp:rsid wsp:val=&quot;00EF705C&quot;/&gt;&lt;wsp:rsid wsp:val=&quot;00F019ED&quot;/&gt;&lt;wsp:rsid wsp:val=&quot;00F03D4F&quot;/&gt;&lt;wsp:rsid wsp:val=&quot;00F0583A&quot;/&gt;&lt;wsp:rsid wsp:val=&quot;00F06BC7&quot;/&gt;&lt;wsp:rsid wsp:val=&quot;00F10EB9&quot;/&gt;&lt;wsp:rsid wsp:val=&quot;00F123B1&quot;/&gt;&lt;wsp:rsid wsp:val=&quot;00F16F14&quot;/&gt;&lt;wsp:rsid wsp:val=&quot;00F1746D&quot;/&gt;&lt;wsp:rsid wsp:val=&quot;00F174E5&quot;/&gt;&lt;wsp:rsid wsp:val=&quot;00F212CD&quot;/&gt;&lt;wsp:rsid wsp:val=&quot;00F23E30&quot;/&gt;&lt;wsp:rsid wsp:val=&quot;00F23EC6&quot;/&gt;&lt;wsp:rsid wsp:val=&quot;00F23EE8&quot;/&gt;&lt;wsp:rsid wsp:val=&quot;00F24180&quot;/&gt;&lt;wsp:rsid wsp:val=&quot;00F24948&quot;/&gt;&lt;wsp:rsid wsp:val=&quot;00F312A0&quot;/&gt;&lt;wsp:rsid wsp:val=&quot;00F31EE6&quot;/&gt;&lt;wsp:rsid wsp:val=&quot;00F31F8D&quot;/&gt;&lt;wsp:rsid wsp:val=&quot;00F3200A&quot;/&gt;&lt;wsp:rsid wsp:val=&quot;00F32E5D&quot;/&gt;&lt;wsp:rsid wsp:val=&quot;00F40DBF&quot;/&gt;&lt;wsp:rsid wsp:val=&quot;00F41CB2&quot;/&gt;&lt;wsp:rsid wsp:val=&quot;00F4528F&quot;/&gt;&lt;wsp:rsid wsp:val=&quot;00F46690&quot;/&gt;&lt;wsp:rsid wsp:val=&quot;00F471F6&quot;/&gt;&lt;wsp:rsid wsp:val=&quot;00F50841&quot;/&gt;&lt;wsp:rsid wsp:val=&quot;00F5118F&quot;/&gt;&lt;wsp:rsid wsp:val=&quot;00F52AE4&quot;/&gt;&lt;wsp:rsid wsp:val=&quot;00F6632B&quot;/&gt;&lt;wsp:rsid wsp:val=&quot;00F67E0F&quot;/&gt;&lt;wsp:rsid wsp:val=&quot;00F709B1&quot;/&gt;&lt;wsp:rsid wsp:val=&quot;00F72C15&quot;/&gt;&lt;wsp:rsid wsp:val=&quot;00F73E2F&quot;/&gt;&lt;wsp:rsid wsp:val=&quot;00F77C55&quot;/&gt;&lt;wsp:rsid wsp:val=&quot;00F8019F&quot;/&gt;&lt;wsp:rsid wsp:val=&quot;00F822A0&quot;/&gt;&lt;wsp:rsid wsp:val=&quot;00F90DAD&quot;/&gt;&lt;wsp:rsid wsp:val=&quot;00F91F39&quot;/&gt;&lt;wsp:rsid wsp:val=&quot;00F92D41&quot;/&gt;&lt;wsp:rsid wsp:val=&quot;00F94C4C&quot;/&gt;&lt;wsp:rsid wsp:val=&quot;00FA0892&quot;/&gt;&lt;wsp:rsid wsp:val=&quot;00FA1132&quot;/&gt;&lt;wsp:rsid wsp:val=&quot;00FA1796&quot;/&gt;&lt;wsp:rsid wsp:val=&quot;00FA4DE0&quot;/&gt;&lt;wsp:rsid wsp:val=&quot;00FB1F72&quot;/&gt;&lt;wsp:rsid wsp:val=&quot;00FC1786&quot;/&gt;&lt;wsp:rsid wsp:val=&quot;00FC36F2&quot;/&gt;&lt;wsp:rsid wsp:val=&quot;00FC4AEA&quot;/&gt;&lt;wsp:rsid wsp:val=&quot;00FC6771&quot;/&gt;&lt;wsp:rsid wsp:val=&quot;00FC6A79&quot;/&gt;&lt;wsp:rsid wsp:val=&quot;00FD0A73&quot;/&gt;&lt;wsp:rsid wsp:val=&quot;00FD1B7A&quot;/&gt;&lt;wsp:rsid wsp:val=&quot;00FD2305&quot;/&gt;&lt;wsp:rsid wsp:val=&quot;00FD2809&quot;/&gt;&lt;wsp:rsid wsp:val=&quot;00FD3C29&quot;/&gt;&lt;wsp:rsid wsp:val=&quot;00FD4FDF&quot;/&gt;&lt;wsp:rsid wsp:val=&quot;00FD5684&quot;/&gt;&lt;wsp:rsid wsp:val=&quot;00FD5C8F&quot;/&gt;&lt;wsp:rsid wsp:val=&quot;00FD63AA&quot;/&gt;&lt;wsp:rsid wsp:val=&quot;00FD6560&quot;/&gt;&lt;wsp:rsid wsp:val=&quot;00FD6A3D&quot;/&gt;&lt;wsp:rsid wsp:val=&quot;00FD6B01&quot;/&gt;&lt;wsp:rsid wsp:val=&quot;00FE0138&quot;/&gt;&lt;wsp:rsid wsp:val=&quot;00FE2AE3&quot;/&gt;&lt;wsp:rsid wsp:val=&quot;00FE2E98&quot;/&gt;&lt;wsp:rsid wsp:val=&quot;00FE5CD4&quot;/&gt;&lt;wsp:rsid wsp:val=&quot;00FF0058&quot;/&gt;&lt;wsp:rsid wsp:val=&quot;00FF24B4&quot;/&gt;&lt;wsp:rsid wsp:val=&quot;00FF554B&quot;/&gt;&lt;wsp:rsid wsp:val=&quot;00FF726E&quot;/&gt;&lt;/wsp:rsids&gt;&lt;/w:docPr&gt;&lt;w:body&gt;&lt;wx:sect&gt;&lt;w:p wsp:rsidR=&quot;00000000&quot; wsp:rsidRDefault=&quot;007515FB&quot; wsp:rsidP=&quot;007515FB&quot;&gt;&lt;m:oMathPara&gt;&lt;m:oMath&gt;&lt;m:d&gt;&lt;m:dPr&gt;&lt;m:ctrlPr&gt;&lt;w:rPr&gt;&lt;w:rFonts w:ascii=&quot;Cambria Math&quot; w:fareast=&quot;Calibri&quot; w:h-ansi=&quot;Cambria Math&quot; w:cs=&quot;Calibri&quot;/&gt;&lt;wx:font wx:val=&quot;Cambria Math&quot;/&gt;&lt;w:i/&gt;&lt;w:i-cs/&gt;&lt;w:sz w:val=&quot;22&quot;/&gt;&lt;w:sz-cs w:val=&quot;22&quot;/&gt;&lt;w:highlight w:val=&quot;yellow&quot;/&gt;&lt;w:lang w:fareast=&quot;EN-US&quot;/&gt;&lt;/w:rPr&gt;&lt;/m:ctrlPr&gt;&lt;/m:dPr&gt;&lt;m:e&gt;&lt;m:r&gt;&lt;w:rPr&gt;&lt;w:rFonts w:ascii=&quot;Cambria Math&quot; w:h-ansi=&quot;Cambria Math&quot;/&gt;&lt;wx:font wx:val=&quot;Cambria Math&quot;/&gt;&lt;w:i/&gt;&lt;w:highlight w:val=&quot;yellow&quot;/&gt;&lt;w:lang w:val=&quot;EN-US&quot;/&gt;&lt;/w:rPr&gt;&lt;m:t&gt;1+&lt;/m:t&gt;&lt;/m:r&gt;&lt;m:f&gt;&lt;m:fPr&gt;&lt;m:ctrlPr&gt;&lt;w:rPr&gt;&lt;w:rFonts w:ascii=&quot;Cambria Math&quot; w:fareast=&quot;Calibri&quot; w:h-ansi=&quot;Cambria Math&quot; w:cs=&quot;Calibri&quot;/&gt;&lt;wx:font wx:val=&quot;Cambria Math&quot;/&gt;&lt;w:i/&gt;&lt;w:i-cs/&gt;&lt;w:sz w:val=&quot;22&quot;/&gt;&lt;w:sz-cs w:val=&quot;22&quot;/&gt;&lt;w:highlight w:val=&quot;yellow&quot;/&gt;&lt;w:lang w:fareast=&quot;EN-US&quot;/&gt;&lt;/w:rPr&gt;&lt;/m:ctrlPr&gt;&lt;/m:fPr&gt;&lt;m:num&gt;&lt;m:r&gt;&lt;m:rPr&gt;&lt;m:sty m:val=&quot;p&quot;/&gt;&lt;/m:rPr&gt;&lt;w:rPr&gt;&lt;w:rFonts w:ascii=&quot;Cambria Math&quot; w:h-ansi=&quot;Cambria Math&quot;/&gt;&lt;wx:font wx:val=&quot;Cambria Math&quot;/&gt;&lt;w:highlight w:val=&quot;yellow&quot;/&gt;&lt;w:lang w:val=&quot;EN-US&quot;/&gt;&lt;/w:rPr&gt;&lt;m:t&gt;Pt-Pmax&lt;/m:t&gt;&lt;/m:r&gt;&lt;/m:num&gt;&lt;m:den&gt;&lt;m:r&gt;&lt;m:rPr&gt;&lt;m:sty m:val=&quot;p&quot;/&gt;&lt;/m:rPr&gt;&lt;w:rPr&gt;&lt;w:rFonts w:ascii=&quot;Cambria Math&quot; w:h-ansi=&quot;Cambria Math&quot;/&gt;&lt;wx:font wx:val=&quot;Cambria Math&quot;/&gt;&lt;w:highlight w:val=&quot;yellow&quot;/&gt;&lt;w:lang w:val=&quot;EN-US&quot;/&gt;&lt;/w:rPr&gt;&lt;m:t&gt;Pmax&lt;/m:t&gt;&lt;/m:r&gt;&lt;/m:den&gt;&lt;/m:f&gt;&lt;/m:e&gt;&lt;/m:d&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2C5E5F">
        <w:rPr>
          <w:rFonts w:cs="Tahoma"/>
          <w:szCs w:val="18"/>
          <w:lang w:val="en-US"/>
        </w:rPr>
        <w:fldChar w:fldCharType="end"/>
      </w:r>
      <w:r w:rsidRPr="002C5E5F">
        <w:rPr>
          <w:rFonts w:cs="Tahoma"/>
          <w:szCs w:val="18"/>
          <w:lang w:val="en-US"/>
        </w:rPr>
        <w:t xml:space="preserve"> </w:t>
      </w:r>
    </w:p>
    <w:p w14:paraId="43545CD4" w14:textId="77777777" w:rsidR="00FD42EC" w:rsidRPr="002C5E5F" w:rsidRDefault="00FD42EC" w:rsidP="00FD42EC">
      <w:pPr>
        <w:pStyle w:val="Level3Paragraph"/>
        <w:spacing w:before="0"/>
        <w:ind w:left="900"/>
        <w:rPr>
          <w:rFonts w:cs="Tahoma"/>
          <w:szCs w:val="18"/>
        </w:rPr>
      </w:pPr>
      <w:r w:rsidRPr="002C5E5F">
        <w:rPr>
          <w:rFonts w:cs="Tahoma"/>
          <w:szCs w:val="18"/>
        </w:rPr>
        <w:t>Where:</w:t>
      </w:r>
    </w:p>
    <w:p w14:paraId="1679F760" w14:textId="77777777" w:rsidR="00FD42EC" w:rsidRPr="002C5E5F" w:rsidRDefault="00FD42EC" w:rsidP="00FD42EC">
      <w:pPr>
        <w:tabs>
          <w:tab w:val="left" w:pos="900"/>
          <w:tab w:val="left" w:pos="1620"/>
          <w:tab w:val="left" w:pos="2160"/>
          <w:tab w:val="left" w:pos="2700"/>
          <w:tab w:val="left" w:pos="7920"/>
        </w:tabs>
        <w:ind w:left="902"/>
        <w:rPr>
          <w:rFonts w:cs="Tahoma"/>
          <w:sz w:val="18"/>
          <w:szCs w:val="18"/>
        </w:rPr>
      </w:pPr>
      <w:r w:rsidRPr="002C5E5F">
        <w:rPr>
          <w:rFonts w:cs="Tahoma"/>
          <w:sz w:val="18"/>
          <w:szCs w:val="18"/>
        </w:rPr>
        <w:t>Ps</w:t>
      </w:r>
      <w:r w:rsidRPr="002C5E5F">
        <w:rPr>
          <w:rFonts w:cs="Tahoma"/>
          <w:sz w:val="18"/>
          <w:szCs w:val="18"/>
        </w:rPr>
        <w:tab/>
        <w:t xml:space="preserve"> =</w:t>
      </w:r>
      <w:r w:rsidRPr="002C5E5F">
        <w:rPr>
          <w:rFonts w:cs="Tahoma"/>
          <w:sz w:val="18"/>
          <w:szCs w:val="18"/>
        </w:rPr>
        <w:tab/>
        <w:t>Points scored for the price of Bid under consideration</w:t>
      </w:r>
    </w:p>
    <w:p w14:paraId="6013E6DB" w14:textId="77777777" w:rsidR="00FD42EC" w:rsidRPr="002C5E5F" w:rsidRDefault="00FD42EC" w:rsidP="00FD42EC">
      <w:pPr>
        <w:tabs>
          <w:tab w:val="left" w:pos="900"/>
          <w:tab w:val="left" w:pos="1620"/>
          <w:tab w:val="left" w:pos="2160"/>
          <w:tab w:val="left" w:pos="2700"/>
          <w:tab w:val="left" w:pos="7920"/>
        </w:tabs>
        <w:ind w:left="902"/>
        <w:rPr>
          <w:rFonts w:cs="Tahoma"/>
          <w:sz w:val="18"/>
          <w:szCs w:val="18"/>
        </w:rPr>
      </w:pPr>
      <w:r w:rsidRPr="002C5E5F">
        <w:rPr>
          <w:rFonts w:cs="Tahoma"/>
          <w:sz w:val="18"/>
          <w:szCs w:val="18"/>
        </w:rPr>
        <w:t>Pt</w:t>
      </w:r>
      <w:r w:rsidRPr="002C5E5F">
        <w:rPr>
          <w:rFonts w:cs="Tahoma"/>
          <w:sz w:val="18"/>
          <w:szCs w:val="18"/>
        </w:rPr>
        <w:tab/>
        <w:t xml:space="preserve"> =</w:t>
      </w:r>
      <w:r w:rsidRPr="002C5E5F">
        <w:rPr>
          <w:rFonts w:cs="Tahoma"/>
          <w:sz w:val="18"/>
          <w:szCs w:val="18"/>
        </w:rPr>
        <w:tab/>
        <w:t>Price of Bid under consideration</w:t>
      </w:r>
    </w:p>
    <w:p w14:paraId="768C363F" w14:textId="77777777" w:rsidR="00FD42EC" w:rsidRDefault="00FD42EC" w:rsidP="00FD42EC">
      <w:pPr>
        <w:tabs>
          <w:tab w:val="left" w:pos="900"/>
          <w:tab w:val="left" w:pos="1620"/>
          <w:tab w:val="left" w:pos="2160"/>
          <w:tab w:val="left" w:pos="2700"/>
          <w:tab w:val="left" w:pos="7920"/>
        </w:tabs>
        <w:ind w:left="902"/>
        <w:rPr>
          <w:rFonts w:cs="Tahoma"/>
          <w:sz w:val="18"/>
          <w:szCs w:val="18"/>
        </w:rPr>
      </w:pPr>
      <w:r w:rsidRPr="002C5E5F">
        <w:rPr>
          <w:rFonts w:cs="Tahoma"/>
          <w:sz w:val="18"/>
          <w:szCs w:val="18"/>
        </w:rPr>
        <w:t>Pmax      =</w:t>
      </w:r>
      <w:r w:rsidRPr="002C5E5F">
        <w:rPr>
          <w:rFonts w:cs="Tahoma"/>
          <w:sz w:val="18"/>
          <w:szCs w:val="18"/>
        </w:rPr>
        <w:tab/>
        <w:t>Price of highest acceptable Bid</w:t>
      </w:r>
    </w:p>
    <w:p w14:paraId="7C0A1528" w14:textId="77777777" w:rsidR="006A4CB9" w:rsidRDefault="006A4CB9" w:rsidP="00FD42EC">
      <w:pPr>
        <w:tabs>
          <w:tab w:val="left" w:pos="900"/>
          <w:tab w:val="left" w:pos="1620"/>
          <w:tab w:val="left" w:pos="2160"/>
          <w:tab w:val="left" w:pos="2700"/>
          <w:tab w:val="left" w:pos="7920"/>
        </w:tabs>
        <w:ind w:left="902"/>
        <w:rPr>
          <w:rFonts w:cs="Tahoma"/>
          <w:sz w:val="18"/>
          <w:szCs w:val="18"/>
        </w:rPr>
      </w:pPr>
    </w:p>
    <w:p w14:paraId="29DA8C8E" w14:textId="77777777" w:rsidR="006A4CB9" w:rsidRDefault="006A4CB9" w:rsidP="00FD42EC">
      <w:pPr>
        <w:tabs>
          <w:tab w:val="left" w:pos="900"/>
          <w:tab w:val="left" w:pos="1620"/>
          <w:tab w:val="left" w:pos="2160"/>
          <w:tab w:val="left" w:pos="2700"/>
          <w:tab w:val="left" w:pos="7920"/>
        </w:tabs>
        <w:ind w:left="902"/>
        <w:rPr>
          <w:rFonts w:cs="Tahoma"/>
          <w:sz w:val="18"/>
          <w:szCs w:val="18"/>
        </w:rPr>
      </w:pPr>
      <w:r w:rsidRPr="002D77D9">
        <w:rPr>
          <w:rFonts w:cs="Tahoma"/>
          <w:sz w:val="18"/>
          <w:szCs w:val="18"/>
        </w:rPr>
        <w:t xml:space="preserve">In terms of Transnet Preferential Procurement Policy (TPPP) and Procurement Manuals, </w:t>
      </w:r>
      <w:r>
        <w:rPr>
          <w:rFonts w:cs="Tahoma"/>
          <w:sz w:val="18"/>
          <w:szCs w:val="18"/>
        </w:rPr>
        <w:t xml:space="preserve">the following </w:t>
      </w:r>
      <w:r w:rsidRPr="002D77D9">
        <w:rPr>
          <w:rFonts w:cs="Tahoma"/>
          <w:sz w:val="18"/>
          <w:szCs w:val="18"/>
        </w:rPr>
        <w:t xml:space="preserve">preference points must be awarded to a bidder </w:t>
      </w:r>
      <w:r>
        <w:rPr>
          <w:rFonts w:cs="Tahoma"/>
          <w:sz w:val="18"/>
          <w:szCs w:val="18"/>
        </w:rPr>
        <w:t>who provides the relevant required evidence for claiming points</w:t>
      </w:r>
    </w:p>
    <w:p w14:paraId="404EE227" w14:textId="77777777" w:rsidR="006A4CB9" w:rsidRDefault="006A4CB9" w:rsidP="006A4CB9">
      <w:pPr>
        <w:spacing w:after="120" w:line="276" w:lineRule="auto"/>
        <w:ind w:left="900"/>
        <w:rPr>
          <w:rFonts w:cs="Tahoma"/>
          <w:sz w:val="18"/>
          <w:szCs w:val="18"/>
          <w:highlight w:val="cyan"/>
        </w:rPr>
      </w:pPr>
      <w:r w:rsidRPr="00132FA1">
        <w:rPr>
          <w:rFonts w:cs="Tahoma"/>
          <w:b/>
          <w:color w:val="FF0000"/>
          <w:sz w:val="18"/>
          <w:szCs w:val="18"/>
        </w:rPr>
        <w:t>Delete what is not applicable]</w:t>
      </w:r>
    </w:p>
    <w:tbl>
      <w:tblPr>
        <w:tblW w:w="0" w:type="auto"/>
        <w:tblInd w:w="1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4"/>
        <w:gridCol w:w="2790"/>
        <w:tblGridChange w:id="25">
          <w:tblGrid>
            <w:gridCol w:w="4704"/>
            <w:gridCol w:w="2790"/>
          </w:tblGrid>
        </w:tblGridChange>
      </w:tblGrid>
      <w:tr w:rsidR="006A4CB9" w:rsidRPr="00F55913" w14:paraId="1A0A4CED" w14:textId="77777777" w:rsidTr="008B0662">
        <w:tc>
          <w:tcPr>
            <w:tcW w:w="4704" w:type="dxa"/>
          </w:tcPr>
          <w:p w14:paraId="2D46BF58" w14:textId="77777777" w:rsidR="006A4CB9" w:rsidRPr="002C5E5F" w:rsidRDefault="006A4CB9" w:rsidP="008B0662">
            <w:pPr>
              <w:spacing w:after="120" w:line="276" w:lineRule="auto"/>
              <w:ind w:left="0"/>
              <w:rPr>
                <w:rFonts w:cs="Tahoma"/>
                <w:sz w:val="18"/>
                <w:szCs w:val="18"/>
                <w:highlight w:val="cyan"/>
              </w:rPr>
            </w:pPr>
            <w:r w:rsidRPr="002C5E5F">
              <w:rPr>
                <w:rFonts w:cs="Tahoma"/>
                <w:sz w:val="18"/>
                <w:szCs w:val="18"/>
                <w:highlight w:val="cyan"/>
              </w:rPr>
              <w:t>Selected Specific Goal</w:t>
            </w:r>
          </w:p>
        </w:tc>
        <w:tc>
          <w:tcPr>
            <w:tcW w:w="2790" w:type="dxa"/>
          </w:tcPr>
          <w:p w14:paraId="0E277042" w14:textId="77777777" w:rsidR="006A4CB9" w:rsidRPr="002C5E5F" w:rsidRDefault="006A4CB9" w:rsidP="008B0662">
            <w:pPr>
              <w:spacing w:after="120" w:line="276" w:lineRule="auto"/>
              <w:ind w:left="0"/>
              <w:rPr>
                <w:rFonts w:cs="Tahoma"/>
                <w:sz w:val="18"/>
                <w:szCs w:val="18"/>
                <w:highlight w:val="cyan"/>
              </w:rPr>
            </w:pPr>
            <w:r w:rsidRPr="002C5E5F">
              <w:rPr>
                <w:rFonts w:cs="Tahoma"/>
                <w:sz w:val="18"/>
                <w:szCs w:val="18"/>
                <w:highlight w:val="cyan"/>
              </w:rPr>
              <w:t>Number of points allocated (80/20)</w:t>
            </w:r>
          </w:p>
        </w:tc>
      </w:tr>
      <w:tr w:rsidR="006A4CB9" w:rsidRPr="00F55913" w14:paraId="25921FAB" w14:textId="77777777" w:rsidTr="008B0662">
        <w:tc>
          <w:tcPr>
            <w:tcW w:w="4704" w:type="dxa"/>
          </w:tcPr>
          <w:p w14:paraId="1835D560" w14:textId="77777777" w:rsidR="006A4CB9" w:rsidRPr="002C5E5F" w:rsidRDefault="006A4CB9" w:rsidP="008B0662">
            <w:pPr>
              <w:spacing w:after="120" w:line="276" w:lineRule="auto"/>
              <w:ind w:left="0"/>
              <w:rPr>
                <w:rFonts w:cs="Tahoma"/>
                <w:sz w:val="18"/>
                <w:szCs w:val="18"/>
                <w:highlight w:val="yellow"/>
              </w:rPr>
            </w:pPr>
            <w:r w:rsidRPr="002C5E5F">
              <w:rPr>
                <w:rFonts w:cs="Tahoma"/>
                <w:kern w:val="24"/>
                <w:sz w:val="18"/>
                <w:szCs w:val="18"/>
                <w:highlight w:val="yellow"/>
              </w:rPr>
              <w:t>B-BBEE Level of contributor – Level 1</w:t>
            </w:r>
          </w:p>
        </w:tc>
        <w:tc>
          <w:tcPr>
            <w:tcW w:w="2790" w:type="dxa"/>
          </w:tcPr>
          <w:p w14:paraId="64477CF8" w14:textId="77777777" w:rsidR="006A4CB9" w:rsidRPr="002C5E5F" w:rsidRDefault="006A4CB9" w:rsidP="008B0662">
            <w:pPr>
              <w:spacing w:after="120" w:line="276" w:lineRule="auto"/>
              <w:ind w:left="0"/>
              <w:rPr>
                <w:rFonts w:cs="Tahoma"/>
                <w:sz w:val="18"/>
                <w:szCs w:val="18"/>
                <w:highlight w:val="cyan"/>
              </w:rPr>
            </w:pPr>
            <w:r w:rsidRPr="002C5E5F">
              <w:rPr>
                <w:rFonts w:cs="Tahoma"/>
                <w:sz w:val="18"/>
                <w:szCs w:val="18"/>
                <w:highlight w:val="green"/>
              </w:rPr>
              <w:fldChar w:fldCharType="begin"/>
            </w:r>
            <w:r w:rsidRPr="002C5E5F">
              <w:rPr>
                <w:rFonts w:cs="Tahoma"/>
                <w:sz w:val="18"/>
                <w:szCs w:val="18"/>
                <w:highlight w:val="green"/>
              </w:rPr>
              <w:instrText xml:space="preserve"> MACROBUTTON NOMACRO ................ </w:instrText>
            </w:r>
            <w:r w:rsidRPr="002C5E5F">
              <w:rPr>
                <w:rFonts w:cs="Tahoma"/>
                <w:sz w:val="18"/>
                <w:szCs w:val="18"/>
                <w:highlight w:val="green"/>
              </w:rPr>
              <w:fldChar w:fldCharType="end"/>
            </w:r>
          </w:p>
        </w:tc>
      </w:tr>
      <w:tr w:rsidR="006A4CB9" w:rsidRPr="00F55913" w14:paraId="39110DED" w14:textId="77777777" w:rsidTr="008B0662">
        <w:tc>
          <w:tcPr>
            <w:tcW w:w="4704" w:type="dxa"/>
          </w:tcPr>
          <w:p w14:paraId="71D5BA56" w14:textId="77777777" w:rsidR="006A4CB9" w:rsidRPr="002C5E5F" w:rsidRDefault="006A4CB9" w:rsidP="008B0662">
            <w:pPr>
              <w:spacing w:after="120" w:line="276" w:lineRule="auto"/>
              <w:ind w:left="0"/>
              <w:rPr>
                <w:rFonts w:cs="Tahoma"/>
                <w:kern w:val="24"/>
                <w:sz w:val="18"/>
                <w:szCs w:val="18"/>
                <w:highlight w:val="yellow"/>
              </w:rPr>
            </w:pPr>
            <w:r w:rsidRPr="002C5E5F">
              <w:rPr>
                <w:rFonts w:cs="Tahoma"/>
                <w:kern w:val="24"/>
                <w:sz w:val="18"/>
                <w:szCs w:val="18"/>
                <w:highlight w:val="yellow"/>
              </w:rPr>
              <w:t>B-BBEE Level of contributor - Level 2</w:t>
            </w:r>
          </w:p>
        </w:tc>
        <w:tc>
          <w:tcPr>
            <w:tcW w:w="2790" w:type="dxa"/>
          </w:tcPr>
          <w:p w14:paraId="2F5A5F91" w14:textId="77777777" w:rsidR="006A4CB9" w:rsidRPr="002C5E5F" w:rsidRDefault="006A4CB9" w:rsidP="008B0662">
            <w:pPr>
              <w:spacing w:after="120" w:line="276" w:lineRule="auto"/>
              <w:ind w:left="0"/>
              <w:rPr>
                <w:rFonts w:cs="Tahoma"/>
                <w:sz w:val="18"/>
                <w:szCs w:val="18"/>
                <w:highlight w:val="green"/>
              </w:rPr>
            </w:pPr>
            <w:r w:rsidRPr="002C5E5F">
              <w:rPr>
                <w:rFonts w:cs="Tahoma"/>
                <w:sz w:val="18"/>
                <w:szCs w:val="18"/>
                <w:highlight w:val="green"/>
              </w:rPr>
              <w:fldChar w:fldCharType="begin"/>
            </w:r>
            <w:r w:rsidRPr="002C5E5F">
              <w:rPr>
                <w:rFonts w:cs="Tahoma"/>
                <w:sz w:val="18"/>
                <w:szCs w:val="18"/>
                <w:highlight w:val="green"/>
              </w:rPr>
              <w:instrText xml:space="preserve"> MACROBUTTON NOMACRO ................ </w:instrText>
            </w:r>
            <w:r w:rsidRPr="002C5E5F">
              <w:rPr>
                <w:rFonts w:cs="Tahoma"/>
                <w:sz w:val="18"/>
                <w:szCs w:val="18"/>
                <w:highlight w:val="green"/>
              </w:rPr>
              <w:fldChar w:fldCharType="end"/>
            </w:r>
          </w:p>
        </w:tc>
      </w:tr>
      <w:tr w:rsidR="006A4CB9" w:rsidRPr="00F55913" w14:paraId="3985B73A" w14:textId="77777777" w:rsidTr="008B0662">
        <w:tc>
          <w:tcPr>
            <w:tcW w:w="4704" w:type="dxa"/>
          </w:tcPr>
          <w:p w14:paraId="5E50052D" w14:textId="77777777" w:rsidR="006A4CB9" w:rsidRPr="002C5E5F" w:rsidRDefault="006A4CB9" w:rsidP="008B0662">
            <w:pPr>
              <w:spacing w:after="120" w:line="276" w:lineRule="auto"/>
              <w:ind w:left="0"/>
              <w:rPr>
                <w:rFonts w:cs="Tahoma"/>
                <w:kern w:val="24"/>
                <w:sz w:val="18"/>
                <w:szCs w:val="18"/>
                <w:highlight w:val="yellow"/>
              </w:rPr>
            </w:pPr>
            <w:r w:rsidRPr="002C5E5F">
              <w:rPr>
                <w:rFonts w:cs="Tahoma"/>
                <w:kern w:val="24"/>
                <w:sz w:val="18"/>
                <w:szCs w:val="18"/>
                <w:highlight w:val="yellow"/>
              </w:rPr>
              <w:t>B-BBEE Level of contributor (1 or 2)</w:t>
            </w:r>
          </w:p>
        </w:tc>
        <w:tc>
          <w:tcPr>
            <w:tcW w:w="2790" w:type="dxa"/>
          </w:tcPr>
          <w:p w14:paraId="3EE38583" w14:textId="77777777" w:rsidR="006A4CB9" w:rsidRPr="002C5E5F" w:rsidRDefault="006A4CB9" w:rsidP="008B0662">
            <w:pPr>
              <w:spacing w:after="120" w:line="276" w:lineRule="auto"/>
              <w:ind w:left="0"/>
              <w:rPr>
                <w:rFonts w:cs="Tahoma"/>
                <w:sz w:val="18"/>
                <w:szCs w:val="18"/>
                <w:highlight w:val="green"/>
              </w:rPr>
            </w:pPr>
            <w:r w:rsidRPr="002C5E5F">
              <w:rPr>
                <w:rFonts w:cs="Tahoma"/>
                <w:sz w:val="18"/>
                <w:szCs w:val="18"/>
                <w:highlight w:val="green"/>
              </w:rPr>
              <w:fldChar w:fldCharType="begin"/>
            </w:r>
            <w:r w:rsidRPr="002C5E5F">
              <w:rPr>
                <w:rFonts w:cs="Tahoma"/>
                <w:sz w:val="18"/>
                <w:szCs w:val="18"/>
                <w:highlight w:val="green"/>
              </w:rPr>
              <w:instrText xml:space="preserve"> MACROBUTTON NOMACRO ................ </w:instrText>
            </w:r>
            <w:r w:rsidRPr="002C5E5F">
              <w:rPr>
                <w:rFonts w:cs="Tahoma"/>
                <w:sz w:val="18"/>
                <w:szCs w:val="18"/>
                <w:highlight w:val="green"/>
              </w:rPr>
              <w:fldChar w:fldCharType="end"/>
            </w:r>
          </w:p>
        </w:tc>
      </w:tr>
      <w:tr w:rsidR="006A4CB9" w:rsidRPr="00F55913" w14:paraId="7ECD805D" w14:textId="77777777" w:rsidTr="008B0662">
        <w:tc>
          <w:tcPr>
            <w:tcW w:w="4704" w:type="dxa"/>
          </w:tcPr>
          <w:p w14:paraId="59D2EE3B" w14:textId="77777777" w:rsidR="006A4CB9" w:rsidRPr="002C5E5F" w:rsidRDefault="006A4CB9" w:rsidP="008B0662">
            <w:pPr>
              <w:spacing w:after="120" w:line="276" w:lineRule="auto"/>
              <w:ind w:left="0"/>
              <w:rPr>
                <w:rFonts w:cs="Tahoma"/>
                <w:sz w:val="18"/>
                <w:szCs w:val="18"/>
                <w:highlight w:val="yellow"/>
              </w:rPr>
            </w:pPr>
            <w:r w:rsidRPr="002C5E5F">
              <w:rPr>
                <w:rFonts w:cs="Tahoma"/>
                <w:sz w:val="18"/>
                <w:szCs w:val="18"/>
                <w:highlight w:val="yellow"/>
                <w:lang w:eastAsia="en-US"/>
              </w:rPr>
              <w:t>+50% Black Youth Owned Entities</w:t>
            </w:r>
          </w:p>
        </w:tc>
        <w:tc>
          <w:tcPr>
            <w:tcW w:w="2790" w:type="dxa"/>
          </w:tcPr>
          <w:p w14:paraId="0C0A3630" w14:textId="77777777" w:rsidR="006A4CB9" w:rsidRPr="002C5E5F" w:rsidRDefault="006A4CB9" w:rsidP="008B0662">
            <w:pPr>
              <w:spacing w:after="120" w:line="276" w:lineRule="auto"/>
              <w:ind w:left="0"/>
              <w:rPr>
                <w:rFonts w:cs="Tahoma"/>
                <w:sz w:val="18"/>
                <w:szCs w:val="18"/>
                <w:highlight w:val="cyan"/>
              </w:rPr>
            </w:pPr>
            <w:r w:rsidRPr="002C5E5F">
              <w:rPr>
                <w:rFonts w:cs="Tahoma"/>
                <w:sz w:val="18"/>
                <w:szCs w:val="18"/>
                <w:highlight w:val="green"/>
              </w:rPr>
              <w:fldChar w:fldCharType="begin"/>
            </w:r>
            <w:r w:rsidRPr="002C5E5F">
              <w:rPr>
                <w:rFonts w:cs="Tahoma"/>
                <w:sz w:val="18"/>
                <w:szCs w:val="18"/>
                <w:highlight w:val="green"/>
              </w:rPr>
              <w:instrText xml:space="preserve"> MACROBUTTON NOMACRO ................ </w:instrText>
            </w:r>
            <w:r w:rsidRPr="002C5E5F">
              <w:rPr>
                <w:rFonts w:cs="Tahoma"/>
                <w:sz w:val="18"/>
                <w:szCs w:val="18"/>
                <w:highlight w:val="green"/>
              </w:rPr>
              <w:fldChar w:fldCharType="end"/>
            </w:r>
          </w:p>
        </w:tc>
      </w:tr>
      <w:tr w:rsidR="006A4CB9" w:rsidRPr="00F55913" w14:paraId="4D32F347" w14:textId="77777777" w:rsidTr="008B0662">
        <w:tc>
          <w:tcPr>
            <w:tcW w:w="4704" w:type="dxa"/>
          </w:tcPr>
          <w:p w14:paraId="2CC26114" w14:textId="77777777" w:rsidR="006A4CB9" w:rsidRPr="002C5E5F" w:rsidRDefault="006A4CB9" w:rsidP="008B0662">
            <w:pPr>
              <w:spacing w:after="120" w:line="276" w:lineRule="auto"/>
              <w:ind w:left="0"/>
              <w:rPr>
                <w:rFonts w:cs="Tahoma"/>
                <w:sz w:val="18"/>
                <w:szCs w:val="18"/>
                <w:highlight w:val="yellow"/>
              </w:rPr>
            </w:pPr>
            <w:r w:rsidRPr="002C5E5F">
              <w:rPr>
                <w:rFonts w:cs="Tahoma"/>
                <w:kern w:val="24"/>
                <w:sz w:val="18"/>
                <w:szCs w:val="18"/>
                <w:highlight w:val="yellow"/>
              </w:rPr>
              <w:t>30% Black women Owned entities</w:t>
            </w:r>
          </w:p>
        </w:tc>
        <w:tc>
          <w:tcPr>
            <w:tcW w:w="2790" w:type="dxa"/>
          </w:tcPr>
          <w:p w14:paraId="38130852" w14:textId="77777777" w:rsidR="006A4CB9" w:rsidRPr="002C5E5F" w:rsidRDefault="006A4CB9" w:rsidP="008B0662">
            <w:pPr>
              <w:spacing w:after="120" w:line="276" w:lineRule="auto"/>
              <w:ind w:left="0"/>
              <w:rPr>
                <w:rFonts w:cs="Tahoma"/>
                <w:sz w:val="18"/>
                <w:szCs w:val="18"/>
                <w:highlight w:val="cyan"/>
              </w:rPr>
            </w:pPr>
            <w:r w:rsidRPr="002C5E5F">
              <w:rPr>
                <w:rFonts w:cs="Tahoma"/>
                <w:sz w:val="18"/>
                <w:szCs w:val="18"/>
                <w:highlight w:val="green"/>
              </w:rPr>
              <w:fldChar w:fldCharType="begin"/>
            </w:r>
            <w:r w:rsidRPr="002C5E5F">
              <w:rPr>
                <w:rFonts w:cs="Tahoma"/>
                <w:sz w:val="18"/>
                <w:szCs w:val="18"/>
                <w:highlight w:val="green"/>
              </w:rPr>
              <w:instrText xml:space="preserve"> MACROBUTTON NOMACRO ................ </w:instrText>
            </w:r>
            <w:r w:rsidRPr="002C5E5F">
              <w:rPr>
                <w:rFonts w:cs="Tahoma"/>
                <w:sz w:val="18"/>
                <w:szCs w:val="18"/>
                <w:highlight w:val="green"/>
              </w:rPr>
              <w:fldChar w:fldCharType="end"/>
            </w:r>
          </w:p>
        </w:tc>
      </w:tr>
      <w:tr w:rsidR="006A4CB9" w:rsidRPr="00F55913" w14:paraId="2B136BD9" w14:textId="77777777" w:rsidTr="008B0662">
        <w:tc>
          <w:tcPr>
            <w:tcW w:w="4704" w:type="dxa"/>
          </w:tcPr>
          <w:p w14:paraId="36ABBB31" w14:textId="77777777" w:rsidR="006A4CB9" w:rsidRPr="002C5E5F" w:rsidRDefault="006A4CB9" w:rsidP="008B0662">
            <w:pPr>
              <w:spacing w:after="120" w:line="276" w:lineRule="auto"/>
              <w:ind w:left="0"/>
              <w:rPr>
                <w:rFonts w:cs="Tahoma"/>
                <w:sz w:val="18"/>
                <w:szCs w:val="18"/>
                <w:highlight w:val="yellow"/>
              </w:rPr>
            </w:pPr>
            <w:r w:rsidRPr="002C5E5F">
              <w:rPr>
                <w:rFonts w:cs="Tahoma"/>
                <w:sz w:val="18"/>
                <w:szCs w:val="18"/>
                <w:highlight w:val="yellow"/>
                <w:lang w:eastAsia="en-US"/>
              </w:rPr>
              <w:t>Entities Owned by People with Disability (PWD)</w:t>
            </w:r>
          </w:p>
        </w:tc>
        <w:tc>
          <w:tcPr>
            <w:tcW w:w="2790" w:type="dxa"/>
          </w:tcPr>
          <w:p w14:paraId="75391CD1" w14:textId="77777777" w:rsidR="006A4CB9" w:rsidRPr="002C5E5F" w:rsidRDefault="006A4CB9" w:rsidP="008B0662">
            <w:pPr>
              <w:spacing w:after="120" w:line="276" w:lineRule="auto"/>
              <w:ind w:left="0"/>
              <w:rPr>
                <w:rFonts w:cs="Tahoma"/>
                <w:sz w:val="18"/>
                <w:szCs w:val="18"/>
                <w:highlight w:val="cyan"/>
              </w:rPr>
            </w:pPr>
            <w:r w:rsidRPr="002C5E5F">
              <w:rPr>
                <w:rFonts w:cs="Tahoma"/>
                <w:sz w:val="18"/>
                <w:szCs w:val="18"/>
                <w:highlight w:val="green"/>
              </w:rPr>
              <w:fldChar w:fldCharType="begin"/>
            </w:r>
            <w:r w:rsidRPr="002C5E5F">
              <w:rPr>
                <w:rFonts w:cs="Tahoma"/>
                <w:sz w:val="18"/>
                <w:szCs w:val="18"/>
                <w:highlight w:val="green"/>
              </w:rPr>
              <w:instrText xml:space="preserve"> MACROBUTTON NOMACRO ................ </w:instrText>
            </w:r>
            <w:r w:rsidRPr="002C5E5F">
              <w:rPr>
                <w:rFonts w:cs="Tahoma"/>
                <w:sz w:val="18"/>
                <w:szCs w:val="18"/>
                <w:highlight w:val="green"/>
              </w:rPr>
              <w:fldChar w:fldCharType="end"/>
            </w:r>
          </w:p>
        </w:tc>
      </w:tr>
      <w:tr w:rsidR="006A4CB9" w:rsidRPr="00F55913" w14:paraId="32D572A9" w14:textId="77777777" w:rsidTr="008B0662">
        <w:tc>
          <w:tcPr>
            <w:tcW w:w="4704" w:type="dxa"/>
          </w:tcPr>
          <w:p w14:paraId="231D294B" w14:textId="77777777" w:rsidR="006A4CB9" w:rsidRPr="002C5E5F" w:rsidRDefault="006A4CB9" w:rsidP="008B0662">
            <w:pPr>
              <w:spacing w:after="120" w:line="276" w:lineRule="auto"/>
              <w:ind w:left="0"/>
              <w:rPr>
                <w:rFonts w:cs="Tahoma"/>
                <w:sz w:val="18"/>
                <w:szCs w:val="18"/>
                <w:highlight w:val="yellow"/>
              </w:rPr>
            </w:pPr>
            <w:r w:rsidRPr="002C5E5F">
              <w:rPr>
                <w:rFonts w:cs="Tahoma"/>
                <w:kern w:val="24"/>
                <w:sz w:val="18"/>
                <w:szCs w:val="18"/>
                <w:highlight w:val="yellow"/>
              </w:rPr>
              <w:t>other specific Goals</w:t>
            </w:r>
          </w:p>
        </w:tc>
        <w:tc>
          <w:tcPr>
            <w:tcW w:w="2790" w:type="dxa"/>
          </w:tcPr>
          <w:p w14:paraId="30C5E456" w14:textId="77777777" w:rsidR="006A4CB9" w:rsidRPr="002C5E5F" w:rsidRDefault="006A4CB9" w:rsidP="008B0662">
            <w:pPr>
              <w:spacing w:after="120" w:line="276" w:lineRule="auto"/>
              <w:ind w:left="0"/>
              <w:rPr>
                <w:rFonts w:cs="Tahoma"/>
                <w:sz w:val="18"/>
                <w:szCs w:val="18"/>
                <w:highlight w:val="cyan"/>
              </w:rPr>
            </w:pPr>
            <w:r w:rsidRPr="002C5E5F">
              <w:rPr>
                <w:rFonts w:cs="Tahoma"/>
                <w:sz w:val="18"/>
                <w:szCs w:val="18"/>
                <w:highlight w:val="green"/>
              </w:rPr>
              <w:fldChar w:fldCharType="begin"/>
            </w:r>
            <w:r w:rsidRPr="002C5E5F">
              <w:rPr>
                <w:rFonts w:cs="Tahoma"/>
                <w:sz w:val="18"/>
                <w:szCs w:val="18"/>
                <w:highlight w:val="green"/>
              </w:rPr>
              <w:instrText xml:space="preserve"> MACROBUTTON NOMACRO ................ </w:instrText>
            </w:r>
            <w:r w:rsidRPr="002C5E5F">
              <w:rPr>
                <w:rFonts w:cs="Tahoma"/>
                <w:sz w:val="18"/>
                <w:szCs w:val="18"/>
                <w:highlight w:val="green"/>
              </w:rPr>
              <w:fldChar w:fldCharType="end"/>
            </w:r>
          </w:p>
        </w:tc>
      </w:tr>
      <w:tr w:rsidR="006A4CB9" w:rsidRPr="00F55913" w14:paraId="02F946B1" w14:textId="77777777" w:rsidTr="008B0662">
        <w:tc>
          <w:tcPr>
            <w:tcW w:w="4704" w:type="dxa"/>
          </w:tcPr>
          <w:p w14:paraId="419C98CF" w14:textId="77777777" w:rsidR="006A4CB9" w:rsidRPr="002C5E5F" w:rsidRDefault="006A4CB9" w:rsidP="008B0662">
            <w:pPr>
              <w:spacing w:after="120" w:line="276" w:lineRule="auto"/>
              <w:ind w:left="0"/>
              <w:rPr>
                <w:rFonts w:cs="Tahoma"/>
                <w:sz w:val="18"/>
                <w:szCs w:val="18"/>
                <w:highlight w:val="cyan"/>
              </w:rPr>
            </w:pPr>
            <w:r w:rsidRPr="002C5E5F">
              <w:rPr>
                <w:rFonts w:cs="Tahoma"/>
                <w:sz w:val="18"/>
                <w:szCs w:val="18"/>
                <w:highlight w:val="cyan"/>
              </w:rPr>
              <w:t>Non-Compliant and/or B-BBEE Level 3-8 contributors</w:t>
            </w:r>
          </w:p>
        </w:tc>
        <w:tc>
          <w:tcPr>
            <w:tcW w:w="2790" w:type="dxa"/>
          </w:tcPr>
          <w:p w14:paraId="2F9F07C1" w14:textId="77777777" w:rsidR="006A4CB9" w:rsidRPr="002C5E5F" w:rsidRDefault="006A4CB9" w:rsidP="008B0662">
            <w:pPr>
              <w:spacing w:after="120" w:line="276" w:lineRule="auto"/>
              <w:ind w:left="0"/>
              <w:rPr>
                <w:rFonts w:cs="Tahoma"/>
                <w:sz w:val="18"/>
                <w:szCs w:val="18"/>
                <w:highlight w:val="cyan"/>
              </w:rPr>
            </w:pPr>
            <w:r w:rsidRPr="002C5E5F">
              <w:rPr>
                <w:rFonts w:cs="Tahoma"/>
                <w:sz w:val="18"/>
                <w:szCs w:val="18"/>
                <w:highlight w:val="cyan"/>
              </w:rPr>
              <w:t>0</w:t>
            </w:r>
          </w:p>
        </w:tc>
      </w:tr>
    </w:tbl>
    <w:p w14:paraId="3019A408" w14:textId="77777777" w:rsidR="006A4CB9" w:rsidRPr="008E6613" w:rsidRDefault="006A4CB9" w:rsidP="00FD42EC">
      <w:pPr>
        <w:tabs>
          <w:tab w:val="left" w:pos="900"/>
          <w:tab w:val="left" w:pos="1620"/>
          <w:tab w:val="left" w:pos="2160"/>
          <w:tab w:val="left" w:pos="2700"/>
          <w:tab w:val="left" w:pos="7920"/>
        </w:tabs>
        <w:ind w:left="902"/>
        <w:rPr>
          <w:rFonts w:cs="Tahoma"/>
          <w:sz w:val="18"/>
          <w:szCs w:val="18"/>
        </w:rPr>
      </w:pPr>
    </w:p>
    <w:p w14:paraId="62B6956F" w14:textId="77777777" w:rsidR="00182A9F" w:rsidRPr="001D76A7" w:rsidRDefault="00182A9F" w:rsidP="00182A9F">
      <w:pPr>
        <w:widowControl w:val="0"/>
        <w:numPr>
          <w:ilvl w:val="0"/>
          <w:numId w:val="11"/>
        </w:numPr>
        <w:tabs>
          <w:tab w:val="clear" w:pos="900"/>
          <w:tab w:val="num" w:pos="720"/>
          <w:tab w:val="left" w:pos="2880"/>
          <w:tab w:val="left" w:pos="5760"/>
          <w:tab w:val="left" w:pos="7920"/>
        </w:tabs>
        <w:spacing w:after="120" w:line="276" w:lineRule="auto"/>
        <w:ind w:left="720" w:hanging="720"/>
        <w:rPr>
          <w:rFonts w:cs="Tahoma"/>
          <w:b/>
          <w:szCs w:val="18"/>
        </w:rPr>
      </w:pPr>
      <w:r>
        <w:rPr>
          <w:rFonts w:cs="Tahoma"/>
          <w:b/>
          <w:szCs w:val="18"/>
        </w:rPr>
        <w:t xml:space="preserve">EVEDINCE REQUIRED FOR CLAIMING SPECIFIC GOALS </w:t>
      </w:r>
    </w:p>
    <w:p w14:paraId="118F9B98" w14:textId="77777777" w:rsidR="00FD42EC" w:rsidRPr="002D77D9" w:rsidRDefault="00182A9F" w:rsidP="00910C37">
      <w:pPr>
        <w:numPr>
          <w:ilvl w:val="1"/>
          <w:numId w:val="11"/>
        </w:numPr>
        <w:spacing w:after="120" w:line="276" w:lineRule="auto"/>
        <w:rPr>
          <w:rFonts w:cs="Tahoma"/>
          <w:sz w:val="18"/>
          <w:szCs w:val="18"/>
        </w:rPr>
      </w:pPr>
      <w:r w:rsidRPr="002D77D9">
        <w:rPr>
          <w:rFonts w:cs="Tahoma"/>
          <w:sz w:val="18"/>
          <w:szCs w:val="18"/>
        </w:rPr>
        <w:t>In terms of Transnet Preferential Procurement Policy (TPPP) and Procurement Manuals, preference points must be awarded to a bidder for providing evidence in accordance with the table below</w:t>
      </w:r>
      <w:r w:rsidR="002D77D9" w:rsidRPr="002D77D9">
        <w:rPr>
          <w:rFonts w:cs="Tahoma"/>
          <w:sz w:val="18"/>
          <w:szCs w:val="18"/>
        </w:rPr>
        <w:t>:</w:t>
      </w:r>
    </w:p>
    <w:tbl>
      <w:tblPr>
        <w:tblW w:w="9634" w:type="dxa"/>
        <w:tblInd w:w="1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28"/>
        <w:gridCol w:w="6006"/>
      </w:tblGrid>
      <w:tr w:rsidR="006627C9" w:rsidRPr="00AD743A" w14:paraId="1D1F892A" w14:textId="77777777" w:rsidTr="0091792E">
        <w:tc>
          <w:tcPr>
            <w:tcW w:w="3628" w:type="dxa"/>
            <w:shd w:val="clear" w:color="auto" w:fill="E7E6E6"/>
            <w:vAlign w:val="center"/>
          </w:tcPr>
          <w:p w14:paraId="4D50C8A5" w14:textId="77777777" w:rsidR="006627C9" w:rsidRPr="002C5E5F" w:rsidRDefault="006627C9" w:rsidP="0091792E">
            <w:pPr>
              <w:widowControl w:val="0"/>
              <w:spacing w:line="240" w:lineRule="auto"/>
              <w:ind w:left="0"/>
              <w:jc w:val="center"/>
              <w:rPr>
                <w:rFonts w:cs="Tahoma"/>
                <w:sz w:val="18"/>
                <w:szCs w:val="18"/>
                <w:lang w:eastAsia="en-US"/>
              </w:rPr>
            </w:pPr>
            <w:r w:rsidRPr="002C5E5F">
              <w:rPr>
                <w:rFonts w:cs="Tahoma"/>
                <w:sz w:val="18"/>
                <w:szCs w:val="18"/>
                <w:lang w:eastAsia="en-US"/>
              </w:rPr>
              <w:t>Specific Goals</w:t>
            </w:r>
          </w:p>
        </w:tc>
        <w:tc>
          <w:tcPr>
            <w:tcW w:w="6006" w:type="dxa"/>
            <w:shd w:val="clear" w:color="auto" w:fill="E7E6E6"/>
            <w:vAlign w:val="center"/>
          </w:tcPr>
          <w:p w14:paraId="2F2E4526" w14:textId="77777777" w:rsidR="006627C9" w:rsidRPr="002C5E5F" w:rsidRDefault="006627C9" w:rsidP="0091792E">
            <w:pPr>
              <w:widowControl w:val="0"/>
              <w:spacing w:line="240" w:lineRule="auto"/>
              <w:ind w:left="0"/>
              <w:jc w:val="center"/>
              <w:rPr>
                <w:rFonts w:cs="Tahoma"/>
                <w:sz w:val="18"/>
                <w:szCs w:val="18"/>
                <w:lang w:eastAsia="en-US"/>
              </w:rPr>
            </w:pPr>
            <w:r w:rsidRPr="002C5E5F">
              <w:rPr>
                <w:rFonts w:cs="Tahoma"/>
                <w:sz w:val="18"/>
                <w:szCs w:val="18"/>
                <w:lang w:eastAsia="en-US"/>
              </w:rPr>
              <w:t>Acceptable Evidence</w:t>
            </w:r>
          </w:p>
        </w:tc>
      </w:tr>
      <w:tr w:rsidR="006627C9" w:rsidRPr="00AD743A" w14:paraId="18A9BE1B" w14:textId="77777777" w:rsidTr="0091792E">
        <w:tc>
          <w:tcPr>
            <w:tcW w:w="3628" w:type="dxa"/>
            <w:vAlign w:val="center"/>
          </w:tcPr>
          <w:p w14:paraId="5DDDD93D" w14:textId="77777777" w:rsidR="006627C9" w:rsidRPr="002C5E5F" w:rsidRDefault="006627C9" w:rsidP="0091792E">
            <w:pPr>
              <w:widowControl w:val="0"/>
              <w:spacing w:line="240" w:lineRule="auto"/>
              <w:ind w:left="0"/>
              <w:jc w:val="left"/>
              <w:rPr>
                <w:rFonts w:cs="Tahoma"/>
                <w:sz w:val="18"/>
                <w:szCs w:val="18"/>
                <w:lang w:eastAsia="en-US"/>
              </w:rPr>
            </w:pPr>
            <w:bookmarkStart w:id="26" w:name="_Hlk135662202"/>
            <w:r w:rsidRPr="002C5E5F">
              <w:rPr>
                <w:rFonts w:cs="Tahoma"/>
                <w:sz w:val="18"/>
                <w:szCs w:val="18"/>
                <w:lang w:eastAsia="en-US"/>
              </w:rPr>
              <w:t>B-BBEE</w:t>
            </w:r>
          </w:p>
        </w:tc>
        <w:tc>
          <w:tcPr>
            <w:tcW w:w="6006" w:type="dxa"/>
            <w:vAlign w:val="center"/>
          </w:tcPr>
          <w:p w14:paraId="22E3CFDB"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 xml:space="preserve">B-BBEE Certificate / Sworn- Affidavit / B-BBEE CIPC Certificate (in case of JV, a consolidated scorecard will be accepted) as per DTIC guideline </w:t>
            </w:r>
          </w:p>
        </w:tc>
      </w:tr>
      <w:bookmarkEnd w:id="26"/>
      <w:tr w:rsidR="006627C9" w:rsidRPr="00AD743A" w14:paraId="0FD53C34" w14:textId="77777777" w:rsidTr="0091792E">
        <w:tc>
          <w:tcPr>
            <w:tcW w:w="3628" w:type="dxa"/>
            <w:vAlign w:val="center"/>
          </w:tcPr>
          <w:p w14:paraId="42EED877"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30% Black Women Owned Entities</w:t>
            </w:r>
          </w:p>
        </w:tc>
        <w:tc>
          <w:tcPr>
            <w:tcW w:w="6006" w:type="dxa"/>
            <w:vAlign w:val="center"/>
          </w:tcPr>
          <w:p w14:paraId="5FF33215"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 xml:space="preserve">B-BBEE Certificate / Sworn- Affidavit / B-BBEE CIPC Certificate (in case of JV, a consolidated scorecard will be accepted) as per DTIC guideline  </w:t>
            </w:r>
          </w:p>
        </w:tc>
      </w:tr>
      <w:tr w:rsidR="006627C9" w:rsidRPr="00AD743A" w14:paraId="342B1DA4" w14:textId="77777777" w:rsidTr="0091792E">
        <w:tc>
          <w:tcPr>
            <w:tcW w:w="3628" w:type="dxa"/>
            <w:vAlign w:val="center"/>
          </w:tcPr>
          <w:p w14:paraId="027351F0"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+50% Black Youth Owned Entities</w:t>
            </w:r>
          </w:p>
        </w:tc>
        <w:tc>
          <w:tcPr>
            <w:tcW w:w="6006" w:type="dxa"/>
            <w:vAlign w:val="center"/>
          </w:tcPr>
          <w:p w14:paraId="1D1B1CC3"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 xml:space="preserve">Certified copy of ID Documents of the Owners and B-BBEE Certificate / Sworn- Affidavit / B-BBEE CIPC Certificate (in case of JV, a consolidated scorecard will be accepted) as per DTIC guideline </w:t>
            </w:r>
          </w:p>
        </w:tc>
      </w:tr>
      <w:tr w:rsidR="006627C9" w:rsidRPr="00AD743A" w14:paraId="05623817" w14:textId="77777777" w:rsidTr="0091792E">
        <w:tc>
          <w:tcPr>
            <w:tcW w:w="3628" w:type="dxa"/>
            <w:vAlign w:val="center"/>
          </w:tcPr>
          <w:p w14:paraId="751CDAEA"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Entities Owned by People with Disability (PWD)</w:t>
            </w:r>
          </w:p>
        </w:tc>
        <w:tc>
          <w:tcPr>
            <w:tcW w:w="6006" w:type="dxa"/>
            <w:vAlign w:val="center"/>
          </w:tcPr>
          <w:p w14:paraId="6F074801"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Certified copy of ID Documents of the Owners / Doctor’s note and /or EEA1 form confirming the disability</w:t>
            </w:r>
          </w:p>
        </w:tc>
      </w:tr>
      <w:tr w:rsidR="006627C9" w:rsidRPr="00AD743A" w14:paraId="5CD5797E" w14:textId="77777777" w:rsidTr="0091792E">
        <w:tc>
          <w:tcPr>
            <w:tcW w:w="3628" w:type="dxa"/>
            <w:vAlign w:val="center"/>
          </w:tcPr>
          <w:p w14:paraId="240E8939"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Entities/Black People living in rural areas</w:t>
            </w:r>
          </w:p>
        </w:tc>
        <w:tc>
          <w:tcPr>
            <w:tcW w:w="6006" w:type="dxa"/>
            <w:vAlign w:val="center"/>
          </w:tcPr>
          <w:p w14:paraId="5CB31264"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Entity ‘s Municipal/ESKOM bill or letter from Induna/chief confirming residential address not older than 3 months.</w:t>
            </w:r>
          </w:p>
        </w:tc>
      </w:tr>
      <w:tr w:rsidR="006627C9" w:rsidRPr="00AD743A" w14:paraId="7BAC98F9" w14:textId="77777777" w:rsidTr="0091792E">
        <w:tc>
          <w:tcPr>
            <w:tcW w:w="3628" w:type="dxa"/>
            <w:vAlign w:val="center"/>
          </w:tcPr>
          <w:p w14:paraId="04A2B796"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South African Enterprises</w:t>
            </w:r>
          </w:p>
        </w:tc>
        <w:tc>
          <w:tcPr>
            <w:tcW w:w="6006" w:type="dxa"/>
            <w:vAlign w:val="center"/>
          </w:tcPr>
          <w:p w14:paraId="71699CAD"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 xml:space="preserve">CIPC Certificate </w:t>
            </w:r>
          </w:p>
        </w:tc>
      </w:tr>
      <w:tr w:rsidR="006627C9" w:rsidRPr="00AD743A" w14:paraId="568BF085" w14:textId="77777777" w:rsidTr="0091792E">
        <w:tc>
          <w:tcPr>
            <w:tcW w:w="3628" w:type="dxa"/>
            <w:vAlign w:val="center"/>
          </w:tcPr>
          <w:p w14:paraId="27757987"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EME or QSE 51% Black Owned</w:t>
            </w:r>
          </w:p>
        </w:tc>
        <w:tc>
          <w:tcPr>
            <w:tcW w:w="6006" w:type="dxa"/>
            <w:vAlign w:val="center"/>
          </w:tcPr>
          <w:p w14:paraId="60C3E743"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color w:val="FF0000"/>
                <w:sz w:val="18"/>
                <w:szCs w:val="18"/>
                <w:lang w:eastAsia="en-US"/>
              </w:rPr>
              <w:t xml:space="preserve"> </w:t>
            </w:r>
            <w:r w:rsidRPr="002C5E5F">
              <w:rPr>
                <w:rFonts w:cs="Tahoma"/>
                <w:sz w:val="18"/>
                <w:szCs w:val="18"/>
                <w:lang w:eastAsia="en-US"/>
              </w:rPr>
              <w:t xml:space="preserve">B-BBEE Certificate / Sworn-Affidavit / CIPC Certificate </w:t>
            </w:r>
          </w:p>
        </w:tc>
      </w:tr>
      <w:tr w:rsidR="006627C9" w:rsidRPr="00AD743A" w14:paraId="6755A1BA" w14:textId="77777777" w:rsidTr="0091792E">
        <w:tc>
          <w:tcPr>
            <w:tcW w:w="3628" w:type="dxa"/>
            <w:vAlign w:val="center"/>
          </w:tcPr>
          <w:p w14:paraId="51970FD5"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Entities that are 51 % Black Owned</w:t>
            </w:r>
          </w:p>
        </w:tc>
        <w:tc>
          <w:tcPr>
            <w:tcW w:w="6006" w:type="dxa"/>
            <w:vAlign w:val="center"/>
          </w:tcPr>
          <w:p w14:paraId="2B473F56"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 xml:space="preserve">CI B-BBEE Certificate / Sworn- Affidavit / B-BBEE CIPC Certificate (in case of JV, a consolidated scorecard will be accepted) as per DTIC guideline </w:t>
            </w:r>
          </w:p>
        </w:tc>
      </w:tr>
      <w:tr w:rsidR="006627C9" w:rsidRPr="00AD743A" w14:paraId="75C7A878" w14:textId="77777777" w:rsidTr="0091792E">
        <w:tc>
          <w:tcPr>
            <w:tcW w:w="3628" w:type="dxa"/>
            <w:vAlign w:val="center"/>
          </w:tcPr>
          <w:p w14:paraId="5B2A5474"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 xml:space="preserve">Promoting exports Orientated for Job </w:t>
            </w:r>
            <w:r w:rsidRPr="002C5E5F">
              <w:rPr>
                <w:rFonts w:cs="Tahoma"/>
                <w:sz w:val="18"/>
                <w:szCs w:val="18"/>
                <w:lang w:eastAsia="en-US"/>
              </w:rPr>
              <w:lastRenderedPageBreak/>
              <w:t>creation</w:t>
            </w:r>
          </w:p>
        </w:tc>
        <w:tc>
          <w:tcPr>
            <w:tcW w:w="6006" w:type="dxa"/>
            <w:vAlign w:val="center"/>
          </w:tcPr>
          <w:p w14:paraId="01F6D7F6"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lastRenderedPageBreak/>
              <w:t>Section…………Job Creation Schedule Returnable documents</w:t>
            </w:r>
          </w:p>
        </w:tc>
      </w:tr>
      <w:tr w:rsidR="006627C9" w:rsidRPr="00AD743A" w14:paraId="5364B5FE" w14:textId="77777777" w:rsidTr="0091792E">
        <w:tc>
          <w:tcPr>
            <w:tcW w:w="3628" w:type="dxa"/>
            <w:vAlign w:val="center"/>
          </w:tcPr>
          <w:p w14:paraId="0796F4F7"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Local Content and Local Production</w:t>
            </w:r>
          </w:p>
        </w:tc>
        <w:tc>
          <w:tcPr>
            <w:tcW w:w="6006" w:type="dxa"/>
            <w:vAlign w:val="center"/>
          </w:tcPr>
          <w:p w14:paraId="45406B64"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Returnable Local Content and production Annexures</w:t>
            </w:r>
          </w:p>
        </w:tc>
      </w:tr>
      <w:tr w:rsidR="006627C9" w:rsidRPr="00AD743A" w14:paraId="1F66CFAC" w14:textId="77777777" w:rsidTr="0091792E">
        <w:tc>
          <w:tcPr>
            <w:tcW w:w="3628" w:type="dxa"/>
            <w:vAlign w:val="center"/>
          </w:tcPr>
          <w:p w14:paraId="59A6A2DE"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NIPP</w:t>
            </w:r>
          </w:p>
        </w:tc>
        <w:tc>
          <w:tcPr>
            <w:tcW w:w="6006" w:type="dxa"/>
            <w:vAlign w:val="center"/>
          </w:tcPr>
          <w:p w14:paraId="68C3176E"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NIPP Returnable documents</w:t>
            </w:r>
          </w:p>
        </w:tc>
      </w:tr>
      <w:tr w:rsidR="006627C9" w:rsidRPr="00AD743A" w14:paraId="5116EB25" w14:textId="77777777" w:rsidTr="0091792E">
        <w:tc>
          <w:tcPr>
            <w:tcW w:w="3628" w:type="dxa"/>
            <w:vAlign w:val="center"/>
          </w:tcPr>
          <w:p w14:paraId="4639C4DD"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Creation of new jobs and labour intensification</w:t>
            </w:r>
          </w:p>
        </w:tc>
        <w:tc>
          <w:tcPr>
            <w:tcW w:w="6006" w:type="dxa"/>
            <w:vAlign w:val="center"/>
          </w:tcPr>
          <w:p w14:paraId="314221C9"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Section…………Job Creation Schedule Returnable documents</w:t>
            </w:r>
          </w:p>
        </w:tc>
      </w:tr>
      <w:tr w:rsidR="006627C9" w:rsidRPr="00AD743A" w14:paraId="4E84A6B2" w14:textId="77777777" w:rsidTr="0091792E">
        <w:tc>
          <w:tcPr>
            <w:tcW w:w="3628" w:type="dxa"/>
            <w:vAlign w:val="center"/>
          </w:tcPr>
          <w:p w14:paraId="7747BD16"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The promotion of supplier development through sub-contracting or JV for a minimum of 30% of the value of a contract to South African Companies which are:</w:t>
            </w:r>
          </w:p>
          <w:p w14:paraId="162DDC3F" w14:textId="77777777" w:rsidR="006627C9" w:rsidRPr="002C5E5F" w:rsidRDefault="00273555" w:rsidP="0091792E">
            <w:pPr>
              <w:widowControl w:val="0"/>
              <w:numPr>
                <w:ilvl w:val="0"/>
                <w:numId w:val="54"/>
              </w:numPr>
              <w:spacing w:line="240" w:lineRule="auto"/>
              <w:jc w:val="left"/>
              <w:rPr>
                <w:rFonts w:cs="Tahoma"/>
                <w:sz w:val="18"/>
                <w:szCs w:val="18"/>
                <w:lang w:eastAsia="en-US"/>
              </w:rPr>
            </w:pPr>
            <w:r w:rsidRPr="002C5E5F">
              <w:rPr>
                <w:rFonts w:cs="Tahoma"/>
                <w:sz w:val="18"/>
                <w:szCs w:val="18"/>
                <w:lang w:eastAsia="en-US"/>
              </w:rPr>
              <w:t xml:space="preserve">30% </w:t>
            </w:r>
            <w:r w:rsidR="006627C9" w:rsidRPr="002C5E5F">
              <w:rPr>
                <w:rFonts w:cs="Tahoma"/>
                <w:sz w:val="18"/>
                <w:szCs w:val="18"/>
                <w:lang w:eastAsia="en-US"/>
              </w:rPr>
              <w:t>Black Women</w:t>
            </w:r>
            <w:r w:rsidRPr="002C5E5F">
              <w:rPr>
                <w:rFonts w:cs="Tahoma"/>
                <w:sz w:val="18"/>
                <w:szCs w:val="18"/>
                <w:lang w:eastAsia="en-US"/>
              </w:rPr>
              <w:t xml:space="preserve"> owned</w:t>
            </w:r>
            <w:r w:rsidR="006627C9" w:rsidRPr="002C5E5F">
              <w:rPr>
                <w:rFonts w:cs="Tahoma"/>
                <w:sz w:val="18"/>
                <w:szCs w:val="18"/>
                <w:lang w:eastAsia="en-US"/>
              </w:rPr>
              <w:t xml:space="preserve">, </w:t>
            </w:r>
            <w:r w:rsidRPr="002C5E5F">
              <w:rPr>
                <w:rFonts w:cs="Tahoma"/>
                <w:sz w:val="18"/>
                <w:szCs w:val="18"/>
                <w:lang w:eastAsia="en-US"/>
              </w:rPr>
              <w:t xml:space="preserve">51% </w:t>
            </w:r>
            <w:r w:rsidR="006627C9" w:rsidRPr="002C5E5F">
              <w:rPr>
                <w:rFonts w:cs="Tahoma"/>
                <w:sz w:val="18"/>
                <w:szCs w:val="18"/>
                <w:lang w:eastAsia="en-US"/>
              </w:rPr>
              <w:t xml:space="preserve">Black Youth and </w:t>
            </w:r>
            <w:r w:rsidRPr="002C5E5F">
              <w:rPr>
                <w:rFonts w:cs="Tahoma"/>
                <w:sz w:val="18"/>
                <w:szCs w:val="18"/>
                <w:lang w:eastAsia="en-US"/>
              </w:rPr>
              <w:t xml:space="preserve">51% </w:t>
            </w:r>
            <w:r w:rsidR="006627C9" w:rsidRPr="002C5E5F">
              <w:rPr>
                <w:rFonts w:cs="Tahoma"/>
                <w:sz w:val="18"/>
                <w:szCs w:val="18"/>
                <w:lang w:eastAsia="en-US"/>
              </w:rPr>
              <w:t>Black people with disabilities</w:t>
            </w:r>
          </w:p>
          <w:p w14:paraId="78671BE6" w14:textId="77777777" w:rsidR="006627C9" w:rsidRPr="002C5E5F" w:rsidRDefault="006627C9" w:rsidP="0091792E">
            <w:pPr>
              <w:widowControl w:val="0"/>
              <w:numPr>
                <w:ilvl w:val="0"/>
                <w:numId w:val="54"/>
              </w:numPr>
              <w:spacing w:line="240" w:lineRule="auto"/>
              <w:jc w:val="left"/>
              <w:rPr>
                <w:rFonts w:cs="Tahoma"/>
                <w:sz w:val="18"/>
                <w:szCs w:val="18"/>
                <w:lang w:eastAsia="en-US"/>
              </w:rPr>
            </w:pPr>
            <w:r w:rsidRPr="002C5E5F">
              <w:rPr>
                <w:rFonts w:cs="Tahoma"/>
                <w:sz w:val="18"/>
                <w:szCs w:val="18"/>
                <w:lang w:eastAsia="en-US"/>
              </w:rPr>
              <w:t>Entities with a specified minimum B-BBEE level (1 and 2)</w:t>
            </w:r>
          </w:p>
          <w:p w14:paraId="26A63D8B" w14:textId="77777777" w:rsidR="006627C9" w:rsidRPr="002C5E5F" w:rsidRDefault="006627C9" w:rsidP="0091792E">
            <w:pPr>
              <w:widowControl w:val="0"/>
              <w:numPr>
                <w:ilvl w:val="0"/>
                <w:numId w:val="54"/>
              </w:numPr>
              <w:spacing w:line="240" w:lineRule="auto"/>
              <w:jc w:val="left"/>
              <w:rPr>
                <w:rFonts w:cs="Tahoma"/>
                <w:sz w:val="18"/>
                <w:szCs w:val="18"/>
                <w:lang w:eastAsia="en-US"/>
              </w:rPr>
            </w:pPr>
            <w:r w:rsidRPr="002C5E5F">
              <w:rPr>
                <w:rFonts w:cs="Tahoma"/>
                <w:sz w:val="18"/>
                <w:szCs w:val="18"/>
                <w:lang w:eastAsia="en-US"/>
              </w:rPr>
              <w:t>EMEs and/or QSEs</w:t>
            </w:r>
            <w:r w:rsidR="00A952FD" w:rsidRPr="002C5E5F">
              <w:rPr>
                <w:rFonts w:cs="Tahoma"/>
                <w:sz w:val="18"/>
                <w:szCs w:val="18"/>
                <w:lang w:eastAsia="en-US"/>
              </w:rPr>
              <w:t xml:space="preserve"> who are 51%</w:t>
            </w:r>
            <w:r w:rsidRPr="002C5E5F">
              <w:rPr>
                <w:rFonts w:cs="Tahoma"/>
                <w:sz w:val="18"/>
                <w:szCs w:val="18"/>
                <w:lang w:eastAsia="en-US"/>
              </w:rPr>
              <w:t xml:space="preserve"> black-owned</w:t>
            </w:r>
          </w:p>
          <w:p w14:paraId="5293C20E" w14:textId="77777777" w:rsidR="006627C9" w:rsidRPr="002C5E5F" w:rsidRDefault="006627C9" w:rsidP="0091792E">
            <w:pPr>
              <w:widowControl w:val="0"/>
              <w:spacing w:line="240" w:lineRule="auto"/>
              <w:ind w:left="0"/>
              <w:jc w:val="left"/>
              <w:rPr>
                <w:rFonts w:cs="Tahoma"/>
                <w:sz w:val="18"/>
                <w:szCs w:val="18"/>
                <w:lang w:eastAsia="en-US"/>
              </w:rPr>
            </w:pPr>
          </w:p>
        </w:tc>
        <w:tc>
          <w:tcPr>
            <w:tcW w:w="6006" w:type="dxa"/>
            <w:vAlign w:val="center"/>
          </w:tcPr>
          <w:p w14:paraId="098874A5"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Sub-contracting agreements and Declaration / Joint Venture Agreement and CIPC – B-BBEE Certificate / Sworn- Affidavit / B-BBEE CIPC Certificate as per DTIC guideline</w:t>
            </w:r>
          </w:p>
          <w:p w14:paraId="52EFA473" w14:textId="77777777" w:rsidR="006627C9" w:rsidRPr="002C5E5F" w:rsidRDefault="006627C9" w:rsidP="0091792E">
            <w:pPr>
              <w:widowControl w:val="0"/>
              <w:spacing w:line="240" w:lineRule="auto"/>
              <w:ind w:left="0"/>
              <w:jc w:val="left"/>
              <w:rPr>
                <w:rFonts w:cs="Tahoma"/>
                <w:sz w:val="18"/>
                <w:szCs w:val="18"/>
                <w:lang w:eastAsia="en-US"/>
              </w:rPr>
            </w:pPr>
          </w:p>
        </w:tc>
      </w:tr>
      <w:tr w:rsidR="006627C9" w:rsidRPr="00AD743A" w14:paraId="37E1C3C7" w14:textId="77777777" w:rsidTr="0091792E">
        <w:tc>
          <w:tcPr>
            <w:tcW w:w="3628" w:type="dxa"/>
            <w:vAlign w:val="center"/>
          </w:tcPr>
          <w:p w14:paraId="51FBC91D"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The promotion of enterprises located in a specific province/region/municipal area for work to be done or services to be rendered in that province/region/municipal area</w:t>
            </w:r>
          </w:p>
        </w:tc>
        <w:tc>
          <w:tcPr>
            <w:tcW w:w="6006" w:type="dxa"/>
            <w:vAlign w:val="center"/>
          </w:tcPr>
          <w:p w14:paraId="435F3E31" w14:textId="77777777" w:rsidR="006627C9" w:rsidRPr="002C5E5F" w:rsidRDefault="006627C9" w:rsidP="0091792E">
            <w:pPr>
              <w:widowControl w:val="0"/>
              <w:spacing w:line="240" w:lineRule="auto"/>
              <w:ind w:left="0"/>
              <w:jc w:val="left"/>
              <w:rPr>
                <w:rFonts w:cs="Tahoma"/>
                <w:sz w:val="18"/>
                <w:szCs w:val="18"/>
                <w:lang w:eastAsia="en-US"/>
              </w:rPr>
            </w:pPr>
            <w:r w:rsidRPr="002C5E5F">
              <w:rPr>
                <w:rFonts w:cs="Tahoma"/>
                <w:sz w:val="18"/>
                <w:szCs w:val="18"/>
                <w:lang w:eastAsia="en-US"/>
              </w:rPr>
              <w:t>CIPC – B-BBEE Certificate / Sworn- Affidavit / B-BBEE CIPC Certificate (in case of JV, a consolidated scorecard will be accepted) as per DTIC guidelines and Proof Registered address of entity</w:t>
            </w:r>
          </w:p>
        </w:tc>
      </w:tr>
    </w:tbl>
    <w:p w14:paraId="6B208B4C" w14:textId="77777777" w:rsidR="00FD42EC" w:rsidRPr="00132FA1" w:rsidRDefault="00FD42EC" w:rsidP="00FD42EC">
      <w:pPr>
        <w:spacing w:after="120" w:line="240" w:lineRule="auto"/>
        <w:ind w:left="907"/>
        <w:rPr>
          <w:rFonts w:cs="Tahoma"/>
          <w:sz w:val="18"/>
          <w:szCs w:val="18"/>
        </w:rPr>
      </w:pPr>
    </w:p>
    <w:p w14:paraId="5A8CD2ED" w14:textId="77777777" w:rsidR="00FD42EC" w:rsidRPr="00132FA1" w:rsidRDefault="00FD42EC" w:rsidP="00FD42EC">
      <w:pPr>
        <w:numPr>
          <w:ilvl w:val="1"/>
          <w:numId w:val="11"/>
        </w:numPr>
        <w:spacing w:after="120" w:line="276" w:lineRule="auto"/>
        <w:rPr>
          <w:rFonts w:cs="Tahoma"/>
          <w:sz w:val="18"/>
          <w:szCs w:val="18"/>
        </w:rPr>
      </w:pPr>
      <w:r w:rsidRPr="00132FA1">
        <w:rPr>
          <w:rFonts w:cs="Tahoma"/>
          <w:sz w:val="18"/>
          <w:szCs w:val="18"/>
        </w:rPr>
        <w:t>The table below indicates the required proof of B-BBEE status depending on the category of enterprises:</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7456"/>
      </w:tblGrid>
      <w:tr w:rsidR="00FD42EC" w:rsidRPr="00132FA1" w14:paraId="10A42892" w14:textId="77777777" w:rsidTr="004A14C3">
        <w:trPr>
          <w:trHeight w:val="281"/>
        </w:trPr>
        <w:tc>
          <w:tcPr>
            <w:tcW w:w="1216" w:type="dxa"/>
            <w:shd w:val="clear" w:color="auto" w:fill="E7E6E6"/>
          </w:tcPr>
          <w:p w14:paraId="6784B2B9" w14:textId="77777777" w:rsidR="00FD42EC" w:rsidRPr="00132FA1" w:rsidRDefault="00FD42EC" w:rsidP="004A14C3">
            <w:pPr>
              <w:spacing w:before="120"/>
              <w:ind w:left="0"/>
              <w:rPr>
                <w:rFonts w:cs="Tahoma"/>
                <w:b/>
                <w:sz w:val="18"/>
                <w:szCs w:val="18"/>
              </w:rPr>
            </w:pPr>
            <w:r w:rsidRPr="00132FA1">
              <w:rPr>
                <w:rFonts w:cs="Tahoma"/>
                <w:b/>
                <w:sz w:val="18"/>
                <w:szCs w:val="18"/>
              </w:rPr>
              <w:t>Enterprise</w:t>
            </w:r>
          </w:p>
        </w:tc>
        <w:tc>
          <w:tcPr>
            <w:tcW w:w="7573" w:type="dxa"/>
            <w:shd w:val="clear" w:color="auto" w:fill="E7E6E6"/>
          </w:tcPr>
          <w:p w14:paraId="68C9613C" w14:textId="77777777" w:rsidR="00FD42EC" w:rsidRPr="00132FA1" w:rsidRDefault="00FD42EC" w:rsidP="004A14C3">
            <w:pPr>
              <w:spacing w:before="120"/>
              <w:ind w:left="0"/>
              <w:jc w:val="center"/>
              <w:rPr>
                <w:rFonts w:cs="Tahoma"/>
                <w:b/>
                <w:sz w:val="18"/>
                <w:szCs w:val="18"/>
              </w:rPr>
            </w:pPr>
            <w:r w:rsidRPr="00132FA1">
              <w:rPr>
                <w:rFonts w:cs="Tahoma"/>
                <w:b/>
                <w:sz w:val="18"/>
                <w:szCs w:val="18"/>
              </w:rPr>
              <w:t xml:space="preserve">B-BBEE Certificate &amp; </w:t>
            </w:r>
            <w:proofErr w:type="gramStart"/>
            <w:r w:rsidRPr="00132FA1">
              <w:rPr>
                <w:rFonts w:cs="Tahoma"/>
                <w:b/>
                <w:sz w:val="18"/>
                <w:szCs w:val="18"/>
              </w:rPr>
              <w:t>Sworn Affidavit</w:t>
            </w:r>
            <w:proofErr w:type="gramEnd"/>
          </w:p>
        </w:tc>
      </w:tr>
      <w:tr w:rsidR="00FD42EC" w:rsidRPr="00132FA1" w14:paraId="6D2550B8" w14:textId="77777777" w:rsidTr="004A14C3">
        <w:trPr>
          <w:trHeight w:val="385"/>
        </w:trPr>
        <w:tc>
          <w:tcPr>
            <w:tcW w:w="1216" w:type="dxa"/>
          </w:tcPr>
          <w:p w14:paraId="04B5207D" w14:textId="77777777" w:rsidR="00FD42EC" w:rsidRPr="00132FA1" w:rsidRDefault="00FD42EC" w:rsidP="004A14C3">
            <w:pPr>
              <w:spacing w:before="120" w:line="276" w:lineRule="auto"/>
              <w:ind w:left="0"/>
              <w:rPr>
                <w:rFonts w:cs="Tahoma"/>
                <w:b/>
                <w:sz w:val="18"/>
                <w:szCs w:val="18"/>
              </w:rPr>
            </w:pPr>
            <w:r w:rsidRPr="00132FA1">
              <w:rPr>
                <w:rFonts w:cs="Tahoma"/>
                <w:b/>
                <w:sz w:val="18"/>
                <w:szCs w:val="18"/>
              </w:rPr>
              <w:t>Large</w:t>
            </w:r>
          </w:p>
        </w:tc>
        <w:tc>
          <w:tcPr>
            <w:tcW w:w="7573" w:type="dxa"/>
            <w:vAlign w:val="center"/>
          </w:tcPr>
          <w:p w14:paraId="33AC1EC6" w14:textId="77777777" w:rsidR="00FD42EC" w:rsidRPr="00132FA1" w:rsidRDefault="00FD42EC" w:rsidP="004A14C3">
            <w:pPr>
              <w:spacing w:line="276" w:lineRule="auto"/>
              <w:ind w:left="0"/>
              <w:jc w:val="left"/>
              <w:rPr>
                <w:rFonts w:cs="Tahoma"/>
                <w:sz w:val="18"/>
                <w:szCs w:val="18"/>
              </w:rPr>
            </w:pPr>
            <w:r w:rsidRPr="00132FA1">
              <w:rPr>
                <w:rFonts w:cs="Tahoma"/>
                <w:sz w:val="18"/>
                <w:szCs w:val="18"/>
              </w:rPr>
              <w:t xml:space="preserve">Certificate issued by SANAS accredited verification agency </w:t>
            </w:r>
          </w:p>
        </w:tc>
      </w:tr>
      <w:tr w:rsidR="00FD42EC" w:rsidRPr="00132FA1" w14:paraId="14235D5D" w14:textId="77777777" w:rsidTr="004A14C3">
        <w:trPr>
          <w:trHeight w:val="423"/>
        </w:trPr>
        <w:tc>
          <w:tcPr>
            <w:tcW w:w="1216" w:type="dxa"/>
          </w:tcPr>
          <w:p w14:paraId="4B9684ED" w14:textId="77777777" w:rsidR="00FD42EC" w:rsidRPr="00132FA1" w:rsidRDefault="00FD42EC" w:rsidP="004A14C3">
            <w:pPr>
              <w:spacing w:before="120" w:line="276" w:lineRule="auto"/>
              <w:ind w:left="0"/>
              <w:rPr>
                <w:rFonts w:cs="Tahoma"/>
                <w:b/>
                <w:sz w:val="18"/>
                <w:szCs w:val="18"/>
              </w:rPr>
            </w:pPr>
            <w:r w:rsidRPr="00132FA1">
              <w:rPr>
                <w:rFonts w:cs="Tahoma"/>
                <w:b/>
                <w:sz w:val="18"/>
                <w:szCs w:val="18"/>
              </w:rPr>
              <w:t>QSE</w:t>
            </w:r>
          </w:p>
        </w:tc>
        <w:tc>
          <w:tcPr>
            <w:tcW w:w="7573" w:type="dxa"/>
          </w:tcPr>
          <w:p w14:paraId="68764918" w14:textId="77777777" w:rsidR="00FD42EC" w:rsidRPr="00132FA1" w:rsidRDefault="00FD42EC" w:rsidP="004A14C3">
            <w:pPr>
              <w:spacing w:line="276" w:lineRule="auto"/>
              <w:ind w:left="0"/>
              <w:rPr>
                <w:rFonts w:cs="Tahoma"/>
                <w:sz w:val="18"/>
                <w:szCs w:val="18"/>
              </w:rPr>
            </w:pPr>
            <w:r w:rsidRPr="00132FA1">
              <w:rPr>
                <w:rFonts w:cs="Tahoma"/>
                <w:sz w:val="18"/>
                <w:szCs w:val="18"/>
              </w:rPr>
              <w:t>Certificate issued by SANAS accredited verification agency</w:t>
            </w:r>
          </w:p>
          <w:p w14:paraId="1CDF051F" w14:textId="77777777" w:rsidR="00FD42EC" w:rsidRPr="00132FA1" w:rsidRDefault="00FD42EC" w:rsidP="004A14C3">
            <w:pPr>
              <w:spacing w:line="276" w:lineRule="auto"/>
              <w:ind w:left="0"/>
              <w:rPr>
                <w:rFonts w:cs="Tahoma"/>
                <w:sz w:val="18"/>
                <w:szCs w:val="18"/>
              </w:rPr>
            </w:pPr>
            <w:r w:rsidRPr="00132FA1">
              <w:rPr>
                <w:rFonts w:cs="Tahoma"/>
                <w:sz w:val="18"/>
                <w:szCs w:val="18"/>
              </w:rPr>
              <w:t>Sworn</w:t>
            </w:r>
            <w:r w:rsidR="00D477BC">
              <w:rPr>
                <w:rFonts w:cs="Tahoma"/>
                <w:sz w:val="18"/>
                <w:szCs w:val="18"/>
              </w:rPr>
              <w:t>-</w:t>
            </w:r>
            <w:r w:rsidRPr="00132FA1">
              <w:rPr>
                <w:rFonts w:cs="Tahoma"/>
                <w:sz w:val="18"/>
                <w:szCs w:val="18"/>
              </w:rPr>
              <w:t>Affidavit signed by the authorised QSE representative and attested by a Commissioner of Oaths confirming annual turnover and black ownership (only black-owned QSEs - 51% to 100% Black owned)</w:t>
            </w:r>
          </w:p>
          <w:p w14:paraId="32D44337" w14:textId="77777777" w:rsidR="00FD42EC" w:rsidRPr="00132FA1" w:rsidRDefault="00FD42EC" w:rsidP="004A14C3">
            <w:pPr>
              <w:spacing w:line="276" w:lineRule="auto"/>
              <w:ind w:left="0"/>
              <w:rPr>
                <w:rFonts w:cs="Tahoma"/>
                <w:sz w:val="18"/>
                <w:szCs w:val="18"/>
              </w:rPr>
            </w:pPr>
            <w:r w:rsidRPr="00132FA1">
              <w:rPr>
                <w:rFonts w:cs="Tahoma"/>
                <w:sz w:val="18"/>
                <w:szCs w:val="18"/>
              </w:rPr>
              <w:t>[Sworn</w:t>
            </w:r>
            <w:r w:rsidR="00D477BC">
              <w:rPr>
                <w:rFonts w:cs="Tahoma"/>
                <w:sz w:val="18"/>
                <w:szCs w:val="18"/>
              </w:rPr>
              <w:t>-</w:t>
            </w:r>
            <w:r w:rsidRPr="00132FA1">
              <w:rPr>
                <w:rFonts w:cs="Tahoma"/>
                <w:sz w:val="18"/>
                <w:szCs w:val="18"/>
              </w:rPr>
              <w:t xml:space="preserve"> affidavits must substantially comply with the format that can be obtained on the DTI’s website at </w:t>
            </w:r>
            <w:hyperlink r:id="rId21" w:history="1">
              <w:r w:rsidRPr="00132FA1">
                <w:rPr>
                  <w:rStyle w:val="Hyperlink"/>
                  <w:rFonts w:cs="Tahoma"/>
                  <w:sz w:val="18"/>
                  <w:szCs w:val="18"/>
                </w:rPr>
                <w:t>www.dti.gov.za/economic_empowerment/bee_codes.jsp</w:t>
              </w:r>
            </w:hyperlink>
            <w:r w:rsidRPr="00132FA1">
              <w:rPr>
                <w:rFonts w:cs="Tahoma"/>
                <w:sz w:val="18"/>
                <w:szCs w:val="18"/>
              </w:rPr>
              <w:t>.]</w:t>
            </w:r>
          </w:p>
        </w:tc>
      </w:tr>
      <w:tr w:rsidR="00FD42EC" w:rsidRPr="00132FA1" w14:paraId="4734E038" w14:textId="77777777" w:rsidTr="004A14C3">
        <w:trPr>
          <w:trHeight w:val="423"/>
        </w:trPr>
        <w:tc>
          <w:tcPr>
            <w:tcW w:w="1216" w:type="dxa"/>
          </w:tcPr>
          <w:p w14:paraId="2BC17E18" w14:textId="77777777" w:rsidR="00FD42EC" w:rsidRPr="00132FA1" w:rsidRDefault="00FD42EC" w:rsidP="004A14C3">
            <w:pPr>
              <w:spacing w:before="120" w:line="276" w:lineRule="auto"/>
              <w:ind w:left="0"/>
              <w:rPr>
                <w:rFonts w:cs="Tahoma"/>
                <w:b/>
                <w:sz w:val="18"/>
                <w:szCs w:val="18"/>
              </w:rPr>
            </w:pPr>
            <w:r w:rsidRPr="00132FA1">
              <w:rPr>
                <w:rFonts w:cs="Tahoma"/>
                <w:b/>
                <w:sz w:val="18"/>
                <w:szCs w:val="18"/>
              </w:rPr>
              <w:t>EME</w:t>
            </w:r>
            <w:r>
              <w:rPr>
                <w:rStyle w:val="FootnoteReference"/>
                <w:rFonts w:cs="Tahoma"/>
                <w:b/>
                <w:sz w:val="18"/>
                <w:szCs w:val="18"/>
              </w:rPr>
              <w:footnoteReference w:id="2"/>
            </w:r>
          </w:p>
        </w:tc>
        <w:tc>
          <w:tcPr>
            <w:tcW w:w="7573" w:type="dxa"/>
          </w:tcPr>
          <w:p w14:paraId="390F393C" w14:textId="77777777" w:rsidR="00FD42EC" w:rsidRPr="00132FA1" w:rsidRDefault="00FD42EC" w:rsidP="004A14C3">
            <w:pPr>
              <w:spacing w:line="276" w:lineRule="auto"/>
              <w:ind w:left="0"/>
              <w:rPr>
                <w:rFonts w:cs="Tahoma"/>
                <w:sz w:val="18"/>
                <w:szCs w:val="18"/>
              </w:rPr>
            </w:pPr>
            <w:r w:rsidRPr="00132FA1">
              <w:rPr>
                <w:rFonts w:cs="Tahoma"/>
                <w:sz w:val="18"/>
                <w:szCs w:val="18"/>
              </w:rPr>
              <w:t>Sworn</w:t>
            </w:r>
            <w:r w:rsidR="003E7CD9">
              <w:rPr>
                <w:rFonts w:cs="Tahoma"/>
                <w:sz w:val="18"/>
                <w:szCs w:val="18"/>
              </w:rPr>
              <w:t>-</w:t>
            </w:r>
            <w:r w:rsidRPr="00132FA1">
              <w:rPr>
                <w:rFonts w:cs="Tahoma"/>
                <w:sz w:val="18"/>
                <w:szCs w:val="18"/>
              </w:rPr>
              <w:t>Affidavit signed by the authorised EME representative and attested by a Commissioner of Oaths confirming annual turnover and black ownership</w:t>
            </w:r>
          </w:p>
          <w:p w14:paraId="18137676" w14:textId="77777777" w:rsidR="00FD42EC" w:rsidRPr="00132FA1" w:rsidRDefault="00FD42EC" w:rsidP="004A14C3">
            <w:pPr>
              <w:spacing w:line="276" w:lineRule="auto"/>
              <w:ind w:left="0"/>
              <w:rPr>
                <w:rFonts w:cs="Tahoma"/>
                <w:sz w:val="18"/>
                <w:szCs w:val="18"/>
              </w:rPr>
            </w:pPr>
            <w:r w:rsidRPr="00132FA1">
              <w:rPr>
                <w:rFonts w:cs="Tahoma"/>
                <w:sz w:val="18"/>
                <w:szCs w:val="18"/>
              </w:rPr>
              <w:t>Certificate issued by CIPC (formerly CIPRO) confirming annual turnover and black ownership</w:t>
            </w:r>
          </w:p>
          <w:p w14:paraId="3DB4412B" w14:textId="77777777" w:rsidR="00FD42EC" w:rsidRPr="00132FA1" w:rsidRDefault="00FD42EC" w:rsidP="004A14C3">
            <w:pPr>
              <w:spacing w:line="276" w:lineRule="auto"/>
              <w:ind w:left="0"/>
              <w:rPr>
                <w:rFonts w:cs="Tahoma"/>
                <w:sz w:val="18"/>
                <w:szCs w:val="18"/>
              </w:rPr>
            </w:pPr>
            <w:r w:rsidRPr="00132FA1">
              <w:rPr>
                <w:rFonts w:cs="Tahoma"/>
                <w:sz w:val="18"/>
                <w:szCs w:val="18"/>
              </w:rPr>
              <w:t>Certificate issued by SANAS accredited verification agency only if the EME is being measured on the QSE scorecard</w:t>
            </w:r>
          </w:p>
        </w:tc>
      </w:tr>
    </w:tbl>
    <w:p w14:paraId="528A96C4" w14:textId="77777777" w:rsidR="00FD42EC" w:rsidRDefault="00FD42EC" w:rsidP="00FD42EC">
      <w:pPr>
        <w:spacing w:after="120" w:line="276" w:lineRule="auto"/>
        <w:ind w:left="900"/>
        <w:rPr>
          <w:rFonts w:cs="Tahoma"/>
          <w:sz w:val="18"/>
          <w:szCs w:val="18"/>
        </w:rPr>
      </w:pPr>
    </w:p>
    <w:p w14:paraId="29C6AF8D" w14:textId="77777777" w:rsidR="00FD42EC" w:rsidRPr="00132FA1" w:rsidRDefault="00FD42EC" w:rsidP="00FD42EC">
      <w:pPr>
        <w:numPr>
          <w:ilvl w:val="1"/>
          <w:numId w:val="11"/>
        </w:numPr>
        <w:spacing w:after="120" w:line="276" w:lineRule="auto"/>
        <w:rPr>
          <w:rFonts w:cs="Tahoma"/>
          <w:sz w:val="18"/>
          <w:szCs w:val="18"/>
        </w:rPr>
      </w:pPr>
      <w:r w:rsidRPr="00132FA1">
        <w:rPr>
          <w:rFonts w:cs="Tahoma"/>
          <w:sz w:val="18"/>
          <w:szCs w:val="18"/>
        </w:rPr>
        <w:t>A trust, consortium or joint venture (including unincorporated consortia and joint ventures) must submit a consolidated B-BBEE Status Level verification certificate for every separate bid.</w:t>
      </w:r>
      <w:r w:rsidRPr="00132FA1" w:rsidDel="00FB74F0">
        <w:rPr>
          <w:rFonts w:cs="Tahoma"/>
          <w:sz w:val="18"/>
          <w:szCs w:val="18"/>
        </w:rPr>
        <w:t xml:space="preserve"> </w:t>
      </w:r>
    </w:p>
    <w:p w14:paraId="46497F9A" w14:textId="77777777" w:rsidR="00FD42EC" w:rsidRPr="00132FA1" w:rsidRDefault="00FD42EC" w:rsidP="00FD42EC">
      <w:pPr>
        <w:numPr>
          <w:ilvl w:val="1"/>
          <w:numId w:val="11"/>
        </w:numPr>
        <w:spacing w:after="120" w:line="276" w:lineRule="auto"/>
        <w:rPr>
          <w:rFonts w:cs="Tahoma"/>
          <w:sz w:val="18"/>
          <w:szCs w:val="18"/>
        </w:rPr>
      </w:pPr>
      <w:r w:rsidRPr="00132FA1">
        <w:rPr>
          <w:rFonts w:cs="Tahoma"/>
          <w:sz w:val="18"/>
          <w:szCs w:val="18"/>
        </w:rPr>
        <w:t>Tertiary Institutions and Public Entities will be required to submit their B-BBEE status level certificates in terms of the specialized scorecard contained in the B-BBEE Codes of Good Practice.</w:t>
      </w:r>
    </w:p>
    <w:p w14:paraId="0CB10673" w14:textId="77777777" w:rsidR="00FD42EC" w:rsidRPr="00132FA1" w:rsidRDefault="00FD42EC" w:rsidP="00FD42EC">
      <w:pPr>
        <w:numPr>
          <w:ilvl w:val="1"/>
          <w:numId w:val="11"/>
        </w:numPr>
        <w:spacing w:after="120" w:line="276" w:lineRule="auto"/>
        <w:rPr>
          <w:rFonts w:cs="Tahoma"/>
          <w:sz w:val="18"/>
          <w:szCs w:val="18"/>
        </w:rPr>
      </w:pPr>
      <w:r w:rsidRPr="00132FA1">
        <w:rPr>
          <w:rFonts w:cs="Tahoma"/>
          <w:sz w:val="18"/>
          <w:szCs w:val="18"/>
        </w:rPr>
        <w:t>Bidders are to note that the rules pertaining to B-BBEE verification and other B-BBEE requirements may be changed from time to time by regulatory bodies such as National Treasury or the DTI. It is the Bidder’s responsibility to ensure that his/her bid complies fully with all B-BBEE requirements at the time of the submission of the bid.</w:t>
      </w:r>
    </w:p>
    <w:p w14:paraId="7E511289" w14:textId="77777777" w:rsidR="00FD42EC" w:rsidRPr="00726159" w:rsidRDefault="00FD42EC" w:rsidP="00FD42EC">
      <w:pPr>
        <w:widowControl w:val="0"/>
        <w:numPr>
          <w:ilvl w:val="0"/>
          <w:numId w:val="11"/>
        </w:numPr>
        <w:tabs>
          <w:tab w:val="left" w:pos="2880"/>
          <w:tab w:val="left" w:pos="5760"/>
          <w:tab w:val="left" w:pos="7920"/>
        </w:tabs>
        <w:spacing w:after="120" w:line="276" w:lineRule="auto"/>
        <w:ind w:left="720" w:hanging="720"/>
        <w:rPr>
          <w:rFonts w:cs="Tahoma"/>
          <w:b/>
          <w:sz w:val="18"/>
          <w:szCs w:val="18"/>
        </w:rPr>
      </w:pPr>
      <w:r w:rsidRPr="00726159">
        <w:rPr>
          <w:rFonts w:cs="Tahoma"/>
          <w:b/>
          <w:sz w:val="18"/>
          <w:szCs w:val="18"/>
        </w:rPr>
        <w:t>BID DECLARATION</w:t>
      </w:r>
    </w:p>
    <w:p w14:paraId="07410AC8" w14:textId="77777777" w:rsidR="00FD42EC" w:rsidRDefault="00FD42EC" w:rsidP="00FD42EC">
      <w:pPr>
        <w:numPr>
          <w:ilvl w:val="1"/>
          <w:numId w:val="11"/>
        </w:numPr>
        <w:spacing w:after="120" w:line="276" w:lineRule="auto"/>
        <w:ind w:left="907" w:hanging="907"/>
        <w:rPr>
          <w:rFonts w:cs="Tahoma"/>
          <w:sz w:val="18"/>
          <w:szCs w:val="18"/>
        </w:rPr>
      </w:pPr>
      <w:r w:rsidRPr="00E61298">
        <w:rPr>
          <w:rFonts w:cs="Tahoma"/>
          <w:sz w:val="18"/>
          <w:szCs w:val="18"/>
        </w:rPr>
        <w:t>Bidders who claim points in respect of B-BBEE Status Level of Contribution must complete the following:</w:t>
      </w:r>
    </w:p>
    <w:p w14:paraId="65475B9E" w14:textId="77777777" w:rsidR="00FD42EC" w:rsidRPr="000009BD" w:rsidRDefault="00FD42EC" w:rsidP="00FD42EC">
      <w:pPr>
        <w:widowControl w:val="0"/>
        <w:numPr>
          <w:ilvl w:val="0"/>
          <w:numId w:val="11"/>
        </w:numPr>
        <w:tabs>
          <w:tab w:val="left" w:pos="2880"/>
          <w:tab w:val="left" w:pos="5760"/>
          <w:tab w:val="left" w:pos="7920"/>
        </w:tabs>
        <w:spacing w:after="120" w:line="276" w:lineRule="auto"/>
        <w:ind w:left="851" w:hanging="851"/>
        <w:rPr>
          <w:rFonts w:cs="Tahoma"/>
          <w:b/>
          <w:sz w:val="18"/>
          <w:szCs w:val="18"/>
        </w:rPr>
      </w:pPr>
      <w:r w:rsidRPr="00E13835">
        <w:rPr>
          <w:rFonts w:cs="Tahoma"/>
          <w:b/>
          <w:sz w:val="18"/>
          <w:szCs w:val="18"/>
        </w:rPr>
        <w:t>B-BBEE STATUS LEVEL OF CONTRIBUTION CLAIMED</w:t>
      </w:r>
    </w:p>
    <w:p w14:paraId="7D92A8BE" w14:textId="77777777" w:rsidR="00FD42EC" w:rsidRPr="006C7AD0" w:rsidRDefault="00FD42EC" w:rsidP="00FD42EC">
      <w:pPr>
        <w:numPr>
          <w:ilvl w:val="1"/>
          <w:numId w:val="11"/>
        </w:numPr>
        <w:spacing w:after="120" w:line="276" w:lineRule="auto"/>
        <w:ind w:left="907" w:hanging="907"/>
        <w:rPr>
          <w:rFonts w:cs="Tahoma"/>
          <w:sz w:val="18"/>
          <w:szCs w:val="18"/>
        </w:rPr>
      </w:pPr>
      <w:r w:rsidRPr="009A12F5">
        <w:rPr>
          <w:rFonts w:cs="Tahoma"/>
          <w:sz w:val="18"/>
          <w:szCs w:val="18"/>
        </w:rPr>
        <w:t>B-BBEE Status Level of</w:t>
      </w:r>
      <w:r w:rsidRPr="00B535B7">
        <w:rPr>
          <w:rFonts w:cs="Tahoma"/>
          <w:sz w:val="18"/>
          <w:szCs w:val="18"/>
        </w:rPr>
        <w:t xml:space="preserve"> Contribution:</w:t>
      </w:r>
      <w:r w:rsidRPr="00B535B7">
        <w:rPr>
          <w:rFonts w:cs="Tahoma"/>
          <w:sz w:val="18"/>
          <w:szCs w:val="18"/>
        </w:rPr>
        <w:tab/>
        <w:t>.      =     ……</w:t>
      </w:r>
      <w:proofErr w:type="gramStart"/>
      <w:r w:rsidRPr="00B535B7">
        <w:rPr>
          <w:rFonts w:cs="Tahoma"/>
          <w:sz w:val="18"/>
          <w:szCs w:val="18"/>
        </w:rPr>
        <w:t>…(</w:t>
      </w:r>
      <w:proofErr w:type="gramEnd"/>
      <w:r w:rsidRPr="00DF672A">
        <w:rPr>
          <w:rFonts w:cs="Tahoma"/>
          <w:sz w:val="18"/>
          <w:szCs w:val="18"/>
        </w:rPr>
        <w:t xml:space="preserve">maximum of </w:t>
      </w:r>
      <w:r w:rsidRPr="006C7AD0">
        <w:rPr>
          <w:rFonts w:cs="Tahoma"/>
          <w:sz w:val="18"/>
          <w:szCs w:val="18"/>
        </w:rPr>
        <w:t>20 points)</w:t>
      </w:r>
    </w:p>
    <w:p w14:paraId="7E6073E3" w14:textId="77777777" w:rsidR="00FD42EC" w:rsidRPr="00DF672A" w:rsidRDefault="00FD42EC" w:rsidP="00FD42EC">
      <w:pPr>
        <w:tabs>
          <w:tab w:val="left" w:pos="-1099"/>
          <w:tab w:val="left" w:pos="-720"/>
          <w:tab w:val="left" w:pos="0"/>
          <w:tab w:val="left" w:pos="900"/>
          <w:tab w:val="left" w:pos="2160"/>
          <w:tab w:val="left" w:pos="2880"/>
          <w:tab w:val="left" w:pos="3240"/>
          <w:tab w:val="left" w:pos="4590"/>
          <w:tab w:val="left" w:pos="5040"/>
          <w:tab w:val="left" w:pos="5760"/>
          <w:tab w:val="left" w:pos="6480"/>
          <w:tab w:val="left" w:pos="7200"/>
          <w:tab w:val="left" w:pos="7920"/>
          <w:tab w:val="left" w:pos="8640"/>
        </w:tabs>
        <w:spacing w:after="120" w:line="276" w:lineRule="auto"/>
        <w:ind w:left="907"/>
        <w:rPr>
          <w:rFonts w:cs="Tahoma"/>
          <w:sz w:val="18"/>
          <w:szCs w:val="18"/>
        </w:rPr>
      </w:pPr>
      <w:r w:rsidRPr="001A056C">
        <w:rPr>
          <w:rFonts w:cs="Tahoma"/>
          <w:sz w:val="18"/>
          <w:szCs w:val="18"/>
        </w:rPr>
        <w:lastRenderedPageBreak/>
        <w:t xml:space="preserve">(Points claimed in respect of paragraph </w:t>
      </w:r>
      <w:r>
        <w:rPr>
          <w:rFonts w:cs="Tahoma"/>
          <w:sz w:val="18"/>
          <w:szCs w:val="18"/>
        </w:rPr>
        <w:t>6</w:t>
      </w:r>
      <w:r w:rsidRPr="001A056C">
        <w:rPr>
          <w:rFonts w:cs="Tahoma"/>
          <w:sz w:val="18"/>
          <w:szCs w:val="18"/>
        </w:rPr>
        <w:t>.1 must be in accordance with the table reflec</w:t>
      </w:r>
      <w:r w:rsidRPr="00E65FFF">
        <w:rPr>
          <w:rFonts w:cs="Tahoma"/>
          <w:sz w:val="18"/>
          <w:szCs w:val="18"/>
        </w:rPr>
        <w:t xml:space="preserve">ted in </w:t>
      </w:r>
      <w:r w:rsidRPr="00DC6F44">
        <w:rPr>
          <w:rFonts w:cs="Tahoma"/>
          <w:sz w:val="18"/>
          <w:szCs w:val="18"/>
        </w:rPr>
        <w:t xml:space="preserve">paragraph </w:t>
      </w:r>
      <w:r>
        <w:rPr>
          <w:rFonts w:cs="Tahoma"/>
          <w:sz w:val="18"/>
          <w:szCs w:val="18"/>
        </w:rPr>
        <w:t>4</w:t>
      </w:r>
      <w:r w:rsidRPr="00DC6F44">
        <w:rPr>
          <w:rFonts w:cs="Tahoma"/>
          <w:sz w:val="18"/>
          <w:szCs w:val="18"/>
        </w:rPr>
        <w:t>.1</w:t>
      </w:r>
      <w:r w:rsidRPr="00730333">
        <w:rPr>
          <w:rFonts w:cs="Tahoma"/>
          <w:sz w:val="18"/>
          <w:szCs w:val="18"/>
        </w:rPr>
        <w:t xml:space="preserve"> an</w:t>
      </w:r>
      <w:r w:rsidRPr="000009BD">
        <w:rPr>
          <w:rFonts w:cs="Tahoma"/>
          <w:sz w:val="18"/>
          <w:szCs w:val="18"/>
        </w:rPr>
        <w:t>d must be substantiated by relevant proof of</w:t>
      </w:r>
      <w:r w:rsidRPr="009A12F5">
        <w:rPr>
          <w:rFonts w:cs="Tahoma"/>
          <w:sz w:val="18"/>
          <w:szCs w:val="18"/>
        </w:rPr>
        <w:t xml:space="preserve"> B-BBEE </w:t>
      </w:r>
      <w:r w:rsidRPr="00B535B7">
        <w:rPr>
          <w:rFonts w:cs="Tahoma"/>
          <w:sz w:val="18"/>
          <w:szCs w:val="18"/>
        </w:rPr>
        <w:t>status level of contributor.</w:t>
      </w:r>
    </w:p>
    <w:p w14:paraId="554AB6D6" w14:textId="77777777" w:rsidR="00FD42EC" w:rsidRPr="006C7AD0" w:rsidRDefault="00FD42EC" w:rsidP="00FD42EC">
      <w:pPr>
        <w:widowControl w:val="0"/>
        <w:numPr>
          <w:ilvl w:val="0"/>
          <w:numId w:val="11"/>
        </w:numPr>
        <w:tabs>
          <w:tab w:val="left" w:pos="2880"/>
          <w:tab w:val="left" w:pos="5760"/>
          <w:tab w:val="left" w:pos="7920"/>
        </w:tabs>
        <w:spacing w:after="120" w:line="276" w:lineRule="auto"/>
        <w:ind w:left="720" w:hanging="720"/>
        <w:rPr>
          <w:rFonts w:cs="Tahoma"/>
          <w:b/>
          <w:sz w:val="18"/>
          <w:szCs w:val="18"/>
        </w:rPr>
      </w:pPr>
      <w:r w:rsidRPr="00DF672A">
        <w:rPr>
          <w:rFonts w:cs="Tahoma"/>
          <w:b/>
          <w:sz w:val="18"/>
          <w:szCs w:val="18"/>
        </w:rPr>
        <w:t>SUB</w:t>
      </w:r>
      <w:r w:rsidRPr="006C7AD0">
        <w:rPr>
          <w:rFonts w:cs="Tahoma"/>
          <w:b/>
          <w:sz w:val="18"/>
          <w:szCs w:val="18"/>
        </w:rPr>
        <w:t>-CONTRACTING</w:t>
      </w:r>
    </w:p>
    <w:p w14:paraId="2E5514D2" w14:textId="77777777" w:rsidR="00FD42EC" w:rsidRPr="00E70AA5" w:rsidRDefault="00FD42EC" w:rsidP="00FD42EC">
      <w:pPr>
        <w:numPr>
          <w:ilvl w:val="1"/>
          <w:numId w:val="11"/>
        </w:numPr>
        <w:spacing w:after="120" w:line="276" w:lineRule="auto"/>
        <w:ind w:left="907" w:hanging="907"/>
        <w:rPr>
          <w:rFonts w:cs="Tahoma"/>
          <w:sz w:val="18"/>
          <w:szCs w:val="18"/>
        </w:rPr>
      </w:pPr>
      <w:r w:rsidRPr="00E70AA5">
        <w:rPr>
          <w:rFonts w:cs="Tahoma"/>
          <w:sz w:val="18"/>
          <w:szCs w:val="18"/>
        </w:rPr>
        <w:t xml:space="preserve">Will any portion of the contract be sub-contracted?  </w:t>
      </w:r>
    </w:p>
    <w:p w14:paraId="110C9768" w14:textId="77777777" w:rsidR="00FD42EC" w:rsidRPr="00222751" w:rsidRDefault="00FD42EC" w:rsidP="00FD42EC">
      <w:pPr>
        <w:tabs>
          <w:tab w:val="left" w:pos="-963"/>
          <w:tab w:val="left" w:pos="-720"/>
          <w:tab w:val="left" w:pos="2268"/>
          <w:tab w:val="left" w:pos="2552"/>
        </w:tabs>
        <w:spacing w:line="276" w:lineRule="auto"/>
        <w:ind w:left="907"/>
        <w:rPr>
          <w:rFonts w:cs="Tahoma"/>
          <w:sz w:val="18"/>
          <w:szCs w:val="18"/>
        </w:rPr>
      </w:pPr>
      <w:r w:rsidRPr="00222751">
        <w:rPr>
          <w:rFonts w:cs="Tahoma"/>
          <w:sz w:val="18"/>
          <w:szCs w:val="18"/>
        </w:rPr>
        <w:t>(</w:t>
      </w:r>
      <w:r w:rsidRPr="00222751">
        <w:rPr>
          <w:rFonts w:cs="Tahoma"/>
          <w:b/>
          <w:i/>
          <w:sz w:val="18"/>
          <w:szCs w:val="18"/>
        </w:rPr>
        <w:t>Tick applicable box</w:t>
      </w:r>
      <w:r w:rsidRPr="00222751">
        <w:rPr>
          <w:rFonts w:cs="Tahoma"/>
          <w:sz w:val="18"/>
          <w:szCs w:val="18"/>
        </w:rPr>
        <w:t>)</w:t>
      </w:r>
    </w:p>
    <w:tbl>
      <w:tblPr>
        <w:tblW w:w="0" w:type="auto"/>
        <w:tblInd w:w="10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952"/>
        <w:gridCol w:w="495"/>
        <w:gridCol w:w="895"/>
        <w:gridCol w:w="540"/>
      </w:tblGrid>
      <w:tr w:rsidR="00FD42EC" w:rsidRPr="00132FA1" w14:paraId="1E7E7ED7" w14:textId="77777777" w:rsidTr="004A14C3">
        <w:tc>
          <w:tcPr>
            <w:tcW w:w="437" w:type="dxa"/>
            <w:tcBorders>
              <w:top w:val="single" w:sz="18" w:space="0" w:color="auto"/>
              <w:left w:val="single" w:sz="18" w:space="0" w:color="auto"/>
              <w:bottom w:val="single" w:sz="18" w:space="0" w:color="auto"/>
              <w:right w:val="single" w:sz="18" w:space="0" w:color="auto"/>
            </w:tcBorders>
            <w:hideMark/>
          </w:tcPr>
          <w:p w14:paraId="2B191F77" w14:textId="77777777" w:rsidR="00FD42EC" w:rsidRPr="00726159" w:rsidRDefault="00FD42EC" w:rsidP="004A14C3">
            <w:pPr>
              <w:spacing w:line="276" w:lineRule="auto"/>
              <w:jc w:val="center"/>
              <w:rPr>
                <w:rFonts w:cs="Tahoma"/>
                <w:b/>
                <w:sz w:val="18"/>
                <w:szCs w:val="18"/>
              </w:rPr>
            </w:pPr>
            <w:r w:rsidRPr="00726159">
              <w:rPr>
                <w:rFonts w:cs="Tahoma"/>
                <w:sz w:val="18"/>
                <w:szCs w:val="18"/>
              </w:rPr>
              <w:t>YES</w:t>
            </w:r>
          </w:p>
        </w:tc>
        <w:tc>
          <w:tcPr>
            <w:tcW w:w="495" w:type="dxa"/>
            <w:tcBorders>
              <w:top w:val="single" w:sz="18" w:space="0" w:color="auto"/>
              <w:left w:val="single" w:sz="18" w:space="0" w:color="auto"/>
              <w:bottom w:val="single" w:sz="18" w:space="0" w:color="auto"/>
              <w:right w:val="single" w:sz="18" w:space="0" w:color="auto"/>
            </w:tcBorders>
          </w:tcPr>
          <w:p w14:paraId="7DD8D1EC" w14:textId="77777777" w:rsidR="00FD42EC" w:rsidRPr="00E61298" w:rsidRDefault="00FD42EC" w:rsidP="004A14C3">
            <w:pPr>
              <w:spacing w:line="276" w:lineRule="auto"/>
              <w:rPr>
                <w:rFonts w:cs="Tahoma"/>
                <w:b/>
                <w:sz w:val="18"/>
                <w:szCs w:val="18"/>
              </w:rPr>
            </w:pPr>
          </w:p>
        </w:tc>
        <w:tc>
          <w:tcPr>
            <w:tcW w:w="720" w:type="dxa"/>
            <w:tcBorders>
              <w:top w:val="single" w:sz="18" w:space="0" w:color="auto"/>
              <w:left w:val="single" w:sz="18" w:space="0" w:color="auto"/>
              <w:bottom w:val="single" w:sz="18" w:space="0" w:color="auto"/>
              <w:right w:val="single" w:sz="18" w:space="0" w:color="auto"/>
            </w:tcBorders>
            <w:hideMark/>
          </w:tcPr>
          <w:p w14:paraId="01FA45B2" w14:textId="77777777" w:rsidR="00FD42EC" w:rsidRPr="001943C6" w:rsidRDefault="00FD42EC" w:rsidP="004A14C3">
            <w:pPr>
              <w:spacing w:line="276" w:lineRule="auto"/>
              <w:jc w:val="center"/>
              <w:rPr>
                <w:rFonts w:cs="Tahoma"/>
                <w:b/>
                <w:sz w:val="18"/>
                <w:szCs w:val="18"/>
              </w:rPr>
            </w:pPr>
            <w:r w:rsidRPr="00F85D44">
              <w:rPr>
                <w:rFonts w:cs="Tahoma"/>
                <w:sz w:val="18"/>
                <w:szCs w:val="18"/>
              </w:rPr>
              <w:t>NO</w:t>
            </w:r>
          </w:p>
        </w:tc>
        <w:tc>
          <w:tcPr>
            <w:tcW w:w="540" w:type="dxa"/>
            <w:tcBorders>
              <w:top w:val="single" w:sz="18" w:space="0" w:color="auto"/>
              <w:left w:val="single" w:sz="18" w:space="0" w:color="auto"/>
              <w:bottom w:val="single" w:sz="18" w:space="0" w:color="auto"/>
              <w:right w:val="single" w:sz="18" w:space="0" w:color="auto"/>
            </w:tcBorders>
          </w:tcPr>
          <w:p w14:paraId="795073FC" w14:textId="77777777" w:rsidR="00FD42EC" w:rsidRPr="00CC1B3F" w:rsidRDefault="00FD42EC" w:rsidP="004A14C3">
            <w:pPr>
              <w:spacing w:line="276" w:lineRule="auto"/>
              <w:rPr>
                <w:rFonts w:cs="Tahoma"/>
                <w:b/>
                <w:sz w:val="18"/>
                <w:szCs w:val="18"/>
              </w:rPr>
            </w:pPr>
          </w:p>
        </w:tc>
      </w:tr>
    </w:tbl>
    <w:p w14:paraId="75D4C4E9" w14:textId="77777777" w:rsidR="00FD42EC" w:rsidRPr="00132FA1" w:rsidRDefault="00FD42EC" w:rsidP="00FD42EC">
      <w:pPr>
        <w:spacing w:line="240" w:lineRule="auto"/>
        <w:ind w:left="907"/>
        <w:rPr>
          <w:rFonts w:cs="Tahoma"/>
          <w:sz w:val="18"/>
          <w:szCs w:val="18"/>
        </w:rPr>
      </w:pPr>
    </w:p>
    <w:p w14:paraId="7E93116E" w14:textId="77777777" w:rsidR="00FD42EC" w:rsidRPr="00132FA1" w:rsidRDefault="00FD42EC" w:rsidP="00FD42EC">
      <w:pPr>
        <w:widowControl w:val="0"/>
        <w:numPr>
          <w:ilvl w:val="2"/>
          <w:numId w:val="11"/>
        </w:numPr>
        <w:tabs>
          <w:tab w:val="left" w:pos="2880"/>
          <w:tab w:val="left" w:pos="3600"/>
          <w:tab w:val="left" w:pos="7110"/>
          <w:tab w:val="left" w:pos="7290"/>
          <w:tab w:val="left" w:pos="7560"/>
        </w:tabs>
        <w:spacing w:after="120" w:line="276" w:lineRule="auto"/>
        <w:ind w:left="907" w:hanging="907"/>
        <w:rPr>
          <w:rFonts w:cs="Tahoma"/>
          <w:sz w:val="18"/>
          <w:szCs w:val="18"/>
        </w:rPr>
      </w:pPr>
      <w:r w:rsidRPr="00132FA1">
        <w:rPr>
          <w:rFonts w:cs="Tahoma"/>
          <w:sz w:val="18"/>
          <w:szCs w:val="18"/>
        </w:rPr>
        <w:t>If yes, indicate:</w:t>
      </w:r>
    </w:p>
    <w:p w14:paraId="6B10B3A7" w14:textId="77777777" w:rsidR="00FD42EC" w:rsidRPr="00132FA1" w:rsidRDefault="00FD42EC" w:rsidP="00FD42EC">
      <w:pPr>
        <w:widowControl w:val="0"/>
        <w:numPr>
          <w:ilvl w:val="0"/>
          <w:numId w:val="14"/>
        </w:numPr>
        <w:tabs>
          <w:tab w:val="left" w:pos="-1099"/>
          <w:tab w:val="left" w:pos="-720"/>
          <w:tab w:val="left" w:pos="1260"/>
        </w:tabs>
        <w:spacing w:line="276" w:lineRule="auto"/>
        <w:ind w:left="1260"/>
        <w:rPr>
          <w:rFonts w:cs="Tahoma"/>
          <w:sz w:val="18"/>
          <w:szCs w:val="18"/>
        </w:rPr>
      </w:pPr>
      <w:r w:rsidRPr="00132FA1">
        <w:rPr>
          <w:rFonts w:cs="Tahoma"/>
          <w:sz w:val="18"/>
          <w:szCs w:val="18"/>
        </w:rPr>
        <w:t>What percentage of the contract will be subcontracted............…………….…………%</w:t>
      </w:r>
    </w:p>
    <w:p w14:paraId="7AC8EFE5" w14:textId="77777777" w:rsidR="00FD42EC" w:rsidRPr="00132FA1" w:rsidRDefault="00FD42EC" w:rsidP="00FD42EC">
      <w:pPr>
        <w:widowControl w:val="0"/>
        <w:numPr>
          <w:ilvl w:val="0"/>
          <w:numId w:val="14"/>
        </w:numPr>
        <w:tabs>
          <w:tab w:val="left" w:pos="-1099"/>
          <w:tab w:val="left" w:pos="-720"/>
          <w:tab w:val="left" w:pos="1260"/>
        </w:tabs>
        <w:spacing w:line="276" w:lineRule="auto"/>
        <w:ind w:left="1260"/>
        <w:rPr>
          <w:rFonts w:cs="Tahoma"/>
          <w:sz w:val="18"/>
          <w:szCs w:val="18"/>
        </w:rPr>
      </w:pPr>
      <w:r w:rsidRPr="00132FA1">
        <w:rPr>
          <w:rFonts w:cs="Tahoma"/>
          <w:sz w:val="18"/>
          <w:szCs w:val="18"/>
        </w:rPr>
        <w:t>The name of the sub-contractor………………………………………………………</w:t>
      </w:r>
      <w:proofErr w:type="gramStart"/>
      <w:r w:rsidRPr="00132FA1">
        <w:rPr>
          <w:rFonts w:cs="Tahoma"/>
          <w:sz w:val="18"/>
          <w:szCs w:val="18"/>
        </w:rPr>
        <w:t>…..</w:t>
      </w:r>
      <w:proofErr w:type="gramEnd"/>
    </w:p>
    <w:p w14:paraId="09A8297E" w14:textId="77777777" w:rsidR="00FD42EC" w:rsidRPr="00132FA1" w:rsidRDefault="00FD42EC" w:rsidP="00FD42EC">
      <w:pPr>
        <w:widowControl w:val="0"/>
        <w:numPr>
          <w:ilvl w:val="0"/>
          <w:numId w:val="14"/>
        </w:numPr>
        <w:tabs>
          <w:tab w:val="left" w:pos="-1099"/>
          <w:tab w:val="left" w:pos="-720"/>
          <w:tab w:val="left" w:pos="1260"/>
        </w:tabs>
        <w:spacing w:line="276" w:lineRule="auto"/>
        <w:ind w:left="1260"/>
        <w:rPr>
          <w:rFonts w:cs="Tahoma"/>
          <w:sz w:val="18"/>
          <w:szCs w:val="18"/>
        </w:rPr>
      </w:pPr>
      <w:r w:rsidRPr="00132FA1">
        <w:rPr>
          <w:rFonts w:cs="Tahoma"/>
          <w:sz w:val="18"/>
          <w:szCs w:val="18"/>
        </w:rPr>
        <w:t>The B-BBEE status level of the sub-contractor......................................…………</w:t>
      </w:r>
      <w:proofErr w:type="gramStart"/>
      <w:r w:rsidRPr="00132FA1">
        <w:rPr>
          <w:rFonts w:cs="Tahoma"/>
          <w:sz w:val="18"/>
          <w:szCs w:val="18"/>
        </w:rPr>
        <w:t>…..</w:t>
      </w:r>
      <w:proofErr w:type="gramEnd"/>
    </w:p>
    <w:p w14:paraId="134C7FA6" w14:textId="77777777" w:rsidR="00FD42EC" w:rsidRPr="00132FA1" w:rsidRDefault="00FD42EC" w:rsidP="00FD42EC">
      <w:pPr>
        <w:widowControl w:val="0"/>
        <w:numPr>
          <w:ilvl w:val="0"/>
          <w:numId w:val="14"/>
        </w:numPr>
        <w:tabs>
          <w:tab w:val="left" w:pos="-1099"/>
          <w:tab w:val="left" w:pos="-720"/>
          <w:tab w:val="left" w:pos="1260"/>
        </w:tabs>
        <w:spacing w:line="276" w:lineRule="auto"/>
        <w:ind w:left="1260"/>
        <w:rPr>
          <w:rFonts w:cs="Tahoma"/>
          <w:b/>
          <w:sz w:val="18"/>
          <w:szCs w:val="18"/>
        </w:rPr>
      </w:pPr>
      <w:r w:rsidRPr="00132FA1">
        <w:rPr>
          <w:rFonts w:cs="Tahoma"/>
          <w:sz w:val="18"/>
          <w:szCs w:val="18"/>
        </w:rPr>
        <w:t>Whether the sub-contractor is an EME or QSE</w:t>
      </w:r>
    </w:p>
    <w:p w14:paraId="78C9B19B" w14:textId="77777777" w:rsidR="00FD42EC" w:rsidRPr="00132FA1" w:rsidRDefault="00FD42EC" w:rsidP="00FD42EC">
      <w:pPr>
        <w:tabs>
          <w:tab w:val="left" w:pos="-963"/>
          <w:tab w:val="left" w:pos="-720"/>
          <w:tab w:val="left" w:pos="2268"/>
          <w:tab w:val="left" w:pos="2552"/>
        </w:tabs>
        <w:spacing w:line="276" w:lineRule="auto"/>
        <w:ind w:left="1260"/>
        <w:rPr>
          <w:rFonts w:cs="Tahoma"/>
          <w:sz w:val="18"/>
          <w:szCs w:val="18"/>
        </w:rPr>
      </w:pPr>
      <w:r w:rsidRPr="00132FA1">
        <w:rPr>
          <w:rFonts w:cs="Tahoma"/>
          <w:b/>
          <w:i/>
          <w:sz w:val="18"/>
          <w:szCs w:val="18"/>
        </w:rPr>
        <w:t>(Tick applicable box</w:t>
      </w:r>
      <w:r w:rsidRPr="00132FA1">
        <w:rPr>
          <w:rFonts w:cs="Tahoma"/>
          <w:sz w:val="18"/>
          <w:szCs w:val="18"/>
        </w:rPr>
        <w:t>)</w:t>
      </w:r>
    </w:p>
    <w:tbl>
      <w:tblPr>
        <w:tblW w:w="0" w:type="auto"/>
        <w:tblInd w:w="136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952"/>
        <w:gridCol w:w="495"/>
        <w:gridCol w:w="895"/>
        <w:gridCol w:w="540"/>
      </w:tblGrid>
      <w:tr w:rsidR="00FD42EC" w:rsidRPr="00132FA1" w14:paraId="4447BDB6" w14:textId="77777777" w:rsidTr="004A14C3">
        <w:tc>
          <w:tcPr>
            <w:tcW w:w="952" w:type="dxa"/>
            <w:tcBorders>
              <w:top w:val="single" w:sz="18" w:space="0" w:color="auto"/>
              <w:left w:val="single" w:sz="18" w:space="0" w:color="auto"/>
              <w:bottom w:val="single" w:sz="18" w:space="0" w:color="auto"/>
              <w:right w:val="single" w:sz="18" w:space="0" w:color="auto"/>
            </w:tcBorders>
            <w:hideMark/>
          </w:tcPr>
          <w:p w14:paraId="6CAF9140" w14:textId="77777777" w:rsidR="00FD42EC" w:rsidRPr="00132FA1" w:rsidRDefault="00FD42EC" w:rsidP="004A14C3">
            <w:pPr>
              <w:spacing w:line="276" w:lineRule="auto"/>
              <w:jc w:val="center"/>
              <w:rPr>
                <w:rFonts w:cs="Tahoma"/>
                <w:b/>
                <w:sz w:val="18"/>
                <w:szCs w:val="18"/>
              </w:rPr>
            </w:pPr>
            <w:r w:rsidRPr="00132FA1">
              <w:rPr>
                <w:rFonts w:cs="Tahoma"/>
                <w:sz w:val="18"/>
                <w:szCs w:val="18"/>
              </w:rPr>
              <w:t>YES</w:t>
            </w:r>
          </w:p>
        </w:tc>
        <w:tc>
          <w:tcPr>
            <w:tcW w:w="495" w:type="dxa"/>
            <w:tcBorders>
              <w:top w:val="single" w:sz="18" w:space="0" w:color="auto"/>
              <w:left w:val="single" w:sz="18" w:space="0" w:color="auto"/>
              <w:bottom w:val="single" w:sz="18" w:space="0" w:color="auto"/>
              <w:right w:val="single" w:sz="18" w:space="0" w:color="auto"/>
            </w:tcBorders>
          </w:tcPr>
          <w:p w14:paraId="26642D87" w14:textId="77777777" w:rsidR="00FD42EC" w:rsidRPr="00132FA1" w:rsidRDefault="00FD42EC" w:rsidP="004A14C3">
            <w:pPr>
              <w:spacing w:line="276" w:lineRule="auto"/>
              <w:rPr>
                <w:rFonts w:cs="Tahoma"/>
                <w:b/>
                <w:sz w:val="18"/>
                <w:szCs w:val="18"/>
              </w:rPr>
            </w:pPr>
          </w:p>
        </w:tc>
        <w:tc>
          <w:tcPr>
            <w:tcW w:w="895" w:type="dxa"/>
            <w:tcBorders>
              <w:top w:val="single" w:sz="18" w:space="0" w:color="auto"/>
              <w:left w:val="single" w:sz="18" w:space="0" w:color="auto"/>
              <w:bottom w:val="single" w:sz="18" w:space="0" w:color="auto"/>
              <w:right w:val="single" w:sz="18" w:space="0" w:color="auto"/>
            </w:tcBorders>
            <w:hideMark/>
          </w:tcPr>
          <w:p w14:paraId="6C334F75" w14:textId="77777777" w:rsidR="00FD42EC" w:rsidRPr="00132FA1" w:rsidRDefault="00FD42EC" w:rsidP="004A14C3">
            <w:pPr>
              <w:spacing w:line="276" w:lineRule="auto"/>
              <w:jc w:val="center"/>
              <w:rPr>
                <w:rFonts w:cs="Tahoma"/>
                <w:b/>
                <w:sz w:val="18"/>
                <w:szCs w:val="18"/>
              </w:rPr>
            </w:pPr>
            <w:r w:rsidRPr="00132FA1">
              <w:rPr>
                <w:rFonts w:cs="Tahoma"/>
                <w:sz w:val="18"/>
                <w:szCs w:val="18"/>
              </w:rPr>
              <w:t>NO</w:t>
            </w:r>
          </w:p>
        </w:tc>
        <w:tc>
          <w:tcPr>
            <w:tcW w:w="540" w:type="dxa"/>
            <w:tcBorders>
              <w:top w:val="single" w:sz="18" w:space="0" w:color="auto"/>
              <w:left w:val="single" w:sz="18" w:space="0" w:color="auto"/>
              <w:bottom w:val="single" w:sz="18" w:space="0" w:color="auto"/>
              <w:right w:val="single" w:sz="18" w:space="0" w:color="auto"/>
            </w:tcBorders>
          </w:tcPr>
          <w:p w14:paraId="077C3D49" w14:textId="77777777" w:rsidR="00FD42EC" w:rsidRPr="00132FA1" w:rsidRDefault="00FD42EC" w:rsidP="004A14C3">
            <w:pPr>
              <w:spacing w:line="276" w:lineRule="auto"/>
              <w:rPr>
                <w:rFonts w:cs="Tahoma"/>
                <w:b/>
                <w:sz w:val="18"/>
                <w:szCs w:val="18"/>
              </w:rPr>
            </w:pPr>
          </w:p>
        </w:tc>
      </w:tr>
    </w:tbl>
    <w:p w14:paraId="0F45BEB2" w14:textId="77777777" w:rsidR="00FD42EC" w:rsidRPr="00132FA1" w:rsidRDefault="00FD42EC" w:rsidP="00FD42EC">
      <w:pPr>
        <w:widowControl w:val="0"/>
        <w:numPr>
          <w:ilvl w:val="0"/>
          <w:numId w:val="14"/>
        </w:numPr>
        <w:tabs>
          <w:tab w:val="left" w:pos="-1099"/>
          <w:tab w:val="left" w:pos="-720"/>
          <w:tab w:val="left" w:pos="1260"/>
        </w:tabs>
        <w:spacing w:line="276" w:lineRule="auto"/>
        <w:ind w:left="1260"/>
        <w:rPr>
          <w:rFonts w:cs="Tahoma"/>
          <w:sz w:val="18"/>
          <w:szCs w:val="18"/>
        </w:rPr>
      </w:pPr>
      <w:r w:rsidRPr="00132FA1">
        <w:rPr>
          <w:rFonts w:cs="Tahoma"/>
          <w:sz w:val="18"/>
          <w:szCs w:val="18"/>
        </w:rPr>
        <w:t>Specify, by ticking the appropriate box, if subcontracting with an</w:t>
      </w:r>
      <w:r w:rsidR="004934C9">
        <w:rPr>
          <w:rFonts w:cs="Tahoma"/>
          <w:sz w:val="18"/>
          <w:szCs w:val="18"/>
        </w:rPr>
        <w:t>y of the</w:t>
      </w:r>
      <w:r w:rsidRPr="00132FA1">
        <w:rPr>
          <w:rFonts w:cs="Tahoma"/>
          <w:sz w:val="18"/>
          <w:szCs w:val="18"/>
        </w:rPr>
        <w:t xml:space="preserve"> enterprise</w:t>
      </w:r>
      <w:r w:rsidR="004934C9">
        <w:rPr>
          <w:rFonts w:cs="Tahoma"/>
          <w:sz w:val="18"/>
          <w:szCs w:val="18"/>
        </w:rPr>
        <w:t>s below</w:t>
      </w:r>
      <w:r w:rsidRPr="00132FA1">
        <w:rPr>
          <w:rFonts w:cs="Tahoma"/>
          <w:sz w:val="18"/>
          <w:szCs w:val="18"/>
        </w:rPr>
        <w:t>:</w:t>
      </w:r>
    </w:p>
    <w:p w14:paraId="01B16266" w14:textId="77777777" w:rsidR="00FD42EC" w:rsidRPr="00132FA1" w:rsidRDefault="00FD42EC" w:rsidP="00FD42EC">
      <w:pPr>
        <w:widowControl w:val="0"/>
        <w:tabs>
          <w:tab w:val="left" w:pos="-1099"/>
          <w:tab w:val="left" w:pos="-720"/>
          <w:tab w:val="left" w:pos="1260"/>
        </w:tabs>
        <w:spacing w:line="276" w:lineRule="auto"/>
        <w:ind w:left="0"/>
        <w:rPr>
          <w:rFonts w:cs="Tahoma"/>
          <w:sz w:val="18"/>
          <w:szCs w:val="18"/>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96"/>
        <w:gridCol w:w="992"/>
        <w:gridCol w:w="1134"/>
      </w:tblGrid>
      <w:tr w:rsidR="00FD42EC" w:rsidRPr="00132FA1" w14:paraId="50C939F4" w14:textId="77777777" w:rsidTr="004A14C3">
        <w:tc>
          <w:tcPr>
            <w:tcW w:w="7196" w:type="dxa"/>
          </w:tcPr>
          <w:p w14:paraId="0D188B38" w14:textId="77777777" w:rsidR="00FD42EC" w:rsidRPr="00132FA1" w:rsidRDefault="00FD42EC" w:rsidP="004A14C3">
            <w:pPr>
              <w:widowControl w:val="0"/>
              <w:tabs>
                <w:tab w:val="left" w:pos="-1099"/>
                <w:tab w:val="left" w:pos="-720"/>
                <w:tab w:val="left" w:pos="1260"/>
              </w:tabs>
              <w:spacing w:line="276" w:lineRule="auto"/>
              <w:ind w:left="1260"/>
              <w:jc w:val="left"/>
              <w:rPr>
                <w:rFonts w:cs="Tahoma"/>
                <w:b/>
                <w:sz w:val="18"/>
                <w:szCs w:val="18"/>
              </w:rPr>
            </w:pPr>
            <w:r w:rsidRPr="00132FA1">
              <w:rPr>
                <w:rFonts w:cs="Tahoma"/>
                <w:b/>
                <w:sz w:val="18"/>
                <w:szCs w:val="18"/>
              </w:rPr>
              <w:t>An EME or QSE which is at last 51% owned by:</w:t>
            </w:r>
          </w:p>
        </w:tc>
        <w:tc>
          <w:tcPr>
            <w:tcW w:w="992" w:type="dxa"/>
          </w:tcPr>
          <w:p w14:paraId="01A1A49D" w14:textId="77777777" w:rsidR="00FD42EC" w:rsidRPr="00132FA1" w:rsidRDefault="00FD42EC" w:rsidP="004A14C3">
            <w:pPr>
              <w:widowControl w:val="0"/>
              <w:tabs>
                <w:tab w:val="left" w:pos="-1099"/>
                <w:tab w:val="left" w:pos="-720"/>
                <w:tab w:val="left" w:pos="1260"/>
              </w:tabs>
              <w:spacing w:line="276" w:lineRule="auto"/>
              <w:ind w:left="0"/>
              <w:jc w:val="left"/>
              <w:rPr>
                <w:rFonts w:cs="Tahoma"/>
                <w:b/>
                <w:sz w:val="18"/>
                <w:szCs w:val="18"/>
              </w:rPr>
            </w:pPr>
            <w:r w:rsidRPr="00132FA1">
              <w:rPr>
                <w:rFonts w:cs="Tahoma"/>
                <w:b/>
                <w:sz w:val="18"/>
                <w:szCs w:val="18"/>
              </w:rPr>
              <w:t>EME √</w:t>
            </w:r>
          </w:p>
        </w:tc>
        <w:tc>
          <w:tcPr>
            <w:tcW w:w="1134" w:type="dxa"/>
          </w:tcPr>
          <w:p w14:paraId="3134C729" w14:textId="77777777" w:rsidR="00FD42EC" w:rsidRPr="00132FA1" w:rsidRDefault="00FD42EC" w:rsidP="004A14C3">
            <w:pPr>
              <w:widowControl w:val="0"/>
              <w:tabs>
                <w:tab w:val="left" w:pos="-1099"/>
                <w:tab w:val="left" w:pos="-720"/>
                <w:tab w:val="left" w:pos="1260"/>
              </w:tabs>
              <w:spacing w:line="276" w:lineRule="auto"/>
              <w:ind w:left="0"/>
              <w:rPr>
                <w:rFonts w:cs="Tahoma"/>
                <w:b/>
                <w:sz w:val="18"/>
                <w:szCs w:val="18"/>
              </w:rPr>
            </w:pPr>
            <w:r w:rsidRPr="00132FA1">
              <w:rPr>
                <w:rFonts w:cs="Tahoma"/>
                <w:b/>
                <w:sz w:val="18"/>
                <w:szCs w:val="18"/>
              </w:rPr>
              <w:t>QSE √</w:t>
            </w:r>
          </w:p>
        </w:tc>
      </w:tr>
      <w:tr w:rsidR="00FD42EC" w:rsidRPr="00132FA1" w14:paraId="348DC92F" w14:textId="77777777" w:rsidTr="004A14C3">
        <w:tc>
          <w:tcPr>
            <w:tcW w:w="7196" w:type="dxa"/>
          </w:tcPr>
          <w:p w14:paraId="52C11DB8" w14:textId="77777777" w:rsidR="00FD42EC" w:rsidRPr="00132FA1" w:rsidRDefault="00FD42EC" w:rsidP="004A14C3">
            <w:pPr>
              <w:widowControl w:val="0"/>
              <w:tabs>
                <w:tab w:val="left" w:pos="-1099"/>
                <w:tab w:val="left" w:pos="-720"/>
                <w:tab w:val="left" w:pos="1260"/>
              </w:tabs>
              <w:spacing w:line="276" w:lineRule="auto"/>
              <w:ind w:left="1260"/>
              <w:jc w:val="left"/>
              <w:rPr>
                <w:rFonts w:cs="Tahoma"/>
                <w:sz w:val="18"/>
                <w:szCs w:val="18"/>
              </w:rPr>
            </w:pPr>
            <w:r w:rsidRPr="00132FA1">
              <w:rPr>
                <w:rFonts w:cs="Tahoma"/>
                <w:sz w:val="18"/>
                <w:szCs w:val="18"/>
              </w:rPr>
              <w:t>Black people</w:t>
            </w:r>
          </w:p>
        </w:tc>
        <w:tc>
          <w:tcPr>
            <w:tcW w:w="992" w:type="dxa"/>
          </w:tcPr>
          <w:p w14:paraId="559DF66E"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c>
          <w:tcPr>
            <w:tcW w:w="1134" w:type="dxa"/>
          </w:tcPr>
          <w:p w14:paraId="2803CAF4"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r>
      <w:tr w:rsidR="00FD42EC" w:rsidRPr="00132FA1" w14:paraId="4698B7E1" w14:textId="77777777" w:rsidTr="004A14C3">
        <w:tc>
          <w:tcPr>
            <w:tcW w:w="7196" w:type="dxa"/>
          </w:tcPr>
          <w:p w14:paraId="3E6BE20C" w14:textId="77777777" w:rsidR="00FD42EC" w:rsidRPr="00132FA1" w:rsidRDefault="00FD42EC" w:rsidP="004A14C3">
            <w:pPr>
              <w:widowControl w:val="0"/>
              <w:tabs>
                <w:tab w:val="left" w:pos="-1099"/>
                <w:tab w:val="left" w:pos="-720"/>
                <w:tab w:val="left" w:pos="1260"/>
              </w:tabs>
              <w:spacing w:line="276" w:lineRule="auto"/>
              <w:ind w:left="1260"/>
              <w:jc w:val="left"/>
              <w:rPr>
                <w:rFonts w:cs="Tahoma"/>
                <w:sz w:val="18"/>
                <w:szCs w:val="18"/>
              </w:rPr>
            </w:pPr>
            <w:r w:rsidRPr="00132FA1">
              <w:rPr>
                <w:rFonts w:cs="Tahoma"/>
                <w:sz w:val="18"/>
                <w:szCs w:val="18"/>
              </w:rPr>
              <w:t>Black people who are youth</w:t>
            </w:r>
          </w:p>
        </w:tc>
        <w:tc>
          <w:tcPr>
            <w:tcW w:w="992" w:type="dxa"/>
          </w:tcPr>
          <w:p w14:paraId="4BCBB542"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c>
          <w:tcPr>
            <w:tcW w:w="1134" w:type="dxa"/>
          </w:tcPr>
          <w:p w14:paraId="60F58914"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r>
      <w:tr w:rsidR="00FD42EC" w:rsidRPr="00132FA1" w14:paraId="6B8E868B" w14:textId="77777777" w:rsidTr="004A14C3">
        <w:tc>
          <w:tcPr>
            <w:tcW w:w="7196" w:type="dxa"/>
          </w:tcPr>
          <w:p w14:paraId="6BD316FD" w14:textId="77777777" w:rsidR="00FD42EC" w:rsidRPr="00132FA1" w:rsidRDefault="00FD42EC" w:rsidP="004A14C3">
            <w:pPr>
              <w:widowControl w:val="0"/>
              <w:tabs>
                <w:tab w:val="left" w:pos="-1099"/>
                <w:tab w:val="left" w:pos="-720"/>
                <w:tab w:val="left" w:pos="1260"/>
              </w:tabs>
              <w:spacing w:line="276" w:lineRule="auto"/>
              <w:ind w:left="1260"/>
              <w:jc w:val="left"/>
              <w:rPr>
                <w:rFonts w:cs="Tahoma"/>
                <w:sz w:val="18"/>
                <w:szCs w:val="18"/>
              </w:rPr>
            </w:pPr>
            <w:r w:rsidRPr="00132FA1">
              <w:rPr>
                <w:rFonts w:cs="Tahoma"/>
                <w:sz w:val="18"/>
                <w:szCs w:val="18"/>
              </w:rPr>
              <w:t>Black people who are women</w:t>
            </w:r>
          </w:p>
        </w:tc>
        <w:tc>
          <w:tcPr>
            <w:tcW w:w="992" w:type="dxa"/>
          </w:tcPr>
          <w:p w14:paraId="1C25E977"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c>
          <w:tcPr>
            <w:tcW w:w="1134" w:type="dxa"/>
          </w:tcPr>
          <w:p w14:paraId="757A2FF3"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r>
      <w:tr w:rsidR="00FD42EC" w:rsidRPr="00132FA1" w14:paraId="495172A8" w14:textId="77777777" w:rsidTr="004A14C3">
        <w:tc>
          <w:tcPr>
            <w:tcW w:w="7196" w:type="dxa"/>
          </w:tcPr>
          <w:p w14:paraId="55CC79B5" w14:textId="77777777" w:rsidR="00FD42EC" w:rsidRPr="00132FA1" w:rsidRDefault="00FD42EC" w:rsidP="004A14C3">
            <w:pPr>
              <w:widowControl w:val="0"/>
              <w:tabs>
                <w:tab w:val="left" w:pos="-1099"/>
                <w:tab w:val="left" w:pos="-720"/>
                <w:tab w:val="left" w:pos="1260"/>
              </w:tabs>
              <w:spacing w:line="276" w:lineRule="auto"/>
              <w:ind w:left="1260"/>
              <w:jc w:val="left"/>
              <w:rPr>
                <w:rFonts w:cs="Tahoma"/>
                <w:sz w:val="18"/>
                <w:szCs w:val="18"/>
              </w:rPr>
            </w:pPr>
            <w:r w:rsidRPr="00132FA1">
              <w:rPr>
                <w:rFonts w:cs="Tahoma"/>
                <w:sz w:val="18"/>
                <w:szCs w:val="18"/>
              </w:rPr>
              <w:t>Black people with disabilities</w:t>
            </w:r>
          </w:p>
        </w:tc>
        <w:tc>
          <w:tcPr>
            <w:tcW w:w="992" w:type="dxa"/>
          </w:tcPr>
          <w:p w14:paraId="2065EE4C"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c>
          <w:tcPr>
            <w:tcW w:w="1134" w:type="dxa"/>
          </w:tcPr>
          <w:p w14:paraId="01738F69"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r>
      <w:tr w:rsidR="00FD42EC" w:rsidRPr="00132FA1" w14:paraId="385D1DBE" w14:textId="77777777" w:rsidTr="004A14C3">
        <w:tc>
          <w:tcPr>
            <w:tcW w:w="7196" w:type="dxa"/>
          </w:tcPr>
          <w:p w14:paraId="54A863C2" w14:textId="77777777" w:rsidR="00FD42EC" w:rsidRPr="00730333" w:rsidRDefault="00FD42EC" w:rsidP="004A14C3">
            <w:pPr>
              <w:widowControl w:val="0"/>
              <w:tabs>
                <w:tab w:val="left" w:pos="-1099"/>
                <w:tab w:val="left" w:pos="-720"/>
                <w:tab w:val="left" w:pos="1260"/>
              </w:tabs>
              <w:spacing w:line="276" w:lineRule="auto"/>
              <w:ind w:left="1260"/>
              <w:jc w:val="left"/>
              <w:rPr>
                <w:rFonts w:cs="Tahoma"/>
                <w:sz w:val="18"/>
                <w:szCs w:val="18"/>
              </w:rPr>
            </w:pPr>
            <w:r w:rsidRPr="00441D8A">
              <w:rPr>
                <w:rFonts w:cs="Tahoma"/>
                <w:sz w:val="18"/>
                <w:szCs w:val="18"/>
              </w:rPr>
              <w:t>Black people living in rural or underdeveloped areas or townships</w:t>
            </w:r>
          </w:p>
        </w:tc>
        <w:tc>
          <w:tcPr>
            <w:tcW w:w="992" w:type="dxa"/>
          </w:tcPr>
          <w:p w14:paraId="5B07EEC7" w14:textId="77777777" w:rsidR="00FD42EC" w:rsidRPr="000009BD" w:rsidRDefault="00FD42EC" w:rsidP="004A14C3">
            <w:pPr>
              <w:widowControl w:val="0"/>
              <w:tabs>
                <w:tab w:val="left" w:pos="-1099"/>
                <w:tab w:val="left" w:pos="-720"/>
                <w:tab w:val="left" w:pos="1260"/>
              </w:tabs>
              <w:spacing w:line="276" w:lineRule="auto"/>
              <w:ind w:left="1260"/>
              <w:rPr>
                <w:rFonts w:cs="Tahoma"/>
                <w:sz w:val="18"/>
                <w:szCs w:val="18"/>
              </w:rPr>
            </w:pPr>
          </w:p>
        </w:tc>
        <w:tc>
          <w:tcPr>
            <w:tcW w:w="1134" w:type="dxa"/>
          </w:tcPr>
          <w:p w14:paraId="5A60384F" w14:textId="77777777" w:rsidR="00FD42EC" w:rsidRPr="009A12F5" w:rsidRDefault="00FD42EC" w:rsidP="004A14C3">
            <w:pPr>
              <w:widowControl w:val="0"/>
              <w:tabs>
                <w:tab w:val="left" w:pos="-1099"/>
                <w:tab w:val="left" w:pos="-720"/>
                <w:tab w:val="left" w:pos="1260"/>
              </w:tabs>
              <w:spacing w:line="276" w:lineRule="auto"/>
              <w:ind w:left="1260"/>
              <w:rPr>
                <w:rFonts w:cs="Tahoma"/>
                <w:sz w:val="18"/>
                <w:szCs w:val="18"/>
              </w:rPr>
            </w:pPr>
          </w:p>
        </w:tc>
      </w:tr>
      <w:tr w:rsidR="00FD42EC" w:rsidRPr="00132FA1" w14:paraId="2CC5E2CA" w14:textId="77777777" w:rsidTr="004A14C3">
        <w:tc>
          <w:tcPr>
            <w:tcW w:w="7196" w:type="dxa"/>
          </w:tcPr>
          <w:p w14:paraId="674AE334" w14:textId="77777777" w:rsidR="00FD42EC" w:rsidRPr="00132FA1" w:rsidRDefault="00FD42EC" w:rsidP="004A14C3">
            <w:pPr>
              <w:widowControl w:val="0"/>
              <w:tabs>
                <w:tab w:val="left" w:pos="-1099"/>
                <w:tab w:val="left" w:pos="-720"/>
                <w:tab w:val="left" w:pos="1260"/>
              </w:tabs>
              <w:spacing w:line="276" w:lineRule="auto"/>
              <w:ind w:left="1260"/>
              <w:jc w:val="left"/>
              <w:rPr>
                <w:rFonts w:cs="Tahoma"/>
                <w:sz w:val="18"/>
                <w:szCs w:val="18"/>
              </w:rPr>
            </w:pPr>
            <w:r w:rsidRPr="00132FA1">
              <w:rPr>
                <w:rFonts w:cs="Tahoma"/>
                <w:sz w:val="18"/>
                <w:szCs w:val="18"/>
              </w:rPr>
              <w:t>Cooperative owned by black people</w:t>
            </w:r>
          </w:p>
        </w:tc>
        <w:tc>
          <w:tcPr>
            <w:tcW w:w="992" w:type="dxa"/>
          </w:tcPr>
          <w:p w14:paraId="3EFB3249"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c>
          <w:tcPr>
            <w:tcW w:w="1134" w:type="dxa"/>
          </w:tcPr>
          <w:p w14:paraId="45C4DFAE"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r>
      <w:tr w:rsidR="00FD42EC" w:rsidRPr="00132FA1" w14:paraId="7C6D9BFF" w14:textId="77777777" w:rsidTr="004A14C3">
        <w:tc>
          <w:tcPr>
            <w:tcW w:w="7196" w:type="dxa"/>
          </w:tcPr>
          <w:p w14:paraId="3E9A2B49" w14:textId="77777777" w:rsidR="00FD42EC" w:rsidRPr="00132FA1" w:rsidRDefault="00FD42EC" w:rsidP="004A14C3">
            <w:pPr>
              <w:widowControl w:val="0"/>
              <w:tabs>
                <w:tab w:val="left" w:pos="-1099"/>
                <w:tab w:val="left" w:pos="-720"/>
                <w:tab w:val="left" w:pos="1260"/>
              </w:tabs>
              <w:spacing w:line="276" w:lineRule="auto"/>
              <w:ind w:left="1260"/>
              <w:jc w:val="left"/>
              <w:rPr>
                <w:rFonts w:cs="Tahoma"/>
                <w:sz w:val="18"/>
                <w:szCs w:val="18"/>
              </w:rPr>
            </w:pPr>
            <w:r w:rsidRPr="00132FA1">
              <w:rPr>
                <w:rFonts w:cs="Tahoma"/>
                <w:sz w:val="18"/>
                <w:szCs w:val="18"/>
              </w:rPr>
              <w:t>Black people who are military veterans</w:t>
            </w:r>
          </w:p>
        </w:tc>
        <w:tc>
          <w:tcPr>
            <w:tcW w:w="992" w:type="dxa"/>
          </w:tcPr>
          <w:p w14:paraId="3B7B696F"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c>
          <w:tcPr>
            <w:tcW w:w="1134" w:type="dxa"/>
          </w:tcPr>
          <w:p w14:paraId="08889FF8"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r>
      <w:tr w:rsidR="00FD42EC" w:rsidRPr="00132FA1" w14:paraId="579A2E40" w14:textId="77777777" w:rsidTr="004A14C3">
        <w:tc>
          <w:tcPr>
            <w:tcW w:w="9322" w:type="dxa"/>
            <w:gridSpan w:val="3"/>
            <w:shd w:val="clear" w:color="auto" w:fill="E7E6E6"/>
          </w:tcPr>
          <w:p w14:paraId="14067A9A" w14:textId="77777777" w:rsidR="00FD42EC" w:rsidRPr="00132FA1" w:rsidRDefault="00FD42EC" w:rsidP="004A14C3">
            <w:pPr>
              <w:widowControl w:val="0"/>
              <w:tabs>
                <w:tab w:val="left" w:pos="-1099"/>
                <w:tab w:val="left" w:pos="-720"/>
                <w:tab w:val="left" w:pos="1260"/>
              </w:tabs>
              <w:spacing w:line="276" w:lineRule="auto"/>
              <w:ind w:left="1260"/>
              <w:jc w:val="left"/>
              <w:rPr>
                <w:rFonts w:cs="Tahoma"/>
                <w:b/>
                <w:sz w:val="18"/>
                <w:szCs w:val="18"/>
              </w:rPr>
            </w:pPr>
            <w:r w:rsidRPr="00132FA1">
              <w:rPr>
                <w:rFonts w:cs="Tahoma"/>
                <w:b/>
                <w:sz w:val="18"/>
                <w:szCs w:val="18"/>
              </w:rPr>
              <w:t>OR</w:t>
            </w:r>
          </w:p>
        </w:tc>
      </w:tr>
      <w:tr w:rsidR="00FD42EC" w:rsidRPr="00132FA1" w14:paraId="5B876473" w14:textId="77777777" w:rsidTr="004A14C3">
        <w:tc>
          <w:tcPr>
            <w:tcW w:w="7196" w:type="dxa"/>
          </w:tcPr>
          <w:p w14:paraId="50ED31F4" w14:textId="77777777" w:rsidR="00FD42EC" w:rsidRPr="00132FA1" w:rsidRDefault="00FD42EC" w:rsidP="004A14C3">
            <w:pPr>
              <w:widowControl w:val="0"/>
              <w:tabs>
                <w:tab w:val="left" w:pos="-1099"/>
                <w:tab w:val="left" w:pos="-720"/>
                <w:tab w:val="left" w:pos="1260"/>
              </w:tabs>
              <w:spacing w:line="276" w:lineRule="auto"/>
              <w:ind w:left="1260"/>
              <w:jc w:val="left"/>
              <w:rPr>
                <w:rFonts w:cs="Tahoma"/>
                <w:sz w:val="18"/>
                <w:szCs w:val="18"/>
              </w:rPr>
            </w:pPr>
            <w:r w:rsidRPr="00132FA1">
              <w:rPr>
                <w:rFonts w:cs="Tahoma"/>
                <w:sz w:val="18"/>
                <w:szCs w:val="18"/>
              </w:rPr>
              <w:t xml:space="preserve">Any EME </w:t>
            </w:r>
          </w:p>
        </w:tc>
        <w:tc>
          <w:tcPr>
            <w:tcW w:w="992" w:type="dxa"/>
          </w:tcPr>
          <w:p w14:paraId="36A23C47"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c>
          <w:tcPr>
            <w:tcW w:w="1134" w:type="dxa"/>
          </w:tcPr>
          <w:p w14:paraId="08EF3315"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r>
      <w:tr w:rsidR="00FD42EC" w:rsidRPr="00132FA1" w14:paraId="6AD84D03" w14:textId="77777777" w:rsidTr="004A14C3">
        <w:tc>
          <w:tcPr>
            <w:tcW w:w="7196" w:type="dxa"/>
          </w:tcPr>
          <w:p w14:paraId="742575FA" w14:textId="77777777" w:rsidR="00FD42EC" w:rsidRPr="00132FA1" w:rsidRDefault="00FD42EC" w:rsidP="004A14C3">
            <w:pPr>
              <w:widowControl w:val="0"/>
              <w:tabs>
                <w:tab w:val="left" w:pos="-1099"/>
                <w:tab w:val="left" w:pos="-720"/>
                <w:tab w:val="left" w:pos="1260"/>
              </w:tabs>
              <w:spacing w:line="276" w:lineRule="auto"/>
              <w:ind w:left="1260"/>
              <w:jc w:val="left"/>
              <w:rPr>
                <w:rFonts w:cs="Tahoma"/>
                <w:sz w:val="18"/>
                <w:szCs w:val="18"/>
              </w:rPr>
            </w:pPr>
            <w:r w:rsidRPr="00132FA1">
              <w:rPr>
                <w:rFonts w:cs="Tahoma"/>
                <w:sz w:val="18"/>
                <w:szCs w:val="18"/>
              </w:rPr>
              <w:t>Any QSE</w:t>
            </w:r>
          </w:p>
        </w:tc>
        <w:tc>
          <w:tcPr>
            <w:tcW w:w="992" w:type="dxa"/>
          </w:tcPr>
          <w:p w14:paraId="5C2BEEBB"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c>
          <w:tcPr>
            <w:tcW w:w="1134" w:type="dxa"/>
          </w:tcPr>
          <w:p w14:paraId="1C725FF7" w14:textId="77777777" w:rsidR="00FD42EC" w:rsidRPr="00132FA1" w:rsidRDefault="00FD42EC" w:rsidP="004A14C3">
            <w:pPr>
              <w:widowControl w:val="0"/>
              <w:tabs>
                <w:tab w:val="left" w:pos="-1099"/>
                <w:tab w:val="left" w:pos="-720"/>
                <w:tab w:val="left" w:pos="1260"/>
              </w:tabs>
              <w:spacing w:line="276" w:lineRule="auto"/>
              <w:ind w:left="1260"/>
              <w:rPr>
                <w:rFonts w:cs="Tahoma"/>
                <w:sz w:val="18"/>
                <w:szCs w:val="18"/>
              </w:rPr>
            </w:pPr>
          </w:p>
        </w:tc>
      </w:tr>
    </w:tbl>
    <w:p w14:paraId="070F5478" w14:textId="77777777" w:rsidR="00FD42EC" w:rsidRPr="00132FA1" w:rsidRDefault="00FD42EC" w:rsidP="00FD42EC">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spacing w:line="276" w:lineRule="auto"/>
        <w:rPr>
          <w:rFonts w:cs="Tahoma"/>
          <w:sz w:val="18"/>
          <w:szCs w:val="18"/>
        </w:rPr>
      </w:pPr>
    </w:p>
    <w:p w14:paraId="7228341E" w14:textId="77777777" w:rsidR="00FD42EC" w:rsidRPr="00132FA1" w:rsidRDefault="00FD42EC" w:rsidP="00FD42EC">
      <w:pPr>
        <w:widowControl w:val="0"/>
        <w:numPr>
          <w:ilvl w:val="0"/>
          <w:numId w:val="11"/>
        </w:numPr>
        <w:tabs>
          <w:tab w:val="left" w:pos="2880"/>
          <w:tab w:val="left" w:pos="5760"/>
          <w:tab w:val="left" w:pos="7920"/>
        </w:tabs>
        <w:spacing w:after="120" w:line="276" w:lineRule="auto"/>
        <w:ind w:left="720" w:hanging="720"/>
        <w:rPr>
          <w:rFonts w:cs="Tahoma"/>
          <w:sz w:val="18"/>
          <w:szCs w:val="18"/>
        </w:rPr>
      </w:pPr>
      <w:r w:rsidRPr="00132FA1">
        <w:rPr>
          <w:rFonts w:cs="Tahoma"/>
          <w:b/>
          <w:sz w:val="18"/>
          <w:szCs w:val="18"/>
        </w:rPr>
        <w:t>DECLARATION WITH REGARD TO COMPANY/FIRM</w:t>
      </w:r>
    </w:p>
    <w:p w14:paraId="0B644967" w14:textId="77777777" w:rsidR="00FD42EC" w:rsidRPr="00132FA1" w:rsidRDefault="00FD42EC" w:rsidP="00FD42EC">
      <w:pPr>
        <w:numPr>
          <w:ilvl w:val="1"/>
          <w:numId w:val="11"/>
        </w:numPr>
        <w:spacing w:after="120" w:line="276" w:lineRule="auto"/>
        <w:ind w:left="907" w:hanging="907"/>
        <w:rPr>
          <w:rFonts w:cs="Tahoma"/>
          <w:sz w:val="18"/>
          <w:szCs w:val="18"/>
        </w:rPr>
      </w:pPr>
      <w:r w:rsidRPr="00132FA1">
        <w:rPr>
          <w:rFonts w:cs="Tahoma"/>
          <w:sz w:val="18"/>
          <w:szCs w:val="18"/>
        </w:rPr>
        <w:t>Name of company/</w:t>
      </w:r>
      <w:proofErr w:type="gramStart"/>
      <w:r w:rsidRPr="00132FA1">
        <w:rPr>
          <w:rFonts w:cs="Tahoma"/>
          <w:sz w:val="18"/>
          <w:szCs w:val="18"/>
        </w:rPr>
        <w:t>firm:…</w:t>
      </w:r>
      <w:proofErr w:type="gramEnd"/>
      <w:r w:rsidRPr="00132FA1">
        <w:rPr>
          <w:rFonts w:cs="Tahoma"/>
          <w:sz w:val="18"/>
          <w:szCs w:val="18"/>
        </w:rPr>
        <w:t>………………………………………………………………………….</w:t>
      </w:r>
    </w:p>
    <w:p w14:paraId="2160BA7A" w14:textId="77777777" w:rsidR="00FD42EC" w:rsidRPr="00132FA1" w:rsidRDefault="00FD42EC" w:rsidP="00FD42EC">
      <w:pPr>
        <w:numPr>
          <w:ilvl w:val="1"/>
          <w:numId w:val="11"/>
        </w:numPr>
        <w:spacing w:after="120" w:line="276" w:lineRule="auto"/>
        <w:ind w:left="907" w:hanging="907"/>
        <w:rPr>
          <w:rFonts w:cs="Tahoma"/>
          <w:sz w:val="18"/>
          <w:szCs w:val="18"/>
        </w:rPr>
      </w:pPr>
      <w:r w:rsidRPr="00132FA1">
        <w:rPr>
          <w:rFonts w:cs="Tahoma"/>
          <w:sz w:val="18"/>
          <w:szCs w:val="18"/>
        </w:rPr>
        <w:t xml:space="preserve">VAT registration </w:t>
      </w:r>
      <w:proofErr w:type="gramStart"/>
      <w:r w:rsidRPr="00132FA1">
        <w:rPr>
          <w:rFonts w:cs="Tahoma"/>
          <w:sz w:val="18"/>
          <w:szCs w:val="18"/>
        </w:rPr>
        <w:t>number:…</w:t>
      </w:r>
      <w:proofErr w:type="gramEnd"/>
      <w:r w:rsidRPr="00132FA1">
        <w:rPr>
          <w:rFonts w:cs="Tahoma"/>
          <w:sz w:val="18"/>
          <w:szCs w:val="18"/>
        </w:rPr>
        <w:t>…………………………………….…………………………………</w:t>
      </w:r>
    </w:p>
    <w:p w14:paraId="16DEADCB" w14:textId="77777777" w:rsidR="00FD42EC" w:rsidRPr="00132FA1" w:rsidRDefault="00FD42EC" w:rsidP="00FD42EC">
      <w:pPr>
        <w:numPr>
          <w:ilvl w:val="1"/>
          <w:numId w:val="11"/>
        </w:numPr>
        <w:spacing w:after="120" w:line="276" w:lineRule="auto"/>
        <w:ind w:left="907" w:hanging="907"/>
        <w:rPr>
          <w:rFonts w:cs="Tahoma"/>
          <w:sz w:val="18"/>
          <w:szCs w:val="18"/>
        </w:rPr>
      </w:pPr>
      <w:r w:rsidRPr="00132FA1">
        <w:rPr>
          <w:rFonts w:cs="Tahoma"/>
          <w:sz w:val="18"/>
          <w:szCs w:val="18"/>
        </w:rPr>
        <w:t xml:space="preserve">Company registration </w:t>
      </w:r>
      <w:proofErr w:type="gramStart"/>
      <w:r w:rsidRPr="00132FA1">
        <w:rPr>
          <w:rFonts w:cs="Tahoma"/>
          <w:sz w:val="18"/>
          <w:szCs w:val="18"/>
        </w:rPr>
        <w:t>number:…</w:t>
      </w:r>
      <w:proofErr w:type="gramEnd"/>
      <w:r w:rsidRPr="00132FA1">
        <w:rPr>
          <w:rFonts w:cs="Tahoma"/>
          <w:sz w:val="18"/>
          <w:szCs w:val="18"/>
        </w:rPr>
        <w:t>………….……………………….…………………………….</w:t>
      </w:r>
    </w:p>
    <w:p w14:paraId="77BE058E" w14:textId="77777777" w:rsidR="00FD42EC" w:rsidRPr="00132FA1" w:rsidRDefault="00FD42EC" w:rsidP="00FD42EC">
      <w:pPr>
        <w:numPr>
          <w:ilvl w:val="1"/>
          <w:numId w:val="11"/>
        </w:numPr>
        <w:spacing w:after="120" w:line="276" w:lineRule="auto"/>
        <w:ind w:left="907" w:hanging="907"/>
        <w:rPr>
          <w:rFonts w:cs="Tahoma"/>
          <w:b/>
          <w:sz w:val="18"/>
          <w:szCs w:val="18"/>
        </w:rPr>
      </w:pPr>
      <w:r w:rsidRPr="00132FA1">
        <w:rPr>
          <w:rFonts w:cs="Tahoma"/>
          <w:b/>
          <w:sz w:val="18"/>
          <w:szCs w:val="18"/>
        </w:rPr>
        <w:t>TYPE OF COMPANY/ FIRM</w:t>
      </w:r>
    </w:p>
    <w:p w14:paraId="4FE81D5C" w14:textId="77777777" w:rsidR="00FD42EC" w:rsidRPr="001A056C" w:rsidRDefault="00FD42EC" w:rsidP="00FD42EC">
      <w:pPr>
        <w:tabs>
          <w:tab w:val="left" w:pos="-720"/>
        </w:tabs>
        <w:spacing w:line="276" w:lineRule="auto"/>
        <w:ind w:left="1440" w:hanging="540"/>
        <w:rPr>
          <w:rFonts w:cs="Tahoma"/>
          <w:sz w:val="18"/>
          <w:szCs w:val="18"/>
        </w:rPr>
      </w:pPr>
      <w:r w:rsidRPr="009F6AC6">
        <w:rPr>
          <w:rFonts w:cs="Tahoma"/>
          <w:sz w:val="18"/>
          <w:szCs w:val="18"/>
        </w:rPr>
        <w:sym w:font="Symbol" w:char="F07F"/>
      </w:r>
      <w:r w:rsidRPr="009F6AC6">
        <w:rPr>
          <w:rFonts w:cs="Tahoma"/>
          <w:sz w:val="18"/>
          <w:szCs w:val="18"/>
        </w:rPr>
        <w:tab/>
        <w:t>Partnership/Joint Venture / Conso</w:t>
      </w:r>
      <w:r w:rsidRPr="001A056C">
        <w:rPr>
          <w:rFonts w:cs="Tahoma"/>
          <w:sz w:val="18"/>
          <w:szCs w:val="18"/>
        </w:rPr>
        <w:t>rtium</w:t>
      </w:r>
    </w:p>
    <w:p w14:paraId="16BB272B" w14:textId="77777777" w:rsidR="00FD42EC" w:rsidRPr="009F6AC6" w:rsidRDefault="00FD42EC" w:rsidP="00FD42EC">
      <w:pPr>
        <w:tabs>
          <w:tab w:val="left" w:pos="-720"/>
        </w:tabs>
        <w:spacing w:line="276" w:lineRule="auto"/>
        <w:ind w:left="1440" w:hanging="540"/>
        <w:rPr>
          <w:rFonts w:cs="Tahoma"/>
          <w:sz w:val="18"/>
          <w:szCs w:val="18"/>
        </w:rPr>
      </w:pPr>
      <w:r w:rsidRPr="009F6AC6">
        <w:rPr>
          <w:rFonts w:cs="Tahoma"/>
          <w:sz w:val="18"/>
          <w:szCs w:val="18"/>
        </w:rPr>
        <w:sym w:font="Symbol" w:char="F07F"/>
      </w:r>
      <w:r w:rsidRPr="009F6AC6">
        <w:rPr>
          <w:rFonts w:cs="Tahoma"/>
          <w:sz w:val="18"/>
          <w:szCs w:val="18"/>
        </w:rPr>
        <w:tab/>
        <w:t>One person business/sole propriety</w:t>
      </w:r>
    </w:p>
    <w:p w14:paraId="24DA60CF" w14:textId="77777777" w:rsidR="00FD42EC" w:rsidRPr="009F6AC6" w:rsidRDefault="00FD42EC" w:rsidP="00FD42EC">
      <w:pPr>
        <w:tabs>
          <w:tab w:val="left" w:pos="-720"/>
        </w:tabs>
        <w:spacing w:line="276" w:lineRule="auto"/>
        <w:ind w:left="1440" w:hanging="540"/>
        <w:rPr>
          <w:rFonts w:cs="Tahoma"/>
          <w:sz w:val="18"/>
          <w:szCs w:val="18"/>
        </w:rPr>
      </w:pPr>
      <w:r w:rsidRPr="009F6AC6">
        <w:rPr>
          <w:rFonts w:cs="Tahoma"/>
          <w:sz w:val="18"/>
          <w:szCs w:val="18"/>
        </w:rPr>
        <w:sym w:font="Symbol" w:char="F07F"/>
      </w:r>
      <w:r w:rsidRPr="009F6AC6">
        <w:rPr>
          <w:rFonts w:cs="Tahoma"/>
          <w:sz w:val="18"/>
          <w:szCs w:val="18"/>
        </w:rPr>
        <w:tab/>
        <w:t>Close corporation</w:t>
      </w:r>
    </w:p>
    <w:p w14:paraId="68C0A3E9" w14:textId="77777777" w:rsidR="00FD42EC" w:rsidRPr="009F6AC6" w:rsidRDefault="00FD42EC" w:rsidP="00FD42EC">
      <w:pPr>
        <w:tabs>
          <w:tab w:val="left" w:pos="-720"/>
        </w:tabs>
        <w:spacing w:line="276" w:lineRule="auto"/>
        <w:ind w:left="1440" w:hanging="540"/>
        <w:rPr>
          <w:rFonts w:cs="Tahoma"/>
          <w:sz w:val="18"/>
          <w:szCs w:val="18"/>
        </w:rPr>
      </w:pPr>
      <w:r w:rsidRPr="009F6AC6">
        <w:rPr>
          <w:rFonts w:cs="Tahoma"/>
          <w:sz w:val="18"/>
          <w:szCs w:val="18"/>
        </w:rPr>
        <w:sym w:font="Symbol" w:char="F07F"/>
      </w:r>
      <w:r w:rsidRPr="009F6AC6">
        <w:rPr>
          <w:rFonts w:cs="Tahoma"/>
          <w:sz w:val="18"/>
          <w:szCs w:val="18"/>
        </w:rPr>
        <w:tab/>
        <w:t>Company</w:t>
      </w:r>
    </w:p>
    <w:p w14:paraId="415D231F" w14:textId="77777777" w:rsidR="00FD42EC" w:rsidRPr="009F6AC6" w:rsidRDefault="00FD42EC" w:rsidP="00FD42EC">
      <w:pPr>
        <w:tabs>
          <w:tab w:val="left" w:pos="-720"/>
        </w:tabs>
        <w:spacing w:line="276" w:lineRule="auto"/>
        <w:ind w:left="1440" w:hanging="540"/>
        <w:rPr>
          <w:rFonts w:cs="Tahoma"/>
          <w:sz w:val="18"/>
          <w:szCs w:val="18"/>
        </w:rPr>
      </w:pPr>
      <w:r w:rsidRPr="009F6AC6">
        <w:rPr>
          <w:rFonts w:cs="Tahoma"/>
          <w:sz w:val="18"/>
          <w:szCs w:val="18"/>
        </w:rPr>
        <w:sym w:font="Symbol" w:char="F07F"/>
      </w:r>
      <w:r w:rsidRPr="009F6AC6">
        <w:rPr>
          <w:rFonts w:cs="Tahoma"/>
          <w:sz w:val="18"/>
          <w:szCs w:val="18"/>
        </w:rPr>
        <w:tab/>
        <w:t>(Pty) Limited</w:t>
      </w:r>
    </w:p>
    <w:p w14:paraId="2D19314F" w14:textId="77777777" w:rsidR="00FD42EC" w:rsidRPr="00E65FFF" w:rsidRDefault="00FD42EC" w:rsidP="00FD42EC">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line="276" w:lineRule="auto"/>
        <w:ind w:left="907"/>
        <w:rPr>
          <w:rFonts w:cs="Tahoma"/>
          <w:sz w:val="18"/>
          <w:szCs w:val="18"/>
        </w:rPr>
      </w:pPr>
      <w:r w:rsidRPr="001A056C">
        <w:rPr>
          <w:rFonts w:cs="Tahoma"/>
          <w:smallCaps/>
          <w:sz w:val="18"/>
          <w:szCs w:val="18"/>
        </w:rPr>
        <w:t>[Tick applicable box]</w:t>
      </w:r>
    </w:p>
    <w:p w14:paraId="3A855D65" w14:textId="77777777" w:rsidR="00FD42EC" w:rsidRPr="00DC6F44" w:rsidRDefault="00FD42EC" w:rsidP="00FD42EC">
      <w:pPr>
        <w:numPr>
          <w:ilvl w:val="1"/>
          <w:numId w:val="11"/>
        </w:numPr>
        <w:spacing w:after="120" w:line="276" w:lineRule="auto"/>
        <w:ind w:left="907" w:hanging="907"/>
        <w:rPr>
          <w:rFonts w:cs="Tahoma"/>
          <w:b/>
          <w:sz w:val="18"/>
          <w:szCs w:val="18"/>
        </w:rPr>
      </w:pPr>
      <w:r w:rsidRPr="00DC6F44">
        <w:rPr>
          <w:rFonts w:cs="Tahoma"/>
          <w:b/>
          <w:sz w:val="18"/>
          <w:szCs w:val="18"/>
        </w:rPr>
        <w:t>DESCRIBE PRINCIPAL BUSINESS ACTIVITIES</w:t>
      </w:r>
    </w:p>
    <w:p w14:paraId="295CC04A" w14:textId="77777777" w:rsidR="00FD42EC" w:rsidRPr="00730333" w:rsidRDefault="00FD42EC" w:rsidP="00FD42EC">
      <w:pPr>
        <w:tabs>
          <w:tab w:val="left" w:pos="900"/>
          <w:tab w:val="right" w:leader="dot" w:pos="9025"/>
        </w:tabs>
        <w:spacing w:after="120" w:line="276" w:lineRule="auto"/>
        <w:ind w:left="907"/>
        <w:rPr>
          <w:rFonts w:cs="Tahoma"/>
          <w:sz w:val="18"/>
          <w:szCs w:val="18"/>
        </w:rPr>
      </w:pPr>
      <w:r w:rsidRPr="00730333">
        <w:rPr>
          <w:rFonts w:cs="Tahoma"/>
          <w:sz w:val="18"/>
          <w:szCs w:val="18"/>
        </w:rPr>
        <w:t>………………………………………………………………………………………………………………………………………………………………………………………………………………………………………………………………………………………………..</w:t>
      </w:r>
    </w:p>
    <w:p w14:paraId="66498D21" w14:textId="77777777" w:rsidR="00FD42EC" w:rsidRPr="000009BD" w:rsidRDefault="00FD42EC" w:rsidP="00FD42EC">
      <w:pPr>
        <w:numPr>
          <w:ilvl w:val="1"/>
          <w:numId w:val="11"/>
        </w:numPr>
        <w:spacing w:after="120" w:line="276" w:lineRule="auto"/>
        <w:ind w:left="907" w:hanging="907"/>
        <w:rPr>
          <w:rFonts w:cs="Tahoma"/>
          <w:b/>
          <w:sz w:val="18"/>
          <w:szCs w:val="18"/>
        </w:rPr>
      </w:pPr>
      <w:r w:rsidRPr="000009BD">
        <w:rPr>
          <w:rFonts w:cs="Tahoma"/>
          <w:b/>
          <w:sz w:val="18"/>
          <w:szCs w:val="18"/>
        </w:rPr>
        <w:t>COMPANY CLASSIFICATION</w:t>
      </w:r>
    </w:p>
    <w:p w14:paraId="2EB8184F" w14:textId="77777777" w:rsidR="00FD42EC" w:rsidRPr="009F6AC6" w:rsidRDefault="00FD42EC" w:rsidP="00FD42EC">
      <w:pPr>
        <w:tabs>
          <w:tab w:val="left" w:pos="-720"/>
        </w:tabs>
        <w:spacing w:line="276" w:lineRule="auto"/>
        <w:ind w:left="1440" w:hanging="540"/>
        <w:rPr>
          <w:rFonts w:cs="Tahoma"/>
          <w:sz w:val="18"/>
          <w:szCs w:val="18"/>
        </w:rPr>
      </w:pPr>
      <w:r w:rsidRPr="009F6AC6">
        <w:rPr>
          <w:rFonts w:cs="Tahoma"/>
          <w:sz w:val="18"/>
          <w:szCs w:val="18"/>
        </w:rPr>
        <w:sym w:font="Symbol" w:char="F07F"/>
      </w:r>
      <w:r w:rsidRPr="009F6AC6">
        <w:rPr>
          <w:rFonts w:cs="Tahoma"/>
          <w:sz w:val="18"/>
          <w:szCs w:val="18"/>
        </w:rPr>
        <w:tab/>
        <w:t>Manufacturer</w:t>
      </w:r>
    </w:p>
    <w:p w14:paraId="67896910" w14:textId="77777777" w:rsidR="00FD42EC" w:rsidRPr="009F6AC6" w:rsidRDefault="00FD42EC" w:rsidP="00FD42EC">
      <w:pPr>
        <w:tabs>
          <w:tab w:val="left" w:pos="-720"/>
        </w:tabs>
        <w:spacing w:line="276" w:lineRule="auto"/>
        <w:ind w:left="1440" w:hanging="540"/>
        <w:rPr>
          <w:rFonts w:cs="Tahoma"/>
          <w:sz w:val="18"/>
          <w:szCs w:val="18"/>
        </w:rPr>
      </w:pPr>
      <w:r w:rsidRPr="009F6AC6">
        <w:rPr>
          <w:rFonts w:cs="Tahoma"/>
          <w:sz w:val="18"/>
          <w:szCs w:val="18"/>
        </w:rPr>
        <w:sym w:font="Symbol" w:char="F07F"/>
      </w:r>
      <w:r w:rsidRPr="009F6AC6">
        <w:rPr>
          <w:rFonts w:cs="Tahoma"/>
          <w:sz w:val="18"/>
          <w:szCs w:val="18"/>
        </w:rPr>
        <w:tab/>
        <w:t>Supplier</w:t>
      </w:r>
    </w:p>
    <w:p w14:paraId="1D9066E7" w14:textId="77777777" w:rsidR="00FD42EC" w:rsidRPr="009F6AC6" w:rsidRDefault="00FD42EC" w:rsidP="00FD42EC">
      <w:pPr>
        <w:tabs>
          <w:tab w:val="left" w:pos="-720"/>
        </w:tabs>
        <w:spacing w:line="276" w:lineRule="auto"/>
        <w:ind w:left="1440" w:hanging="540"/>
        <w:rPr>
          <w:rFonts w:cs="Tahoma"/>
          <w:sz w:val="18"/>
          <w:szCs w:val="18"/>
        </w:rPr>
      </w:pPr>
      <w:r w:rsidRPr="009F6AC6">
        <w:rPr>
          <w:rFonts w:cs="Tahoma"/>
          <w:sz w:val="18"/>
          <w:szCs w:val="18"/>
        </w:rPr>
        <w:sym w:font="Symbol" w:char="F07F"/>
      </w:r>
      <w:r w:rsidRPr="009F6AC6">
        <w:rPr>
          <w:rFonts w:cs="Tahoma"/>
          <w:sz w:val="18"/>
          <w:szCs w:val="18"/>
        </w:rPr>
        <w:tab/>
        <w:t>Professional service provider</w:t>
      </w:r>
    </w:p>
    <w:p w14:paraId="47C86876" w14:textId="77777777" w:rsidR="00FD42EC" w:rsidRPr="009F6AC6" w:rsidRDefault="00FD42EC" w:rsidP="00FD42EC">
      <w:pPr>
        <w:tabs>
          <w:tab w:val="left" w:pos="-720"/>
        </w:tabs>
        <w:spacing w:line="276" w:lineRule="auto"/>
        <w:ind w:left="1440" w:hanging="540"/>
        <w:rPr>
          <w:rFonts w:cs="Tahoma"/>
          <w:sz w:val="18"/>
          <w:szCs w:val="18"/>
        </w:rPr>
      </w:pPr>
      <w:r w:rsidRPr="009F6AC6">
        <w:rPr>
          <w:rFonts w:cs="Tahoma"/>
          <w:sz w:val="18"/>
          <w:szCs w:val="18"/>
        </w:rPr>
        <w:sym w:font="Symbol" w:char="F07F"/>
      </w:r>
      <w:r w:rsidRPr="009F6AC6">
        <w:rPr>
          <w:rFonts w:cs="Tahoma"/>
          <w:sz w:val="18"/>
          <w:szCs w:val="18"/>
        </w:rPr>
        <w:tab/>
        <w:t>Other service providers, e.g. transporter, etc.</w:t>
      </w:r>
    </w:p>
    <w:p w14:paraId="6E5C47B6" w14:textId="77777777" w:rsidR="00FD42EC" w:rsidRPr="00DC6F44" w:rsidRDefault="00FD42EC" w:rsidP="00FD42EC">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line="276" w:lineRule="auto"/>
        <w:ind w:left="900"/>
        <w:rPr>
          <w:rFonts w:cs="Tahoma"/>
          <w:smallCaps/>
          <w:sz w:val="18"/>
          <w:szCs w:val="18"/>
        </w:rPr>
      </w:pPr>
      <w:r w:rsidRPr="001A056C">
        <w:rPr>
          <w:rFonts w:cs="Tahoma"/>
          <w:smallCaps/>
          <w:sz w:val="18"/>
          <w:szCs w:val="18"/>
        </w:rPr>
        <w:t>[</w:t>
      </w:r>
      <w:r w:rsidRPr="00E65FFF">
        <w:rPr>
          <w:rFonts w:cs="Tahoma"/>
          <w:i/>
          <w:smallCaps/>
          <w:sz w:val="18"/>
          <w:szCs w:val="18"/>
        </w:rPr>
        <w:t>Tick applicable box</w:t>
      </w:r>
      <w:r w:rsidRPr="00DC6F44">
        <w:rPr>
          <w:rFonts w:cs="Tahoma"/>
          <w:smallCaps/>
          <w:sz w:val="18"/>
          <w:szCs w:val="18"/>
        </w:rPr>
        <w:t>]</w:t>
      </w:r>
    </w:p>
    <w:p w14:paraId="653810F1" w14:textId="77777777" w:rsidR="00FD42EC" w:rsidRPr="00730333" w:rsidRDefault="00FD42EC" w:rsidP="00FD42EC">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line="276" w:lineRule="auto"/>
        <w:ind w:left="900"/>
        <w:rPr>
          <w:rFonts w:cs="Tahoma"/>
          <w:sz w:val="18"/>
          <w:szCs w:val="18"/>
        </w:rPr>
      </w:pPr>
    </w:p>
    <w:p w14:paraId="32EEE91C" w14:textId="77777777" w:rsidR="00FD42EC" w:rsidRPr="000009BD" w:rsidRDefault="00FD42EC" w:rsidP="00FD42EC">
      <w:pPr>
        <w:numPr>
          <w:ilvl w:val="1"/>
          <w:numId w:val="11"/>
        </w:numPr>
        <w:spacing w:after="120" w:line="276" w:lineRule="auto"/>
        <w:ind w:left="907" w:hanging="907"/>
        <w:rPr>
          <w:rFonts w:cs="Tahoma"/>
          <w:sz w:val="18"/>
          <w:szCs w:val="18"/>
        </w:rPr>
      </w:pPr>
      <w:r w:rsidRPr="000009BD">
        <w:rPr>
          <w:rFonts w:cs="Tahoma"/>
          <w:sz w:val="18"/>
          <w:szCs w:val="18"/>
        </w:rPr>
        <w:lastRenderedPageBreak/>
        <w:t xml:space="preserve">Total number of years the company/firm has been in </w:t>
      </w:r>
      <w:proofErr w:type="gramStart"/>
      <w:r w:rsidRPr="000009BD">
        <w:rPr>
          <w:rFonts w:cs="Tahoma"/>
          <w:sz w:val="18"/>
          <w:szCs w:val="18"/>
        </w:rPr>
        <w:t>business:…</w:t>
      </w:r>
      <w:proofErr w:type="gramEnd"/>
      <w:r w:rsidRPr="000009BD">
        <w:rPr>
          <w:rFonts w:cs="Tahoma"/>
          <w:sz w:val="18"/>
          <w:szCs w:val="18"/>
        </w:rPr>
        <w:t>…………………………</w:t>
      </w:r>
    </w:p>
    <w:p w14:paraId="12719ECE" w14:textId="77777777" w:rsidR="00FD42EC" w:rsidRPr="000009BD" w:rsidRDefault="00FD42EC" w:rsidP="00FD42EC">
      <w:pPr>
        <w:numPr>
          <w:ilvl w:val="1"/>
          <w:numId w:val="11"/>
        </w:numPr>
        <w:spacing w:after="120" w:line="276" w:lineRule="auto"/>
        <w:ind w:left="907" w:hanging="907"/>
        <w:rPr>
          <w:rFonts w:cs="Tahoma"/>
          <w:sz w:val="18"/>
          <w:szCs w:val="18"/>
        </w:rPr>
      </w:pPr>
      <w:r w:rsidRPr="009A12F5">
        <w:rPr>
          <w:rFonts w:cs="Tahoma"/>
          <w:sz w:val="18"/>
          <w:szCs w:val="18"/>
        </w:rPr>
        <w:t>I/we, the undersigned, who is / are duly authorised to do so on behalf of the company/firm, certify that the points claimed, based on the B-BBE</w:t>
      </w:r>
      <w:r w:rsidRPr="00B535B7">
        <w:rPr>
          <w:rFonts w:cs="Tahoma"/>
          <w:sz w:val="18"/>
          <w:szCs w:val="18"/>
        </w:rPr>
        <w:t>E</w:t>
      </w:r>
      <w:r w:rsidRPr="00DF672A">
        <w:rPr>
          <w:rFonts w:cs="Tahoma"/>
          <w:sz w:val="18"/>
          <w:szCs w:val="18"/>
        </w:rPr>
        <w:t xml:space="preserve"> status level of contri</w:t>
      </w:r>
      <w:r w:rsidRPr="006C7AD0">
        <w:rPr>
          <w:rFonts w:cs="Tahoma"/>
          <w:sz w:val="18"/>
          <w:szCs w:val="18"/>
        </w:rPr>
        <w:t xml:space="preserve">bution </w:t>
      </w:r>
      <w:r w:rsidRPr="000009BD">
        <w:rPr>
          <w:rFonts w:cs="Tahoma"/>
          <w:sz w:val="18"/>
          <w:szCs w:val="18"/>
        </w:rPr>
        <w:t>of the foregoing certificate, qualifies the company/ firm for the preference(s) shown and I / we acknowledge that:</w:t>
      </w:r>
    </w:p>
    <w:p w14:paraId="2BE61130" w14:textId="77777777" w:rsidR="00FD42EC" w:rsidRPr="009A12F5" w:rsidRDefault="00FD42EC" w:rsidP="00FD42EC">
      <w:pPr>
        <w:widowControl w:val="0"/>
        <w:numPr>
          <w:ilvl w:val="0"/>
          <w:numId w:val="15"/>
        </w:numPr>
        <w:tabs>
          <w:tab w:val="left" w:pos="-1099"/>
          <w:tab w:val="left" w:pos="-720"/>
          <w:tab w:val="left" w:pos="1260"/>
        </w:tabs>
        <w:spacing w:after="120" w:line="276" w:lineRule="auto"/>
        <w:ind w:left="1282"/>
        <w:rPr>
          <w:rFonts w:cs="Tahoma"/>
          <w:sz w:val="18"/>
          <w:szCs w:val="18"/>
        </w:rPr>
      </w:pPr>
      <w:r w:rsidRPr="009A12F5">
        <w:rPr>
          <w:rFonts w:cs="Tahoma"/>
          <w:sz w:val="18"/>
          <w:szCs w:val="18"/>
        </w:rPr>
        <w:t xml:space="preserve">The information furnished is true and </w:t>
      </w:r>
      <w:proofErr w:type="gramStart"/>
      <w:r w:rsidRPr="009A12F5">
        <w:rPr>
          <w:rFonts w:cs="Tahoma"/>
          <w:sz w:val="18"/>
          <w:szCs w:val="18"/>
        </w:rPr>
        <w:t>correct;</w:t>
      </w:r>
      <w:proofErr w:type="gramEnd"/>
    </w:p>
    <w:p w14:paraId="342E3BCD" w14:textId="77777777" w:rsidR="00FD42EC" w:rsidRPr="00DF672A" w:rsidRDefault="00FD42EC" w:rsidP="00FD42EC">
      <w:pPr>
        <w:widowControl w:val="0"/>
        <w:numPr>
          <w:ilvl w:val="0"/>
          <w:numId w:val="15"/>
        </w:numPr>
        <w:tabs>
          <w:tab w:val="left" w:pos="-1099"/>
          <w:tab w:val="left" w:pos="-720"/>
          <w:tab w:val="left" w:pos="1260"/>
        </w:tabs>
        <w:spacing w:after="120" w:line="276" w:lineRule="auto"/>
        <w:ind w:left="1282"/>
        <w:rPr>
          <w:rFonts w:cs="Tahoma"/>
          <w:sz w:val="18"/>
          <w:szCs w:val="18"/>
        </w:rPr>
      </w:pPr>
      <w:r w:rsidRPr="00B535B7">
        <w:rPr>
          <w:rFonts w:cs="Tahoma"/>
          <w:sz w:val="18"/>
          <w:szCs w:val="18"/>
        </w:rPr>
        <w:t>The preference points claimed are in accordance wi</w:t>
      </w:r>
      <w:r w:rsidRPr="00DF672A">
        <w:rPr>
          <w:rFonts w:cs="Tahoma"/>
          <w:sz w:val="18"/>
          <w:szCs w:val="18"/>
        </w:rPr>
        <w:t xml:space="preserve">th the General Conditions as indicated in paragraph 1 of this </w:t>
      </w:r>
      <w:proofErr w:type="gramStart"/>
      <w:r w:rsidRPr="00DF672A">
        <w:rPr>
          <w:rFonts w:cs="Tahoma"/>
          <w:sz w:val="18"/>
          <w:szCs w:val="18"/>
        </w:rPr>
        <w:t>form;</w:t>
      </w:r>
      <w:proofErr w:type="gramEnd"/>
    </w:p>
    <w:p w14:paraId="6CB8E762" w14:textId="77777777" w:rsidR="00FD42EC" w:rsidRPr="009A12F5" w:rsidRDefault="00FD42EC" w:rsidP="00FD42EC">
      <w:pPr>
        <w:widowControl w:val="0"/>
        <w:numPr>
          <w:ilvl w:val="0"/>
          <w:numId w:val="15"/>
        </w:numPr>
        <w:tabs>
          <w:tab w:val="left" w:pos="-1099"/>
          <w:tab w:val="left" w:pos="-720"/>
          <w:tab w:val="left" w:pos="1260"/>
        </w:tabs>
        <w:spacing w:after="120" w:line="276" w:lineRule="auto"/>
        <w:ind w:left="1282"/>
        <w:rPr>
          <w:rFonts w:cs="Tahoma"/>
          <w:sz w:val="18"/>
          <w:szCs w:val="18"/>
        </w:rPr>
      </w:pPr>
      <w:r w:rsidRPr="006C7AD0">
        <w:rPr>
          <w:rFonts w:cs="Tahoma"/>
          <w:sz w:val="18"/>
          <w:szCs w:val="18"/>
        </w:rPr>
        <w:t xml:space="preserve">In the event of a contract being awarded </w:t>
      </w:r>
      <w:proofErr w:type="gramStart"/>
      <w:r w:rsidRPr="006C7AD0">
        <w:rPr>
          <w:rFonts w:cs="Tahoma"/>
          <w:sz w:val="18"/>
          <w:szCs w:val="18"/>
        </w:rPr>
        <w:t>as a result of</w:t>
      </w:r>
      <w:proofErr w:type="gramEnd"/>
      <w:r w:rsidRPr="006C7AD0">
        <w:rPr>
          <w:rFonts w:cs="Tahoma"/>
          <w:sz w:val="18"/>
          <w:szCs w:val="18"/>
        </w:rPr>
        <w:t xml:space="preserve"> points claimed as shown in paragraph </w:t>
      </w:r>
      <w:r>
        <w:rPr>
          <w:rFonts w:cs="Tahoma"/>
          <w:sz w:val="18"/>
          <w:szCs w:val="18"/>
        </w:rPr>
        <w:t>4.1 and 6.1</w:t>
      </w:r>
      <w:r w:rsidRPr="000009BD">
        <w:rPr>
          <w:rFonts w:cs="Tahoma"/>
          <w:sz w:val="18"/>
          <w:szCs w:val="18"/>
        </w:rPr>
        <w:t>, the contractor may be required to furnish documentary proof to the satisfaction o</w:t>
      </w:r>
      <w:r w:rsidRPr="009A12F5">
        <w:rPr>
          <w:rFonts w:cs="Tahoma"/>
          <w:sz w:val="18"/>
          <w:szCs w:val="18"/>
        </w:rPr>
        <w:t xml:space="preserve">f the purchaser that the claims are </w:t>
      </w:r>
      <w:proofErr w:type="gramStart"/>
      <w:r w:rsidRPr="009A12F5">
        <w:rPr>
          <w:rFonts w:cs="Tahoma"/>
          <w:sz w:val="18"/>
          <w:szCs w:val="18"/>
        </w:rPr>
        <w:t>correct;</w:t>
      </w:r>
      <w:proofErr w:type="gramEnd"/>
      <w:r w:rsidRPr="009A12F5">
        <w:rPr>
          <w:rFonts w:cs="Tahoma"/>
          <w:sz w:val="18"/>
          <w:szCs w:val="18"/>
        </w:rPr>
        <w:t xml:space="preserve"> </w:t>
      </w:r>
    </w:p>
    <w:p w14:paraId="0C91987C" w14:textId="77777777" w:rsidR="00FD42EC" w:rsidRPr="00222751" w:rsidRDefault="00FD42EC" w:rsidP="00FD42EC">
      <w:pPr>
        <w:widowControl w:val="0"/>
        <w:numPr>
          <w:ilvl w:val="0"/>
          <w:numId w:val="15"/>
        </w:numPr>
        <w:tabs>
          <w:tab w:val="left" w:pos="-1099"/>
          <w:tab w:val="left" w:pos="-720"/>
          <w:tab w:val="left" w:pos="1260"/>
        </w:tabs>
        <w:spacing w:after="120" w:line="276" w:lineRule="auto"/>
        <w:ind w:left="1282"/>
        <w:rPr>
          <w:rFonts w:cs="Tahoma"/>
          <w:sz w:val="18"/>
          <w:szCs w:val="18"/>
        </w:rPr>
      </w:pPr>
      <w:r w:rsidRPr="00B535B7">
        <w:rPr>
          <w:rFonts w:cs="Tahoma"/>
          <w:sz w:val="18"/>
          <w:szCs w:val="18"/>
        </w:rPr>
        <w:t xml:space="preserve">If </w:t>
      </w:r>
      <w:r w:rsidRPr="00DF672A">
        <w:rPr>
          <w:rFonts w:cs="Tahoma"/>
          <w:sz w:val="18"/>
          <w:szCs w:val="18"/>
        </w:rPr>
        <w:t xml:space="preserve">the </w:t>
      </w:r>
      <w:r w:rsidRPr="006C7AD0">
        <w:rPr>
          <w:rFonts w:cs="Tahoma"/>
          <w:sz w:val="18"/>
          <w:szCs w:val="18"/>
        </w:rPr>
        <w:t>B-BBEE status level of contributor</w:t>
      </w:r>
      <w:r w:rsidRPr="00E70AA5">
        <w:rPr>
          <w:rFonts w:cs="Tahoma"/>
          <w:sz w:val="18"/>
          <w:szCs w:val="18"/>
        </w:rPr>
        <w:t xml:space="preserve"> has been claimed or obtained on a fraudulent basis or any of the conditions of contract have not been fulfilled, the purchaser may, in addition to any other remedy it m</w:t>
      </w:r>
      <w:r w:rsidRPr="00222751">
        <w:rPr>
          <w:rFonts w:cs="Tahoma"/>
          <w:sz w:val="18"/>
          <w:szCs w:val="18"/>
        </w:rPr>
        <w:t>ay have-</w:t>
      </w:r>
    </w:p>
    <w:p w14:paraId="48938684" w14:textId="77777777" w:rsidR="00FD42EC" w:rsidRPr="00222751" w:rsidRDefault="00FD42EC" w:rsidP="00FD42EC">
      <w:pPr>
        <w:widowControl w:val="0"/>
        <w:numPr>
          <w:ilvl w:val="1"/>
          <w:numId w:val="16"/>
        </w:numPr>
        <w:tabs>
          <w:tab w:val="left" w:pos="1980"/>
        </w:tabs>
        <w:spacing w:after="120" w:line="240" w:lineRule="auto"/>
        <w:ind w:left="1987" w:right="749" w:hanging="547"/>
        <w:rPr>
          <w:rFonts w:cs="Tahoma"/>
          <w:sz w:val="18"/>
          <w:szCs w:val="18"/>
        </w:rPr>
      </w:pPr>
      <w:r w:rsidRPr="00222751">
        <w:rPr>
          <w:rFonts w:cs="Tahoma"/>
          <w:sz w:val="18"/>
          <w:szCs w:val="18"/>
        </w:rPr>
        <w:t xml:space="preserve">disqualify the person from the bidding </w:t>
      </w:r>
      <w:proofErr w:type="gramStart"/>
      <w:r w:rsidRPr="00222751">
        <w:rPr>
          <w:rFonts w:cs="Tahoma"/>
          <w:sz w:val="18"/>
          <w:szCs w:val="18"/>
        </w:rPr>
        <w:t>process;</w:t>
      </w:r>
      <w:proofErr w:type="gramEnd"/>
    </w:p>
    <w:p w14:paraId="5E9C5C01" w14:textId="77777777" w:rsidR="00FD42EC" w:rsidRPr="00222751" w:rsidRDefault="00FD42EC" w:rsidP="00FD42EC">
      <w:pPr>
        <w:widowControl w:val="0"/>
        <w:numPr>
          <w:ilvl w:val="1"/>
          <w:numId w:val="16"/>
        </w:numPr>
        <w:tabs>
          <w:tab w:val="left" w:pos="1980"/>
        </w:tabs>
        <w:spacing w:after="120" w:line="240" w:lineRule="auto"/>
        <w:ind w:left="1987" w:right="749" w:hanging="547"/>
        <w:rPr>
          <w:rFonts w:cs="Tahoma"/>
          <w:sz w:val="18"/>
          <w:szCs w:val="18"/>
        </w:rPr>
      </w:pPr>
      <w:r w:rsidRPr="00222751">
        <w:rPr>
          <w:rFonts w:cs="Tahoma"/>
          <w:sz w:val="18"/>
          <w:szCs w:val="18"/>
        </w:rPr>
        <w:t xml:space="preserve">recover costs, losses or damages it has incurred or suffered </w:t>
      </w:r>
      <w:proofErr w:type="gramStart"/>
      <w:r w:rsidRPr="00222751">
        <w:rPr>
          <w:rFonts w:cs="Tahoma"/>
          <w:sz w:val="18"/>
          <w:szCs w:val="18"/>
        </w:rPr>
        <w:t>as a result of</w:t>
      </w:r>
      <w:proofErr w:type="gramEnd"/>
      <w:r w:rsidRPr="00222751">
        <w:rPr>
          <w:rFonts w:cs="Tahoma"/>
          <w:sz w:val="18"/>
          <w:szCs w:val="18"/>
        </w:rPr>
        <w:t xml:space="preserve"> that person’s </w:t>
      </w:r>
      <w:proofErr w:type="gramStart"/>
      <w:r w:rsidRPr="00222751">
        <w:rPr>
          <w:rFonts w:cs="Tahoma"/>
          <w:sz w:val="18"/>
          <w:szCs w:val="18"/>
        </w:rPr>
        <w:t>conduct;</w:t>
      </w:r>
      <w:proofErr w:type="gramEnd"/>
    </w:p>
    <w:p w14:paraId="2F827B57" w14:textId="77777777" w:rsidR="00FD42EC" w:rsidRPr="00E61298" w:rsidRDefault="00FD42EC" w:rsidP="00FD42EC">
      <w:pPr>
        <w:widowControl w:val="0"/>
        <w:numPr>
          <w:ilvl w:val="1"/>
          <w:numId w:val="16"/>
        </w:numPr>
        <w:tabs>
          <w:tab w:val="left" w:pos="1980"/>
        </w:tabs>
        <w:spacing w:after="120" w:line="240" w:lineRule="auto"/>
        <w:ind w:left="1987" w:right="749" w:hanging="547"/>
        <w:rPr>
          <w:rFonts w:cs="Tahoma"/>
          <w:sz w:val="18"/>
          <w:szCs w:val="18"/>
        </w:rPr>
      </w:pPr>
      <w:r w:rsidRPr="00726159">
        <w:rPr>
          <w:rFonts w:cs="Tahoma"/>
          <w:sz w:val="18"/>
          <w:szCs w:val="18"/>
        </w:rPr>
        <w:t xml:space="preserve">cancel the contract and claim any damages which it has suffered </w:t>
      </w:r>
      <w:proofErr w:type="gramStart"/>
      <w:r w:rsidRPr="00726159">
        <w:rPr>
          <w:rFonts w:cs="Tahoma"/>
          <w:sz w:val="18"/>
          <w:szCs w:val="18"/>
        </w:rPr>
        <w:t>as a result of</w:t>
      </w:r>
      <w:proofErr w:type="gramEnd"/>
      <w:r w:rsidRPr="00726159">
        <w:rPr>
          <w:rFonts w:cs="Tahoma"/>
          <w:sz w:val="18"/>
          <w:szCs w:val="18"/>
        </w:rPr>
        <w:t xml:space="preserve"> having to make less f</w:t>
      </w:r>
      <w:r w:rsidRPr="00E61298">
        <w:rPr>
          <w:rFonts w:cs="Tahoma"/>
          <w:sz w:val="18"/>
          <w:szCs w:val="18"/>
        </w:rPr>
        <w:t xml:space="preserve">avourable arrangements due to such </w:t>
      </w:r>
      <w:proofErr w:type="gramStart"/>
      <w:r w:rsidRPr="00E61298">
        <w:rPr>
          <w:rFonts w:cs="Tahoma"/>
          <w:sz w:val="18"/>
          <w:szCs w:val="18"/>
        </w:rPr>
        <w:t>cancellation;</w:t>
      </w:r>
      <w:proofErr w:type="gramEnd"/>
    </w:p>
    <w:p w14:paraId="3BC27E70" w14:textId="77777777" w:rsidR="00FD42EC" w:rsidRPr="00CC1B3F" w:rsidRDefault="00FD42EC" w:rsidP="00FD42EC">
      <w:pPr>
        <w:widowControl w:val="0"/>
        <w:numPr>
          <w:ilvl w:val="1"/>
          <w:numId w:val="16"/>
        </w:numPr>
        <w:tabs>
          <w:tab w:val="left" w:pos="1980"/>
        </w:tabs>
        <w:spacing w:after="120" w:line="240" w:lineRule="auto"/>
        <w:ind w:left="1987" w:right="749" w:hanging="547"/>
        <w:rPr>
          <w:rFonts w:cs="Tahoma"/>
          <w:sz w:val="18"/>
          <w:szCs w:val="18"/>
        </w:rPr>
      </w:pPr>
      <w:r w:rsidRPr="00F85D44">
        <w:rPr>
          <w:rFonts w:cs="Tahoma"/>
          <w:sz w:val="18"/>
          <w:szCs w:val="18"/>
        </w:rPr>
        <w:t xml:space="preserve">if the successful </w:t>
      </w:r>
      <w:r w:rsidRPr="001943C6">
        <w:rPr>
          <w:rFonts w:cs="Tahoma"/>
          <w:sz w:val="18"/>
          <w:szCs w:val="18"/>
        </w:rPr>
        <w:t xml:space="preserve">bidder subcontracted a portion of the </w:t>
      </w:r>
      <w:r w:rsidRPr="00CC1B3F">
        <w:rPr>
          <w:rFonts w:cs="Tahoma"/>
          <w:sz w:val="18"/>
          <w:szCs w:val="18"/>
        </w:rPr>
        <w:t xml:space="preserve">bid to another person without disclosing it, Transnet reserves the right to penalise the bidder up to 10 percent of the value of the </w:t>
      </w:r>
      <w:proofErr w:type="gramStart"/>
      <w:r w:rsidRPr="00CC1B3F">
        <w:rPr>
          <w:rFonts w:cs="Tahoma"/>
          <w:sz w:val="18"/>
          <w:szCs w:val="18"/>
        </w:rPr>
        <w:t>contract;</w:t>
      </w:r>
      <w:proofErr w:type="gramEnd"/>
    </w:p>
    <w:p w14:paraId="2F79739E" w14:textId="77777777" w:rsidR="00FD42EC" w:rsidRPr="00132FA1" w:rsidRDefault="00FD42EC" w:rsidP="00FD42EC">
      <w:pPr>
        <w:widowControl w:val="0"/>
        <w:numPr>
          <w:ilvl w:val="1"/>
          <w:numId w:val="16"/>
        </w:numPr>
        <w:tabs>
          <w:tab w:val="left" w:pos="1980"/>
        </w:tabs>
        <w:spacing w:after="120" w:line="240" w:lineRule="auto"/>
        <w:ind w:left="1987" w:right="749" w:hanging="547"/>
        <w:rPr>
          <w:rFonts w:cs="Tahoma"/>
          <w:sz w:val="18"/>
          <w:szCs w:val="18"/>
        </w:rPr>
      </w:pPr>
      <w:r w:rsidRPr="00DB4D0B">
        <w:rPr>
          <w:rFonts w:cs="Tahoma"/>
          <w:sz w:val="18"/>
          <w:szCs w:val="18"/>
        </w:rPr>
        <w:t>recommend that the bidder or contractor, its shareholders and directors, or only the shareholders and directors who acted on a fraudulent basis, be restricted by the National Treasury from obtaining business from any organ of state for a period not exceeding 10 y</w:t>
      </w:r>
      <w:r w:rsidRPr="00132FA1">
        <w:rPr>
          <w:rFonts w:cs="Tahoma"/>
          <w:sz w:val="18"/>
          <w:szCs w:val="18"/>
        </w:rPr>
        <w:t xml:space="preserve">ears, after the </w:t>
      </w:r>
      <w:r w:rsidRPr="00132FA1">
        <w:rPr>
          <w:rFonts w:cs="Tahoma"/>
          <w:i/>
          <w:sz w:val="18"/>
          <w:szCs w:val="18"/>
        </w:rPr>
        <w:t>audi alteram partem</w:t>
      </w:r>
      <w:r w:rsidRPr="00132FA1">
        <w:rPr>
          <w:rFonts w:cs="Tahoma"/>
          <w:sz w:val="18"/>
          <w:szCs w:val="18"/>
        </w:rPr>
        <w:t xml:space="preserve"> (hear the other side) rule has been applied; and</w:t>
      </w:r>
    </w:p>
    <w:p w14:paraId="61554193" w14:textId="77777777" w:rsidR="00FD42EC" w:rsidRPr="00132FA1" w:rsidRDefault="00FD42EC" w:rsidP="00FD42EC">
      <w:pPr>
        <w:widowControl w:val="0"/>
        <w:numPr>
          <w:ilvl w:val="1"/>
          <w:numId w:val="16"/>
        </w:numPr>
        <w:tabs>
          <w:tab w:val="left" w:pos="1980"/>
        </w:tabs>
        <w:spacing w:after="120" w:line="240" w:lineRule="auto"/>
        <w:ind w:left="1987" w:right="749" w:hanging="547"/>
        <w:rPr>
          <w:rFonts w:cs="Tahoma"/>
          <w:sz w:val="18"/>
          <w:szCs w:val="18"/>
        </w:rPr>
      </w:pPr>
      <w:r w:rsidRPr="00132FA1">
        <w:rPr>
          <w:rFonts w:cs="Tahoma"/>
          <w:sz w:val="18"/>
          <w:szCs w:val="18"/>
        </w:rPr>
        <w:t>forward the matter for criminal prosecution.</w:t>
      </w:r>
    </w:p>
    <w:p w14:paraId="1EC181B1" w14:textId="77777777" w:rsidR="00FD42EC" w:rsidRPr="009F6AC6" w:rsidRDefault="00090DC7" w:rsidP="00FD42EC">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spacing w:line="276" w:lineRule="auto"/>
        <w:ind w:right="745"/>
        <w:rPr>
          <w:rFonts w:cs="Tahoma"/>
          <w:b/>
          <w:sz w:val="18"/>
          <w:szCs w:val="18"/>
        </w:rPr>
      </w:pPr>
      <w:r w:rsidRPr="00132FA1">
        <w:rPr>
          <w:noProof/>
          <w:sz w:val="18"/>
          <w:szCs w:val="18"/>
        </w:rPr>
        <mc:AlternateContent>
          <mc:Choice Requires="wps">
            <w:drawing>
              <wp:anchor distT="0" distB="0" distL="114300" distR="114300" simplePos="0" relativeHeight="251640832" behindDoc="0" locked="0" layoutInCell="1" allowOverlap="1" wp14:anchorId="0B9D5027" wp14:editId="2D18AC47">
                <wp:simplePos x="0" y="0"/>
                <wp:positionH relativeFrom="column">
                  <wp:posOffset>3252470</wp:posOffset>
                </wp:positionH>
                <wp:positionV relativeFrom="paragraph">
                  <wp:posOffset>89535</wp:posOffset>
                </wp:positionV>
                <wp:extent cx="3017520" cy="1689735"/>
                <wp:effectExtent l="0" t="0" r="5080" b="0"/>
                <wp:wrapNone/>
                <wp:docPr id="2867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17520" cy="1689735"/>
                        </a:xfrm>
                        <a:prstGeom prst="rect">
                          <a:avLst/>
                        </a:prstGeom>
                        <a:solidFill>
                          <a:srgbClr val="FFFFFF"/>
                        </a:solidFill>
                        <a:ln w="9525">
                          <a:solidFill>
                            <a:srgbClr val="000000"/>
                          </a:solidFill>
                          <a:miter lim="800000"/>
                          <a:headEnd/>
                          <a:tailEnd/>
                        </a:ln>
                      </wps:spPr>
                      <wps:txbx>
                        <w:txbxContent>
                          <w:p w14:paraId="3C9EAA42" w14:textId="77777777" w:rsidR="00FD42EC" w:rsidRDefault="00FD42EC" w:rsidP="00FD42EC"/>
                          <w:p w14:paraId="2DF6770D" w14:textId="77777777" w:rsidR="00FD42EC" w:rsidRPr="00585866" w:rsidRDefault="00FD42EC" w:rsidP="00FD42EC">
                            <w:pPr>
                              <w:jc w:val="center"/>
                              <w:rPr>
                                <w:rFonts w:ascii="Arial" w:hAnsi="Arial" w:cs="Arial"/>
                                <w:szCs w:val="18"/>
                              </w:rPr>
                            </w:pPr>
                            <w:r w:rsidRPr="00585866">
                              <w:rPr>
                                <w:rFonts w:ascii="Arial" w:hAnsi="Arial" w:cs="Arial"/>
                                <w:szCs w:val="18"/>
                              </w:rPr>
                              <w:t>……………………………………….</w:t>
                            </w:r>
                          </w:p>
                          <w:p w14:paraId="6341F5BA" w14:textId="77777777" w:rsidR="00FD42EC" w:rsidRPr="00585866" w:rsidRDefault="00FD42EC" w:rsidP="00FD42EC">
                            <w:pPr>
                              <w:jc w:val="center"/>
                              <w:rPr>
                                <w:rFonts w:ascii="Arial" w:hAnsi="Arial" w:cs="Arial"/>
                                <w:szCs w:val="18"/>
                              </w:rPr>
                            </w:pPr>
                            <w:r w:rsidRPr="00585866">
                              <w:rPr>
                                <w:rFonts w:ascii="Arial" w:hAnsi="Arial" w:cs="Arial"/>
                                <w:szCs w:val="18"/>
                              </w:rPr>
                              <w:t>SIGNATURE(S) OF BIDDERS(S)</w:t>
                            </w:r>
                          </w:p>
                          <w:p w14:paraId="747CCFC3" w14:textId="77777777" w:rsidR="00FD42EC" w:rsidRPr="00585866" w:rsidRDefault="00FD42EC" w:rsidP="00FD42EC">
                            <w:pPr>
                              <w:spacing w:after="120"/>
                              <w:rPr>
                                <w:rFonts w:ascii="Arial" w:hAnsi="Arial" w:cs="Arial"/>
                                <w:szCs w:val="18"/>
                              </w:rPr>
                            </w:pPr>
                            <w:r w:rsidRPr="00585866">
                              <w:rPr>
                                <w:rFonts w:ascii="Arial" w:hAnsi="Arial" w:cs="Arial"/>
                                <w:szCs w:val="18"/>
                              </w:rPr>
                              <w:t>DATE:</w:t>
                            </w:r>
                            <w:r>
                              <w:rPr>
                                <w:rFonts w:ascii="Arial" w:hAnsi="Arial" w:cs="Arial"/>
                                <w:szCs w:val="18"/>
                              </w:rPr>
                              <w:tab/>
                            </w:r>
                            <w:r w:rsidRPr="00585866">
                              <w:rPr>
                                <w:rFonts w:ascii="Arial" w:hAnsi="Arial" w:cs="Arial"/>
                                <w:szCs w:val="18"/>
                              </w:rPr>
                              <w:t>…………………………………..</w:t>
                            </w:r>
                          </w:p>
                          <w:p w14:paraId="733B5AF5" w14:textId="77777777" w:rsidR="00FD42EC" w:rsidRPr="00585866" w:rsidRDefault="00FD42EC" w:rsidP="00FD42EC">
                            <w:pPr>
                              <w:spacing w:after="120"/>
                              <w:rPr>
                                <w:rFonts w:ascii="Arial" w:hAnsi="Arial" w:cs="Arial"/>
                                <w:szCs w:val="18"/>
                              </w:rPr>
                            </w:pPr>
                            <w:r w:rsidRPr="00585866">
                              <w:rPr>
                                <w:rFonts w:ascii="Arial" w:hAnsi="Arial" w:cs="Arial"/>
                                <w:szCs w:val="18"/>
                              </w:rPr>
                              <w:t>ADDRESS</w:t>
                            </w:r>
                            <w:r>
                              <w:rPr>
                                <w:rFonts w:ascii="Arial" w:hAnsi="Arial" w:cs="Arial"/>
                                <w:szCs w:val="18"/>
                              </w:rPr>
                              <w:tab/>
                            </w:r>
                            <w:r w:rsidRPr="00585866">
                              <w:rPr>
                                <w:rFonts w:ascii="Arial" w:hAnsi="Arial" w:cs="Arial"/>
                                <w:szCs w:val="18"/>
                              </w:rPr>
                              <w:t>………………………………</w:t>
                            </w:r>
                            <w:r>
                              <w:rPr>
                                <w:rFonts w:ascii="Arial" w:hAnsi="Arial" w:cs="Arial"/>
                                <w:szCs w:val="18"/>
                              </w:rPr>
                              <w:t>…..</w:t>
                            </w:r>
                          </w:p>
                          <w:p w14:paraId="471D513B" w14:textId="77777777" w:rsidR="00FD42EC" w:rsidRPr="00585866" w:rsidRDefault="00FD42EC" w:rsidP="00FD42EC">
                            <w:pPr>
                              <w:spacing w:after="120"/>
                              <w:rPr>
                                <w:rFonts w:ascii="Arial" w:hAnsi="Arial" w:cs="Arial"/>
                                <w:szCs w:val="18"/>
                              </w:rPr>
                            </w:pPr>
                            <w:r w:rsidRPr="00585866">
                              <w:rPr>
                                <w:rFonts w:ascii="Arial" w:hAnsi="Arial" w:cs="Arial"/>
                                <w:szCs w:val="18"/>
                              </w:rPr>
                              <w:tab/>
                            </w:r>
                            <w:r>
                              <w:rPr>
                                <w:rFonts w:ascii="Arial" w:hAnsi="Arial" w:cs="Arial"/>
                                <w:szCs w:val="18"/>
                              </w:rPr>
                              <w:tab/>
                            </w:r>
                            <w:r w:rsidRPr="00585866">
                              <w:rPr>
                                <w:rFonts w:ascii="Arial" w:hAnsi="Arial" w:cs="Arial"/>
                                <w:szCs w:val="18"/>
                              </w:rPr>
                              <w:t>………………………………</w:t>
                            </w:r>
                            <w:r>
                              <w:rPr>
                                <w:rFonts w:ascii="Arial" w:hAnsi="Arial" w:cs="Arial"/>
                                <w:szCs w:val="18"/>
                              </w:rPr>
                              <w:t>…..</w:t>
                            </w:r>
                          </w:p>
                          <w:p w14:paraId="4AC21162" w14:textId="77777777" w:rsidR="00FD42EC" w:rsidRPr="00585866" w:rsidRDefault="00FD42EC" w:rsidP="00FD42EC">
                            <w:pPr>
                              <w:tabs>
                                <w:tab w:val="left" w:pos="1080"/>
                              </w:tabs>
                              <w:ind w:left="1080"/>
                              <w:rPr>
                                <w:rFonts w:ascii="Arial" w:hAnsi="Arial" w:cs="Arial"/>
                                <w:szCs w:val="18"/>
                              </w:rPr>
                            </w:pPr>
                            <w:r>
                              <w:rPr>
                                <w:rFonts w:ascii="Arial" w:hAnsi="Arial" w:cs="Arial"/>
                                <w:szCs w:val="18"/>
                              </w:rPr>
                              <w:tab/>
                            </w:r>
                            <w:r w:rsidRPr="00585866">
                              <w:rPr>
                                <w:rFonts w:ascii="Arial" w:hAnsi="Arial" w:cs="Arial"/>
                                <w:szCs w:val="18"/>
                              </w:rPr>
                              <w:t>………………………………</w:t>
                            </w:r>
                            <w:r>
                              <w:rPr>
                                <w:rFonts w:ascii="Arial" w:hAnsi="Arial" w:cs="Arial"/>
                                <w:szCs w:val="18"/>
                              </w:rPr>
                              <w:t>…..</w:t>
                            </w:r>
                          </w:p>
                          <w:p w14:paraId="1221CB59" w14:textId="77777777" w:rsidR="00FD42EC" w:rsidRDefault="00FD42EC" w:rsidP="00FD42E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D5027" id="Rectangle 9" o:spid="_x0000_s1047" style="position:absolute;left:0;text-align:left;margin-left:256.1pt;margin-top:7.05pt;width:237.6pt;height:133.0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">
                <v:path arrowok="t"/>
                <v:textbox>
                  <w:txbxContent>
                    <w:p w14:paraId="3C9EAA42" w14:textId="77777777" w:rsidR="00FD42EC" w:rsidRDefault="00FD42EC" w:rsidP="00FD42EC"/>
                    <w:p w14:paraId="2DF6770D" w14:textId="77777777" w:rsidR="00FD42EC" w:rsidRPr="00585866" w:rsidRDefault="00FD42EC" w:rsidP="00FD42EC">
                      <w:pPr>
                        <w:jc w:val="center"/>
                        <w:rPr>
                          <w:rFonts w:ascii="Arial" w:hAnsi="Arial" w:cs="Arial"/>
                          <w:szCs w:val="18"/>
                        </w:rPr>
                      </w:pPr>
                      <w:r w:rsidRPr="00585866">
                        <w:rPr>
                          <w:rFonts w:ascii="Arial" w:hAnsi="Arial" w:cs="Arial"/>
                          <w:szCs w:val="18"/>
                        </w:rPr>
                        <w:t>……………………………………….</w:t>
                      </w:r>
                    </w:p>
                    <w:p w14:paraId="6341F5BA" w14:textId="77777777" w:rsidR="00FD42EC" w:rsidRPr="00585866" w:rsidRDefault="00FD42EC" w:rsidP="00FD42EC">
                      <w:pPr>
                        <w:jc w:val="center"/>
                        <w:rPr>
                          <w:rFonts w:ascii="Arial" w:hAnsi="Arial" w:cs="Arial"/>
                          <w:szCs w:val="18"/>
                        </w:rPr>
                      </w:pPr>
                      <w:r w:rsidRPr="00585866">
                        <w:rPr>
                          <w:rFonts w:ascii="Arial" w:hAnsi="Arial" w:cs="Arial"/>
                          <w:szCs w:val="18"/>
                        </w:rPr>
                        <w:t>SIGNATURE(S) OF BIDDERS(S)</w:t>
                      </w:r>
                    </w:p>
                    <w:p w14:paraId="747CCFC3" w14:textId="77777777" w:rsidR="00FD42EC" w:rsidRPr="00585866" w:rsidRDefault="00FD42EC" w:rsidP="00FD42EC">
                      <w:pPr>
                        <w:spacing w:after="120"/>
                        <w:rPr>
                          <w:rFonts w:ascii="Arial" w:hAnsi="Arial" w:cs="Arial"/>
                          <w:szCs w:val="18"/>
                        </w:rPr>
                      </w:pPr>
                      <w:r w:rsidRPr="00585866">
                        <w:rPr>
                          <w:rFonts w:ascii="Arial" w:hAnsi="Arial" w:cs="Arial"/>
                          <w:szCs w:val="18"/>
                        </w:rPr>
                        <w:t>DATE:</w:t>
                      </w:r>
                      <w:r>
                        <w:rPr>
                          <w:rFonts w:ascii="Arial" w:hAnsi="Arial" w:cs="Arial"/>
                          <w:szCs w:val="18"/>
                        </w:rPr>
                        <w:tab/>
                      </w:r>
                      <w:r w:rsidRPr="00585866">
                        <w:rPr>
                          <w:rFonts w:ascii="Arial" w:hAnsi="Arial" w:cs="Arial"/>
                          <w:szCs w:val="18"/>
                        </w:rPr>
                        <w:t>…………………………………..</w:t>
                      </w:r>
                    </w:p>
                    <w:p w14:paraId="733B5AF5" w14:textId="77777777" w:rsidR="00FD42EC" w:rsidRPr="00585866" w:rsidRDefault="00FD42EC" w:rsidP="00FD42EC">
                      <w:pPr>
                        <w:spacing w:after="120"/>
                        <w:rPr>
                          <w:rFonts w:ascii="Arial" w:hAnsi="Arial" w:cs="Arial"/>
                          <w:szCs w:val="18"/>
                        </w:rPr>
                      </w:pPr>
                      <w:r w:rsidRPr="00585866">
                        <w:rPr>
                          <w:rFonts w:ascii="Arial" w:hAnsi="Arial" w:cs="Arial"/>
                          <w:szCs w:val="18"/>
                        </w:rPr>
                        <w:t>ADDRESS</w:t>
                      </w:r>
                      <w:r>
                        <w:rPr>
                          <w:rFonts w:ascii="Arial" w:hAnsi="Arial" w:cs="Arial"/>
                          <w:szCs w:val="18"/>
                        </w:rPr>
                        <w:tab/>
                      </w:r>
                      <w:r w:rsidRPr="00585866">
                        <w:rPr>
                          <w:rFonts w:ascii="Arial" w:hAnsi="Arial" w:cs="Arial"/>
                          <w:szCs w:val="18"/>
                        </w:rPr>
                        <w:t>………………………………</w:t>
                      </w:r>
                      <w:r>
                        <w:rPr>
                          <w:rFonts w:ascii="Arial" w:hAnsi="Arial" w:cs="Arial"/>
                          <w:szCs w:val="18"/>
                        </w:rPr>
                        <w:t>…..</w:t>
                      </w:r>
                    </w:p>
                    <w:p w14:paraId="471D513B" w14:textId="77777777" w:rsidR="00FD42EC" w:rsidRPr="00585866" w:rsidRDefault="00FD42EC" w:rsidP="00FD42EC">
                      <w:pPr>
                        <w:spacing w:after="120"/>
                        <w:rPr>
                          <w:rFonts w:ascii="Arial" w:hAnsi="Arial" w:cs="Arial"/>
                          <w:szCs w:val="18"/>
                        </w:rPr>
                      </w:pPr>
                      <w:r w:rsidRPr="00585866">
                        <w:rPr>
                          <w:rFonts w:ascii="Arial" w:hAnsi="Arial" w:cs="Arial"/>
                          <w:szCs w:val="18"/>
                        </w:rPr>
                        <w:tab/>
                      </w:r>
                      <w:r>
                        <w:rPr>
                          <w:rFonts w:ascii="Arial" w:hAnsi="Arial" w:cs="Arial"/>
                          <w:szCs w:val="18"/>
                        </w:rPr>
                        <w:tab/>
                      </w:r>
                      <w:r w:rsidRPr="00585866">
                        <w:rPr>
                          <w:rFonts w:ascii="Arial" w:hAnsi="Arial" w:cs="Arial"/>
                          <w:szCs w:val="18"/>
                        </w:rPr>
                        <w:t>………………………………</w:t>
                      </w:r>
                      <w:r>
                        <w:rPr>
                          <w:rFonts w:ascii="Arial" w:hAnsi="Arial" w:cs="Arial"/>
                          <w:szCs w:val="18"/>
                        </w:rPr>
                        <w:t>…..</w:t>
                      </w:r>
                    </w:p>
                    <w:p w14:paraId="4AC21162" w14:textId="77777777" w:rsidR="00FD42EC" w:rsidRPr="00585866" w:rsidRDefault="00FD42EC" w:rsidP="00FD42EC">
                      <w:pPr>
                        <w:tabs>
                          <w:tab w:val="left" w:pos="1080"/>
                        </w:tabs>
                        <w:ind w:left="1080"/>
                        <w:rPr>
                          <w:rFonts w:ascii="Arial" w:hAnsi="Arial" w:cs="Arial"/>
                          <w:szCs w:val="18"/>
                        </w:rPr>
                      </w:pPr>
                      <w:r>
                        <w:rPr>
                          <w:rFonts w:ascii="Arial" w:hAnsi="Arial" w:cs="Arial"/>
                          <w:szCs w:val="18"/>
                        </w:rPr>
                        <w:tab/>
                      </w:r>
                      <w:r w:rsidRPr="00585866">
                        <w:rPr>
                          <w:rFonts w:ascii="Arial" w:hAnsi="Arial" w:cs="Arial"/>
                          <w:szCs w:val="18"/>
                        </w:rPr>
                        <w:t>………………………………</w:t>
                      </w:r>
                      <w:r>
                        <w:rPr>
                          <w:rFonts w:ascii="Arial" w:hAnsi="Arial" w:cs="Arial"/>
                          <w:szCs w:val="18"/>
                        </w:rPr>
                        <w:t>…..</w:t>
                      </w:r>
                    </w:p>
                    <w:p w14:paraId="1221CB59" w14:textId="77777777" w:rsidR="00FD42EC" w:rsidRDefault="00FD42EC" w:rsidP="00FD42EC">
                      <w:pPr>
                        <w:jc w:val="center"/>
                      </w:pPr>
                    </w:p>
                  </w:txbxContent>
                </v:textbox>
              </v:rect>
            </w:pict>
          </mc:Fallback>
        </mc:AlternateContent>
      </w:r>
      <w:r w:rsidRPr="00132FA1">
        <w:rPr>
          <w:noProof/>
          <w:sz w:val="18"/>
          <w:szCs w:val="18"/>
        </w:rPr>
        <mc:AlternateContent>
          <mc:Choice Requires="wps">
            <w:drawing>
              <wp:anchor distT="0" distB="0" distL="114300" distR="114300" simplePos="0" relativeHeight="251641856" behindDoc="0" locked="0" layoutInCell="1" allowOverlap="1" wp14:anchorId="2695FDE8" wp14:editId="633A6626">
                <wp:simplePos x="0" y="0"/>
                <wp:positionH relativeFrom="column">
                  <wp:posOffset>120650</wp:posOffset>
                </wp:positionH>
                <wp:positionV relativeFrom="paragraph">
                  <wp:posOffset>89535</wp:posOffset>
                </wp:positionV>
                <wp:extent cx="3017520" cy="1689735"/>
                <wp:effectExtent l="0" t="0" r="5080" b="0"/>
                <wp:wrapNone/>
                <wp:docPr id="2867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17520" cy="1689735"/>
                        </a:xfrm>
                        <a:prstGeom prst="rect">
                          <a:avLst/>
                        </a:prstGeom>
                        <a:solidFill>
                          <a:srgbClr val="FFFFFF"/>
                        </a:solidFill>
                        <a:ln w="9525">
                          <a:solidFill>
                            <a:srgbClr val="000000"/>
                          </a:solidFill>
                          <a:miter lim="800000"/>
                          <a:headEnd/>
                          <a:tailEnd/>
                        </a:ln>
                      </wps:spPr>
                      <wps:txbx>
                        <w:txbxContent>
                          <w:p w14:paraId="780AA017" w14:textId="77777777" w:rsidR="00FD42EC" w:rsidRDefault="00FD42EC" w:rsidP="00FD42EC"/>
                          <w:p w14:paraId="4AAC7C61" w14:textId="77777777" w:rsidR="00FD42EC" w:rsidRPr="00585866" w:rsidRDefault="00FD42EC" w:rsidP="00FD42EC">
                            <w:pPr>
                              <w:rPr>
                                <w:rFonts w:ascii="Arial" w:hAnsi="Arial" w:cs="Arial"/>
                                <w:szCs w:val="18"/>
                              </w:rPr>
                            </w:pPr>
                            <w:r w:rsidRPr="00585866">
                              <w:rPr>
                                <w:rFonts w:ascii="Arial" w:hAnsi="Arial" w:cs="Arial"/>
                                <w:szCs w:val="18"/>
                              </w:rPr>
                              <w:t>WITNESSES</w:t>
                            </w:r>
                          </w:p>
                          <w:p w14:paraId="562C6FFA" w14:textId="77777777" w:rsidR="00FD42EC" w:rsidRPr="00585866" w:rsidRDefault="00FD42EC" w:rsidP="00FD42EC">
                            <w:pPr>
                              <w:rPr>
                                <w:rFonts w:ascii="Arial" w:hAnsi="Arial" w:cs="Arial"/>
                                <w:szCs w:val="18"/>
                              </w:rPr>
                            </w:pPr>
                          </w:p>
                          <w:p w14:paraId="01D0A264" w14:textId="77777777" w:rsidR="00FD42EC" w:rsidRPr="00585866" w:rsidRDefault="00FD42EC" w:rsidP="00FD42EC">
                            <w:pPr>
                              <w:widowControl w:val="0"/>
                              <w:numPr>
                                <w:ilvl w:val="0"/>
                                <w:numId w:val="17"/>
                              </w:numPr>
                              <w:tabs>
                                <w:tab w:val="left" w:pos="360"/>
                              </w:tabs>
                              <w:spacing w:after="360" w:line="240" w:lineRule="auto"/>
                              <w:ind w:left="360"/>
                              <w:jc w:val="left"/>
                              <w:rPr>
                                <w:rFonts w:ascii="Arial" w:hAnsi="Arial" w:cs="Arial"/>
                                <w:szCs w:val="18"/>
                              </w:rPr>
                            </w:pPr>
                            <w:r w:rsidRPr="00585866">
                              <w:rPr>
                                <w:rFonts w:ascii="Arial" w:hAnsi="Arial" w:cs="Arial"/>
                                <w:szCs w:val="18"/>
                              </w:rPr>
                              <w:t>……………………………………..</w:t>
                            </w:r>
                          </w:p>
                          <w:p w14:paraId="3BF27E44" w14:textId="77777777" w:rsidR="00FD42EC" w:rsidRPr="00585866" w:rsidRDefault="00FD42EC" w:rsidP="00FD42EC">
                            <w:pPr>
                              <w:widowControl w:val="0"/>
                              <w:numPr>
                                <w:ilvl w:val="0"/>
                                <w:numId w:val="17"/>
                              </w:numPr>
                              <w:tabs>
                                <w:tab w:val="left" w:pos="360"/>
                              </w:tabs>
                              <w:spacing w:line="240" w:lineRule="auto"/>
                              <w:ind w:left="360"/>
                              <w:jc w:val="left"/>
                              <w:rPr>
                                <w:rFonts w:ascii="Arial" w:hAnsi="Arial" w:cs="Arial"/>
                                <w:szCs w:val="18"/>
                              </w:rPr>
                            </w:pPr>
                            <w:r w:rsidRPr="00585866">
                              <w:rPr>
                                <w:rFonts w:ascii="Arial" w:hAnsi="Arial" w:cs="Arial"/>
                                <w:szCs w:val="18"/>
                              </w:rPr>
                              <w:t>…………………………………….</w:t>
                            </w:r>
                          </w:p>
                          <w:p w14:paraId="60E2C96D" w14:textId="77777777" w:rsidR="00FD42EC" w:rsidRDefault="00FD42EC" w:rsidP="00FD42E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5FDE8" id="Rectangle 7" o:spid="_x0000_s1048" style="position:absolute;left:0;text-align:left;margin-left:9.5pt;margin-top:7.05pt;width:237.6pt;height:133.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">
                <v:path arrowok="t"/>
                <v:textbox>
                  <w:txbxContent>
                    <w:p w14:paraId="780AA017" w14:textId="77777777" w:rsidR="00FD42EC" w:rsidRDefault="00FD42EC" w:rsidP="00FD42EC"/>
                    <w:p w14:paraId="4AAC7C61" w14:textId="77777777" w:rsidR="00FD42EC" w:rsidRPr="00585866" w:rsidRDefault="00FD42EC" w:rsidP="00FD42EC">
                      <w:pPr>
                        <w:rPr>
                          <w:rFonts w:ascii="Arial" w:hAnsi="Arial" w:cs="Arial"/>
                          <w:szCs w:val="18"/>
                        </w:rPr>
                      </w:pPr>
                      <w:r w:rsidRPr="00585866">
                        <w:rPr>
                          <w:rFonts w:ascii="Arial" w:hAnsi="Arial" w:cs="Arial"/>
                          <w:szCs w:val="18"/>
                        </w:rPr>
                        <w:t>WITNESSES</w:t>
                      </w:r>
                    </w:p>
                    <w:p w14:paraId="562C6FFA" w14:textId="77777777" w:rsidR="00FD42EC" w:rsidRPr="00585866" w:rsidRDefault="00FD42EC" w:rsidP="00FD42EC">
                      <w:pPr>
                        <w:rPr>
                          <w:rFonts w:ascii="Arial" w:hAnsi="Arial" w:cs="Arial"/>
                          <w:szCs w:val="18"/>
                        </w:rPr>
                      </w:pPr>
                    </w:p>
                    <w:p w14:paraId="01D0A264" w14:textId="77777777" w:rsidR="00FD42EC" w:rsidRPr="00585866" w:rsidRDefault="00FD42EC" w:rsidP="00FD42EC">
                      <w:pPr>
                        <w:widowControl w:val="0"/>
                        <w:numPr>
                          <w:ilvl w:val="0"/>
                          <w:numId w:val="17"/>
                        </w:numPr>
                        <w:tabs>
                          <w:tab w:val="left" w:pos="360"/>
                        </w:tabs>
                        <w:spacing w:after="360" w:line="240" w:lineRule="auto"/>
                        <w:ind w:left="360"/>
                        <w:jc w:val="left"/>
                        <w:rPr>
                          <w:rFonts w:ascii="Arial" w:hAnsi="Arial" w:cs="Arial"/>
                          <w:szCs w:val="18"/>
                        </w:rPr>
                      </w:pPr>
                      <w:r w:rsidRPr="00585866">
                        <w:rPr>
                          <w:rFonts w:ascii="Arial" w:hAnsi="Arial" w:cs="Arial"/>
                          <w:szCs w:val="18"/>
                        </w:rPr>
                        <w:t>……………………………………..</w:t>
                      </w:r>
                    </w:p>
                    <w:p w14:paraId="3BF27E44" w14:textId="77777777" w:rsidR="00FD42EC" w:rsidRPr="00585866" w:rsidRDefault="00FD42EC" w:rsidP="00FD42EC">
                      <w:pPr>
                        <w:widowControl w:val="0"/>
                        <w:numPr>
                          <w:ilvl w:val="0"/>
                          <w:numId w:val="17"/>
                        </w:numPr>
                        <w:tabs>
                          <w:tab w:val="left" w:pos="360"/>
                        </w:tabs>
                        <w:spacing w:line="240" w:lineRule="auto"/>
                        <w:ind w:left="360"/>
                        <w:jc w:val="left"/>
                        <w:rPr>
                          <w:rFonts w:ascii="Arial" w:hAnsi="Arial" w:cs="Arial"/>
                          <w:szCs w:val="18"/>
                        </w:rPr>
                      </w:pPr>
                      <w:r w:rsidRPr="00585866">
                        <w:rPr>
                          <w:rFonts w:ascii="Arial" w:hAnsi="Arial" w:cs="Arial"/>
                          <w:szCs w:val="18"/>
                        </w:rPr>
                        <w:t>…………………………………….</w:t>
                      </w:r>
                    </w:p>
                    <w:p w14:paraId="60E2C96D" w14:textId="77777777" w:rsidR="00FD42EC" w:rsidRDefault="00FD42EC" w:rsidP="00FD42EC">
                      <w:pPr>
                        <w:jc w:val="center"/>
                      </w:pPr>
                    </w:p>
                  </w:txbxContent>
                </v:textbox>
              </v:rect>
            </w:pict>
          </mc:Fallback>
        </mc:AlternateContent>
      </w:r>
    </w:p>
    <w:p w14:paraId="00991C40" w14:textId="77777777" w:rsidR="00FD42EC" w:rsidRPr="001A056C" w:rsidRDefault="00FD42EC" w:rsidP="00FD42EC">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spacing w:line="276" w:lineRule="auto"/>
        <w:ind w:right="745"/>
        <w:rPr>
          <w:rFonts w:cs="Tahoma"/>
          <w:sz w:val="18"/>
          <w:szCs w:val="18"/>
        </w:rPr>
      </w:pPr>
    </w:p>
    <w:p w14:paraId="0CDD7887" w14:textId="77777777" w:rsidR="00FD42EC" w:rsidRPr="00E65FFF" w:rsidRDefault="00FD42EC" w:rsidP="00FD42EC">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spacing w:line="276" w:lineRule="auto"/>
        <w:ind w:right="745"/>
        <w:rPr>
          <w:rFonts w:cs="Tahoma"/>
          <w:sz w:val="18"/>
          <w:szCs w:val="18"/>
        </w:rPr>
      </w:pPr>
    </w:p>
    <w:p w14:paraId="27658C24" w14:textId="77777777" w:rsidR="00FD42EC" w:rsidRPr="00DC6F44" w:rsidRDefault="00FD42EC" w:rsidP="00FD42EC">
      <w:pPr>
        <w:pStyle w:val="ScheduleHeading"/>
        <w:spacing w:before="0"/>
        <w:rPr>
          <w:rFonts w:cs="Tahoma"/>
          <w:sz w:val="18"/>
          <w:szCs w:val="18"/>
        </w:rPr>
      </w:pPr>
    </w:p>
    <w:p w14:paraId="7DBE0FC9" w14:textId="77777777" w:rsidR="00FD42EC" w:rsidRPr="00730333" w:rsidRDefault="00FD42EC" w:rsidP="00FD42EC">
      <w:pPr>
        <w:tabs>
          <w:tab w:val="left" w:pos="900"/>
          <w:tab w:val="left" w:pos="2880"/>
          <w:tab w:val="left" w:pos="5760"/>
          <w:tab w:val="left" w:pos="7920"/>
        </w:tabs>
        <w:spacing w:before="60"/>
        <w:ind w:left="567"/>
        <w:rPr>
          <w:rFonts w:cs="Tahoma"/>
          <w:sz w:val="18"/>
          <w:szCs w:val="18"/>
        </w:rPr>
      </w:pPr>
      <w:r w:rsidRPr="00730333">
        <w:rPr>
          <w:rFonts w:cs="Tahoma"/>
          <w:sz w:val="18"/>
          <w:szCs w:val="18"/>
        </w:rPr>
        <w:t xml:space="preserve"> </w:t>
      </w:r>
    </w:p>
    <w:p w14:paraId="7F709E3F" w14:textId="77777777" w:rsidR="00C62441" w:rsidRDefault="00FD42EC" w:rsidP="00FD42EC">
      <w:pPr>
        <w:spacing w:line="240" w:lineRule="auto"/>
        <w:ind w:left="0"/>
        <w:jc w:val="center"/>
        <w:rPr>
          <w:b/>
          <w:szCs w:val="20"/>
        </w:rPr>
      </w:pPr>
      <w:r>
        <w:rPr>
          <w:rFonts w:cs="Tahoma"/>
          <w:sz w:val="18"/>
          <w:szCs w:val="18"/>
        </w:rPr>
        <w:br w:type="page"/>
      </w:r>
      <w:r w:rsidR="00E65527" w:rsidRPr="00BE49E2">
        <w:rPr>
          <w:b/>
          <w:szCs w:val="20"/>
          <w:highlight w:val="yellow"/>
        </w:rPr>
        <w:lastRenderedPageBreak/>
        <w:t xml:space="preserve">SECTION </w:t>
      </w:r>
      <w:bookmarkStart w:id="27" w:name="_Toc25654412"/>
      <w:bookmarkStart w:id="28" w:name="_Toc25760321"/>
      <w:bookmarkStart w:id="29" w:name="_Toc26194956"/>
      <w:bookmarkStart w:id="30" w:name="_Toc26196508"/>
      <w:bookmarkStart w:id="31" w:name="_Toc34401956"/>
      <w:bookmarkEnd w:id="24"/>
      <w:r w:rsidR="006A59E5">
        <w:rPr>
          <w:b/>
          <w:szCs w:val="20"/>
          <w:highlight w:val="yellow"/>
        </w:rPr>
        <w:t>7</w:t>
      </w:r>
    </w:p>
    <w:p w14:paraId="1E73C1A9" w14:textId="77777777" w:rsidR="00BE49E2" w:rsidRPr="00BE49E2" w:rsidRDefault="00BE49E2" w:rsidP="00BE49E2">
      <w:pPr>
        <w:spacing w:line="240" w:lineRule="auto"/>
        <w:ind w:left="0"/>
        <w:jc w:val="center"/>
        <w:rPr>
          <w:b/>
          <w:sz w:val="18"/>
        </w:rPr>
      </w:pPr>
    </w:p>
    <w:p w14:paraId="59D94417" w14:textId="77777777" w:rsidR="00E65527" w:rsidRPr="0005142E" w:rsidRDefault="00E65527" w:rsidP="00C62441">
      <w:pPr>
        <w:pStyle w:val="ScheduleHeading"/>
        <w:spacing w:before="0"/>
        <w:rPr>
          <w:szCs w:val="20"/>
        </w:rPr>
      </w:pPr>
      <w:r w:rsidRPr="0005142E">
        <w:rPr>
          <w:szCs w:val="20"/>
          <w:highlight w:val="yellow"/>
        </w:rPr>
        <w:t>CERTIFICATE OF ATTENDANCE OF COMPULSORY/NON-COMPULSORY RFQ BRIEFING</w:t>
      </w:r>
      <w:bookmarkEnd w:id="27"/>
      <w:bookmarkEnd w:id="28"/>
      <w:bookmarkEnd w:id="29"/>
      <w:bookmarkEnd w:id="30"/>
      <w:bookmarkEnd w:id="31"/>
      <w:r w:rsidRPr="0005142E">
        <w:rPr>
          <w:szCs w:val="20"/>
        </w:rPr>
        <w:t xml:space="preserve"> </w:t>
      </w:r>
    </w:p>
    <w:p w14:paraId="7F15FC12" w14:textId="77777777" w:rsidR="00E65527" w:rsidRPr="00FE7228" w:rsidRDefault="00E65527" w:rsidP="00E65527">
      <w:pPr>
        <w:jc w:val="center"/>
        <w:rPr>
          <w:b/>
          <w:i/>
          <w:color w:val="FF0000"/>
          <w:szCs w:val="18"/>
        </w:rPr>
      </w:pPr>
      <w:r w:rsidRPr="00FE7228">
        <w:rPr>
          <w:b/>
          <w:i/>
          <w:color w:val="FF0000"/>
          <w:szCs w:val="18"/>
        </w:rPr>
        <w:t>[if applicable]</w:t>
      </w:r>
    </w:p>
    <w:p w14:paraId="097436F4" w14:textId="77777777" w:rsidR="00E65527" w:rsidRPr="00FE7228" w:rsidRDefault="00E65527" w:rsidP="00E65527">
      <w:pPr>
        <w:rPr>
          <w:szCs w:val="18"/>
        </w:rPr>
      </w:pPr>
    </w:p>
    <w:p w14:paraId="4A6CDE38" w14:textId="77777777" w:rsidR="00E65527" w:rsidRPr="00FE7228" w:rsidRDefault="00E65527" w:rsidP="00E65527">
      <w:pPr>
        <w:rPr>
          <w:szCs w:val="18"/>
        </w:rPr>
      </w:pPr>
    </w:p>
    <w:p w14:paraId="4D95F14B" w14:textId="77777777" w:rsidR="00E65527" w:rsidRPr="00FE7228" w:rsidRDefault="00E65527" w:rsidP="00E65527">
      <w:pPr>
        <w:rPr>
          <w:szCs w:val="18"/>
        </w:rPr>
      </w:pPr>
    </w:p>
    <w:p w14:paraId="0C56BA1E" w14:textId="77777777" w:rsidR="00E65527" w:rsidRPr="00FE7228" w:rsidRDefault="00E65527" w:rsidP="00E65527">
      <w:pPr>
        <w:pStyle w:val="TransnetNormal"/>
        <w:rPr>
          <w:szCs w:val="18"/>
        </w:rPr>
      </w:pPr>
      <w:r w:rsidRPr="00FE7228">
        <w:rPr>
          <w:szCs w:val="18"/>
        </w:rPr>
        <w:t xml:space="preserve">It is hereby certified that – </w:t>
      </w:r>
    </w:p>
    <w:p w14:paraId="762ECBA4" w14:textId="77777777" w:rsidR="00E65527" w:rsidRPr="00FE7228" w:rsidRDefault="00E65527" w:rsidP="00E65527">
      <w:pPr>
        <w:rPr>
          <w:szCs w:val="18"/>
        </w:rPr>
      </w:pPr>
    </w:p>
    <w:p w14:paraId="7C473C00" w14:textId="77777777" w:rsidR="00E65527" w:rsidRPr="00FE7228" w:rsidRDefault="00E65527" w:rsidP="001D57B6">
      <w:pPr>
        <w:numPr>
          <w:ilvl w:val="0"/>
          <w:numId w:val="25"/>
        </w:numPr>
        <w:spacing w:before="60"/>
        <w:rPr>
          <w:szCs w:val="18"/>
        </w:rPr>
      </w:pPr>
      <w:r w:rsidRPr="00FE7228">
        <w:rPr>
          <w:szCs w:val="18"/>
        </w:rPr>
        <w:t xml:space="preserve"> ___________________________________</w:t>
      </w:r>
    </w:p>
    <w:p w14:paraId="53D5BBB8" w14:textId="77777777" w:rsidR="00E65527" w:rsidRPr="00FE7228" w:rsidRDefault="00E65527" w:rsidP="00E65527">
      <w:pPr>
        <w:rPr>
          <w:szCs w:val="18"/>
        </w:rPr>
      </w:pPr>
    </w:p>
    <w:p w14:paraId="498F5517" w14:textId="77777777" w:rsidR="00E65527" w:rsidRPr="00FE7228" w:rsidRDefault="00E65527" w:rsidP="001D57B6">
      <w:pPr>
        <w:numPr>
          <w:ilvl w:val="0"/>
          <w:numId w:val="25"/>
        </w:numPr>
        <w:spacing w:before="60"/>
        <w:rPr>
          <w:szCs w:val="18"/>
        </w:rPr>
      </w:pPr>
      <w:r w:rsidRPr="00FE7228">
        <w:rPr>
          <w:szCs w:val="18"/>
        </w:rPr>
        <w:t xml:space="preserve"> ___________________________________</w:t>
      </w:r>
    </w:p>
    <w:p w14:paraId="1AC025A1" w14:textId="77777777" w:rsidR="00E65527" w:rsidRPr="00FE7228" w:rsidRDefault="00E65527" w:rsidP="00E65527">
      <w:pPr>
        <w:rPr>
          <w:szCs w:val="18"/>
        </w:rPr>
      </w:pPr>
    </w:p>
    <w:p w14:paraId="587055E6" w14:textId="77777777" w:rsidR="00E65527" w:rsidRPr="00FE7228" w:rsidRDefault="00E65527" w:rsidP="00E65527">
      <w:pPr>
        <w:pStyle w:val="TransnetNormal"/>
        <w:rPr>
          <w:szCs w:val="18"/>
        </w:rPr>
      </w:pPr>
      <w:r w:rsidRPr="00FE7228">
        <w:rPr>
          <w:szCs w:val="18"/>
        </w:rPr>
        <w:t xml:space="preserve">Representative(s) of _______________________________________ </w:t>
      </w:r>
      <w:r w:rsidRPr="00FE7228">
        <w:rPr>
          <w:i/>
          <w:szCs w:val="18"/>
        </w:rPr>
        <w:t>[name of entity]</w:t>
      </w:r>
    </w:p>
    <w:p w14:paraId="689C2C2C" w14:textId="77777777" w:rsidR="00E65527" w:rsidRPr="00FE7228" w:rsidRDefault="00E65527" w:rsidP="00E65527">
      <w:pPr>
        <w:pStyle w:val="TransnetNormal"/>
        <w:rPr>
          <w:szCs w:val="18"/>
        </w:rPr>
      </w:pPr>
      <w:r w:rsidRPr="00FE7228">
        <w:rPr>
          <w:szCs w:val="18"/>
        </w:rPr>
        <w:t xml:space="preserve">attended the </w:t>
      </w:r>
      <w:r w:rsidR="001943C6">
        <w:rPr>
          <w:rFonts w:cs="Tahoma"/>
          <w:szCs w:val="18"/>
          <w:highlight w:val="yellow"/>
        </w:rPr>
        <w:t>site meeting / RFQ</w:t>
      </w:r>
      <w:r w:rsidR="001A3418" w:rsidRPr="001E691B">
        <w:rPr>
          <w:rFonts w:cs="Tahoma"/>
          <w:szCs w:val="18"/>
          <w:highlight w:val="yellow"/>
        </w:rPr>
        <w:t xml:space="preserve"> briefing</w:t>
      </w:r>
      <w:r w:rsidRPr="00FE7228">
        <w:rPr>
          <w:szCs w:val="18"/>
        </w:rPr>
        <w:t xml:space="preserve"> in respect of the proposed </w:t>
      </w:r>
      <w:r w:rsidRPr="00441D8A">
        <w:rPr>
          <w:szCs w:val="18"/>
        </w:rPr>
        <w:t>Goods/Services</w:t>
      </w:r>
      <w:r w:rsidRPr="00FE7228">
        <w:rPr>
          <w:szCs w:val="18"/>
        </w:rPr>
        <w:t xml:space="preserve"> to be rendered</w:t>
      </w:r>
      <w:r>
        <w:rPr>
          <w:szCs w:val="18"/>
        </w:rPr>
        <w:t xml:space="preserve"> in terms of this RFQ</w:t>
      </w:r>
      <w:r w:rsidRPr="00FE7228">
        <w:rPr>
          <w:szCs w:val="18"/>
        </w:rPr>
        <w:t xml:space="preserve"> on _________________________20___</w:t>
      </w:r>
    </w:p>
    <w:p w14:paraId="4A578919" w14:textId="77777777" w:rsidR="00E65527" w:rsidRPr="00FE7228" w:rsidRDefault="00E65527" w:rsidP="00E65527">
      <w:pPr>
        <w:rPr>
          <w:szCs w:val="18"/>
        </w:rPr>
      </w:pPr>
    </w:p>
    <w:p w14:paraId="1B335A41" w14:textId="77777777" w:rsidR="00E65527" w:rsidRPr="00FE7228" w:rsidRDefault="00E65527" w:rsidP="00E65527">
      <w:pPr>
        <w:rPr>
          <w:szCs w:val="18"/>
        </w:rPr>
      </w:pPr>
    </w:p>
    <w:p w14:paraId="1C1A1EBF" w14:textId="77777777" w:rsidR="00E65527" w:rsidRPr="00FE7228" w:rsidRDefault="00E65527" w:rsidP="00E65527">
      <w:pPr>
        <w:rPr>
          <w:szCs w:val="18"/>
        </w:rPr>
      </w:pPr>
    </w:p>
    <w:p w14:paraId="311A4288" w14:textId="77777777" w:rsidR="00E65527" w:rsidRPr="00FE7228" w:rsidRDefault="00E65527" w:rsidP="00E65527">
      <w:pPr>
        <w:pStyle w:val="TransnetNormal"/>
        <w:rPr>
          <w:szCs w:val="18"/>
        </w:rPr>
      </w:pPr>
      <w:r w:rsidRPr="00FE7228">
        <w:rPr>
          <w:szCs w:val="18"/>
        </w:rPr>
        <w:t>____________________________</w:t>
      </w:r>
      <w:r w:rsidRPr="00FE7228">
        <w:rPr>
          <w:szCs w:val="18"/>
        </w:rPr>
        <w:tab/>
        <w:t xml:space="preserve">             </w:t>
      </w:r>
      <w:r w:rsidRPr="00FE7228">
        <w:rPr>
          <w:szCs w:val="18"/>
        </w:rPr>
        <w:tab/>
        <w:t>______________________________</w:t>
      </w:r>
    </w:p>
    <w:p w14:paraId="57771746" w14:textId="77777777" w:rsidR="00E65527" w:rsidRPr="00FE7228" w:rsidRDefault="00E65527" w:rsidP="00E65527">
      <w:pPr>
        <w:pStyle w:val="TransnetNormal"/>
        <w:rPr>
          <w:szCs w:val="18"/>
        </w:rPr>
      </w:pPr>
      <w:r w:rsidRPr="00FE7228">
        <w:rPr>
          <w:szCs w:val="18"/>
        </w:rPr>
        <w:t>TRANSNET’S REPRESENTATIVE</w:t>
      </w:r>
      <w:r w:rsidRPr="00FE7228">
        <w:rPr>
          <w:szCs w:val="18"/>
        </w:rPr>
        <w:tab/>
        <w:t xml:space="preserve">      </w:t>
      </w:r>
      <w:r w:rsidRPr="00FE7228">
        <w:rPr>
          <w:szCs w:val="18"/>
        </w:rPr>
        <w:tab/>
      </w:r>
      <w:r w:rsidRPr="00FE7228">
        <w:rPr>
          <w:szCs w:val="18"/>
        </w:rPr>
        <w:tab/>
        <w:t>RESPONDENT’S REPRESENTATIVE</w:t>
      </w:r>
    </w:p>
    <w:p w14:paraId="0EC4B74B" w14:textId="77777777" w:rsidR="00E65527" w:rsidRPr="00FE7228" w:rsidRDefault="00E65527" w:rsidP="00E65527">
      <w:pPr>
        <w:pStyle w:val="TransnetNormal"/>
        <w:rPr>
          <w:szCs w:val="18"/>
        </w:rPr>
      </w:pPr>
    </w:p>
    <w:p w14:paraId="2BB86A13" w14:textId="77777777" w:rsidR="00E65527" w:rsidRPr="00FE7228" w:rsidRDefault="00E65527" w:rsidP="00E65527">
      <w:pPr>
        <w:rPr>
          <w:szCs w:val="18"/>
        </w:rPr>
      </w:pPr>
    </w:p>
    <w:p w14:paraId="5CCA2CB9" w14:textId="77777777" w:rsidR="00E65527" w:rsidRDefault="00E65527" w:rsidP="00E65527">
      <w:pPr>
        <w:pStyle w:val="TemplateNormal"/>
        <w:rPr>
          <w:szCs w:val="18"/>
        </w:rPr>
      </w:pPr>
      <w:r w:rsidRPr="00FE7228">
        <w:rPr>
          <w:szCs w:val="18"/>
        </w:rPr>
        <w:t>DATE _______________________</w:t>
      </w:r>
      <w:r w:rsidRPr="00FE7228">
        <w:rPr>
          <w:szCs w:val="18"/>
        </w:rPr>
        <w:tab/>
      </w:r>
      <w:r w:rsidRPr="00FE7228">
        <w:rPr>
          <w:szCs w:val="18"/>
        </w:rPr>
        <w:tab/>
      </w:r>
      <w:r w:rsidRPr="00FE7228">
        <w:rPr>
          <w:szCs w:val="18"/>
        </w:rPr>
        <w:tab/>
        <w:t xml:space="preserve">DATE _________________________ </w:t>
      </w:r>
    </w:p>
    <w:p w14:paraId="53229C88" w14:textId="77777777" w:rsidR="00170F60" w:rsidRDefault="00170F60" w:rsidP="00E65527">
      <w:pPr>
        <w:pStyle w:val="TemplateNormal"/>
        <w:rPr>
          <w:szCs w:val="18"/>
        </w:rPr>
      </w:pPr>
    </w:p>
    <w:p w14:paraId="71DBF9C0" w14:textId="77777777" w:rsidR="00170F60" w:rsidRDefault="00170F60" w:rsidP="00E65527">
      <w:pPr>
        <w:pStyle w:val="TemplateNormal"/>
        <w:rPr>
          <w:szCs w:val="18"/>
        </w:rPr>
      </w:pPr>
    </w:p>
    <w:p w14:paraId="1F092D9E" w14:textId="77777777" w:rsidR="00170F60" w:rsidRDefault="00170F60" w:rsidP="00E65527">
      <w:pPr>
        <w:pStyle w:val="TemplateNormal"/>
        <w:rPr>
          <w:szCs w:val="18"/>
        </w:rPr>
      </w:pPr>
    </w:p>
    <w:p w14:paraId="3E27CB68" w14:textId="77777777" w:rsidR="00170F60" w:rsidRPr="00170F60" w:rsidRDefault="00170F60" w:rsidP="00170F60">
      <w:pPr>
        <w:pStyle w:val="ScheduleHeading"/>
        <w:spacing w:before="0"/>
        <w:ind w:left="567"/>
        <w:jc w:val="left"/>
        <w:rPr>
          <w:rFonts w:cs="Tahoma"/>
          <w:bCs/>
          <w:iCs/>
          <w:kern w:val="32"/>
          <w:szCs w:val="20"/>
        </w:rPr>
      </w:pPr>
      <w:r w:rsidRPr="00170F60">
        <w:rPr>
          <w:rFonts w:cs="Tahoma"/>
          <w:bCs/>
          <w:iCs/>
          <w:kern w:val="32"/>
          <w:szCs w:val="20"/>
        </w:rPr>
        <w:t xml:space="preserve">NOTE: </w:t>
      </w:r>
    </w:p>
    <w:p w14:paraId="17B339CA" w14:textId="77777777" w:rsidR="00170F60" w:rsidRDefault="00170F60" w:rsidP="00170F60">
      <w:pPr>
        <w:pStyle w:val="TemplateNormal"/>
        <w:rPr>
          <w:szCs w:val="18"/>
        </w:rPr>
      </w:pPr>
      <w:r w:rsidRPr="00170F60">
        <w:rPr>
          <w:rFonts w:cs="Tahoma"/>
          <w:bCs/>
          <w:iCs/>
          <w:kern w:val="32"/>
          <w:szCs w:val="20"/>
        </w:rPr>
        <w:t>This certificate of attendance must be filled in duplicate, one copy to be kept by Transnet and the other copy to be kept by the bidder.</w:t>
      </w:r>
    </w:p>
    <w:p w14:paraId="51BCA82A" w14:textId="77777777" w:rsidR="00E65527" w:rsidRPr="00FE7228" w:rsidRDefault="00E65527" w:rsidP="00E65527">
      <w:pPr>
        <w:pStyle w:val="TemplateNormal"/>
        <w:rPr>
          <w:szCs w:val="18"/>
        </w:rPr>
      </w:pPr>
    </w:p>
    <w:p w14:paraId="4D8C2C6C" w14:textId="77777777" w:rsidR="00281AB4" w:rsidRDefault="00281AB4" w:rsidP="00281AB4">
      <w:pPr>
        <w:pStyle w:val="ScheduleHeading"/>
        <w:spacing w:before="0"/>
        <w:jc w:val="both"/>
        <w:rPr>
          <w:rFonts w:cs="Tahoma"/>
          <w:szCs w:val="20"/>
        </w:rPr>
      </w:pPr>
    </w:p>
    <w:p w14:paraId="15910AEC" w14:textId="77777777" w:rsidR="00FD42EC" w:rsidRDefault="00281AB4" w:rsidP="0072475C">
      <w:pPr>
        <w:pStyle w:val="ScheduleHeading"/>
        <w:rPr>
          <w:rFonts w:cs="Tahoma"/>
          <w:szCs w:val="20"/>
        </w:rPr>
      </w:pPr>
      <w:r>
        <w:rPr>
          <w:rFonts w:cs="Tahoma"/>
          <w:szCs w:val="20"/>
        </w:rPr>
        <w:br w:type="page"/>
      </w:r>
      <w:r w:rsidR="0053444B" w:rsidRPr="00FB1633" w:rsidDel="0053444B">
        <w:rPr>
          <w:rFonts w:cs="Tahoma"/>
          <w:szCs w:val="20"/>
        </w:rPr>
        <w:lastRenderedPageBreak/>
        <w:t xml:space="preserve"> </w:t>
      </w:r>
      <w:bookmarkStart w:id="32" w:name="_BPDC_LN_INS1011"/>
      <w:bookmarkStart w:id="33" w:name="_BPDC_LN_INS1010"/>
      <w:bookmarkEnd w:id="32"/>
      <w:bookmarkEnd w:id="33"/>
      <w:r w:rsidR="00FD42EC">
        <w:rPr>
          <w:rFonts w:cs="Tahoma"/>
          <w:szCs w:val="20"/>
        </w:rPr>
        <w:t xml:space="preserve">SECTION </w:t>
      </w:r>
      <w:r w:rsidR="00FD42EC" w:rsidRPr="001D2909">
        <w:rPr>
          <w:rFonts w:cs="Tahoma"/>
          <w:szCs w:val="20"/>
          <w:highlight w:val="green"/>
        </w:rPr>
        <w:fldChar w:fldCharType="begin"/>
      </w:r>
      <w:r w:rsidR="00FD42EC" w:rsidRPr="001D2909">
        <w:rPr>
          <w:rFonts w:cs="Tahoma"/>
          <w:szCs w:val="20"/>
          <w:highlight w:val="green"/>
        </w:rPr>
        <w:instrText xml:space="preserve"> MACROBUTTON NOMACRO ................ </w:instrText>
      </w:r>
      <w:r w:rsidR="00FD42EC" w:rsidRPr="001D2909">
        <w:rPr>
          <w:rFonts w:cs="Tahoma"/>
          <w:szCs w:val="20"/>
          <w:highlight w:val="green"/>
        </w:rPr>
        <w:fldChar w:fldCharType="end"/>
      </w:r>
    </w:p>
    <w:p w14:paraId="785CB17C" w14:textId="77777777" w:rsidR="0072475C" w:rsidRDefault="0072475C" w:rsidP="0072475C">
      <w:pPr>
        <w:pStyle w:val="ScheduleHeading"/>
        <w:rPr>
          <w:rFonts w:cs="Tahoma"/>
          <w:szCs w:val="20"/>
        </w:rPr>
      </w:pPr>
      <w:r w:rsidRPr="00E34F78">
        <w:rPr>
          <w:rFonts w:cs="Tahoma"/>
          <w:szCs w:val="20"/>
        </w:rPr>
        <w:t xml:space="preserve">PROTECTION OF PERSONAL </w:t>
      </w:r>
      <w:r>
        <w:rPr>
          <w:rFonts w:cs="Tahoma"/>
          <w:szCs w:val="20"/>
        </w:rPr>
        <w:t>INFORMATION</w:t>
      </w:r>
      <w:r w:rsidR="007F5B4B">
        <w:rPr>
          <w:rFonts w:cs="Tahoma"/>
          <w:szCs w:val="20"/>
        </w:rPr>
        <w:t xml:space="preserve"> </w:t>
      </w:r>
      <w:r w:rsidR="007F5B4B">
        <w:rPr>
          <w:rFonts w:cs="Tahoma"/>
          <w:color w:val="FF0000"/>
          <w:szCs w:val="20"/>
          <w:highlight w:val="yellow"/>
        </w:rPr>
        <w:t>(F</w:t>
      </w:r>
      <w:r w:rsidR="007F5B4B" w:rsidRPr="00FB1633">
        <w:rPr>
          <w:rFonts w:cs="Tahoma"/>
          <w:color w:val="FF0000"/>
          <w:szCs w:val="20"/>
          <w:highlight w:val="yellow"/>
        </w:rPr>
        <w:t>or normal contract)</w:t>
      </w:r>
    </w:p>
    <w:p w14:paraId="1711D344" w14:textId="77777777" w:rsidR="0072475C" w:rsidRPr="00E34F78" w:rsidRDefault="0072475C" w:rsidP="0072475C">
      <w:pPr>
        <w:pStyle w:val="ScheduleHeading"/>
        <w:spacing w:before="0" w:line="240" w:lineRule="auto"/>
        <w:rPr>
          <w:rFonts w:cs="Tahoma"/>
          <w:szCs w:val="20"/>
        </w:rPr>
      </w:pPr>
    </w:p>
    <w:p w14:paraId="21E29CDD" w14:textId="77777777" w:rsidR="0072475C" w:rsidRPr="0072475C" w:rsidRDefault="0072475C" w:rsidP="002C5E5F">
      <w:pPr>
        <w:pStyle w:val="Default"/>
        <w:numPr>
          <w:ilvl w:val="0"/>
          <w:numId w:val="37"/>
        </w:numPr>
        <w:spacing w:after="120" w:line="360" w:lineRule="auto"/>
        <w:jc w:val="both"/>
        <w:rPr>
          <w:rFonts w:ascii="Tahoma" w:hAnsi="Tahoma" w:cs="Tahoma"/>
          <w:sz w:val="18"/>
          <w:szCs w:val="18"/>
        </w:rPr>
      </w:pPr>
      <w:r w:rsidRPr="0072475C">
        <w:rPr>
          <w:rFonts w:ascii="Tahoma" w:hAnsi="Tahoma" w:cs="Tahoma"/>
          <w:sz w:val="18"/>
          <w:szCs w:val="18"/>
        </w:rPr>
        <w:t xml:space="preserve">The following terms shall bear the same meaning as contemplated in Section 1 of the Protection of Person information act, No.4 of 2013.(“POPIA”): </w:t>
      </w:r>
    </w:p>
    <w:p w14:paraId="0DA896DE" w14:textId="77777777" w:rsidR="0072475C" w:rsidRPr="0072475C" w:rsidRDefault="0072475C" w:rsidP="006A59E5">
      <w:pPr>
        <w:spacing w:after="120"/>
        <w:ind w:left="360"/>
        <w:rPr>
          <w:rFonts w:cs="Tahoma"/>
          <w:sz w:val="18"/>
          <w:szCs w:val="18"/>
        </w:rPr>
      </w:pPr>
      <w:r w:rsidRPr="0072475C">
        <w:rPr>
          <w:rFonts w:cs="Tahoma"/>
          <w:sz w:val="18"/>
          <w:szCs w:val="18"/>
        </w:rPr>
        <w:t>consent; data subject; electronic communication; information officer; operator; person; personal information; processing; record; Regulator; responsible party; special information; as well as any terms derived from these terms.</w:t>
      </w:r>
    </w:p>
    <w:p w14:paraId="17B06831" w14:textId="77777777" w:rsidR="0072475C" w:rsidRPr="0072475C" w:rsidRDefault="0072475C" w:rsidP="002C5E5F">
      <w:pPr>
        <w:pStyle w:val="Default"/>
        <w:numPr>
          <w:ilvl w:val="0"/>
          <w:numId w:val="37"/>
        </w:numPr>
        <w:spacing w:after="120" w:line="360" w:lineRule="auto"/>
        <w:jc w:val="both"/>
        <w:rPr>
          <w:rFonts w:ascii="Tahoma" w:hAnsi="Tahoma" w:cs="Tahoma"/>
          <w:sz w:val="18"/>
          <w:szCs w:val="18"/>
        </w:rPr>
      </w:pPr>
      <w:r w:rsidRPr="0072475C">
        <w:rPr>
          <w:rFonts w:ascii="Tahoma" w:hAnsi="Tahoma" w:cs="Tahoma"/>
          <w:sz w:val="18"/>
          <w:szCs w:val="18"/>
        </w:rPr>
        <w:t>Transnet will process all information by the Respondent in terms of the requirements contemplated in Section 4(1) of the POPIA:</w:t>
      </w:r>
    </w:p>
    <w:p w14:paraId="6599D359" w14:textId="77777777" w:rsidR="0072475C" w:rsidRPr="0072475C" w:rsidRDefault="0072475C" w:rsidP="006A59E5">
      <w:pPr>
        <w:spacing w:after="120"/>
        <w:ind w:left="360"/>
        <w:rPr>
          <w:rFonts w:cs="Tahoma"/>
          <w:sz w:val="18"/>
          <w:szCs w:val="18"/>
        </w:rPr>
      </w:pPr>
      <w:r w:rsidRPr="0072475C">
        <w:rPr>
          <w:rFonts w:cs="Tahoma"/>
          <w:sz w:val="18"/>
          <w:szCs w:val="18"/>
        </w:rPr>
        <w:t>Accountability; Processing limitation; Purpose specification; Further processing limitation; Information quality; Openness; Security safeguards and Data subject participation.</w:t>
      </w:r>
    </w:p>
    <w:p w14:paraId="594DFC56" w14:textId="77777777" w:rsidR="0072475C" w:rsidRPr="0072475C" w:rsidRDefault="0072475C" w:rsidP="002C5E5F">
      <w:pPr>
        <w:pStyle w:val="Default"/>
        <w:numPr>
          <w:ilvl w:val="0"/>
          <w:numId w:val="37"/>
        </w:numPr>
        <w:spacing w:after="120" w:line="360" w:lineRule="auto"/>
        <w:ind w:left="357" w:hanging="357"/>
        <w:jc w:val="both"/>
        <w:rPr>
          <w:rFonts w:ascii="Tahoma" w:hAnsi="Tahoma" w:cs="Tahoma"/>
          <w:sz w:val="18"/>
          <w:szCs w:val="18"/>
        </w:rPr>
      </w:pPr>
      <w:r w:rsidRPr="0072475C">
        <w:rPr>
          <w:rFonts w:ascii="Tahoma" w:hAnsi="Tahoma" w:cs="Tahoma"/>
          <w:sz w:val="18"/>
          <w:szCs w:val="18"/>
        </w:rPr>
        <w:t>The Parties acknowledge and agree that, in relation to personal information that will b</w:t>
      </w:r>
      <w:r>
        <w:rPr>
          <w:rFonts w:ascii="Tahoma" w:hAnsi="Tahoma" w:cs="Tahoma"/>
          <w:sz w:val="18"/>
          <w:szCs w:val="18"/>
        </w:rPr>
        <w:t>e processed pursuant to this RFQ</w:t>
      </w:r>
      <w:r w:rsidRPr="0072475C">
        <w:rPr>
          <w:rFonts w:ascii="Tahoma" w:hAnsi="Tahoma" w:cs="Tahoma"/>
          <w:sz w:val="18"/>
          <w:szCs w:val="18"/>
        </w:rPr>
        <w:t xml:space="preserve">, the Responsible party is “Transnet” and the Data subject is the “Respondent”. Transnet will process personal information only with the knowledge and authorisation of the Respondent and will treat personal information which comes to its knowledge as confidential and will not disclose it, unless so required by law or subject to the exceptions contained in the POPIA. </w:t>
      </w:r>
    </w:p>
    <w:p w14:paraId="1FD64483" w14:textId="77777777" w:rsidR="0072475C" w:rsidRPr="0072475C" w:rsidRDefault="0072475C" w:rsidP="002C5E5F">
      <w:pPr>
        <w:pStyle w:val="Default"/>
        <w:numPr>
          <w:ilvl w:val="0"/>
          <w:numId w:val="37"/>
        </w:numPr>
        <w:spacing w:after="120" w:line="360" w:lineRule="auto"/>
        <w:jc w:val="both"/>
        <w:rPr>
          <w:rFonts w:ascii="Tahoma" w:eastAsia="Times New Roman" w:hAnsi="Tahoma" w:cs="Tahoma"/>
          <w:color w:val="auto"/>
          <w:sz w:val="18"/>
          <w:szCs w:val="18"/>
          <w:lang w:val="en-GB" w:eastAsia="en-GB"/>
        </w:rPr>
      </w:pPr>
      <w:r w:rsidRPr="0072475C">
        <w:rPr>
          <w:rFonts w:ascii="Tahoma" w:hAnsi="Tahoma" w:cs="Tahoma"/>
          <w:sz w:val="18"/>
          <w:szCs w:val="18"/>
        </w:rPr>
        <w:t xml:space="preserve">Transnet reserves all the rights afforded to it by the POPIA in the processing of any of its information as contained in this </w:t>
      </w:r>
      <w:r>
        <w:rPr>
          <w:rFonts w:ascii="Tahoma" w:hAnsi="Tahoma" w:cs="Tahoma"/>
          <w:sz w:val="18"/>
          <w:szCs w:val="18"/>
        </w:rPr>
        <w:t>RFQ</w:t>
      </w:r>
      <w:r w:rsidRPr="0072475C">
        <w:rPr>
          <w:rFonts w:ascii="Tahoma" w:hAnsi="Tahoma" w:cs="Tahoma"/>
          <w:sz w:val="18"/>
          <w:szCs w:val="18"/>
        </w:rPr>
        <w:t xml:space="preserve"> and the Respondent is required to comply with all prescripts as detailed in the POPIA relating to all information concerning Transnet.</w:t>
      </w:r>
    </w:p>
    <w:p w14:paraId="7A0F2430" w14:textId="77777777" w:rsidR="0072475C" w:rsidRPr="0072475C" w:rsidRDefault="0072475C" w:rsidP="002C5E5F">
      <w:pPr>
        <w:pStyle w:val="Default"/>
        <w:numPr>
          <w:ilvl w:val="0"/>
          <w:numId w:val="37"/>
        </w:numPr>
        <w:spacing w:after="120" w:line="360" w:lineRule="auto"/>
        <w:jc w:val="both"/>
        <w:rPr>
          <w:rFonts w:ascii="Tahoma" w:hAnsi="Tahoma" w:cs="Tahoma"/>
          <w:sz w:val="18"/>
          <w:szCs w:val="18"/>
          <w:lang w:val="en-US"/>
        </w:rPr>
      </w:pPr>
      <w:r w:rsidRPr="0072475C">
        <w:rPr>
          <w:rFonts w:ascii="Tahoma" w:hAnsi="Tahoma" w:cs="Tahoma"/>
          <w:sz w:val="18"/>
          <w:szCs w:val="18"/>
        </w:rPr>
        <w:t>In</w:t>
      </w:r>
      <w:r w:rsidRPr="0072475C">
        <w:rPr>
          <w:rFonts w:ascii="Tahoma" w:hAnsi="Tahoma" w:cs="Tahoma"/>
          <w:sz w:val="18"/>
          <w:szCs w:val="18"/>
          <w:lang w:val="en-US"/>
        </w:rPr>
        <w:t xml:space="preserve"> responding to this bid, Transnet acknowledges that it will obtain and have access to personal information of the Respondent. Transnet agrees that it shall only process the information disclosed by Respondent in their response to this bid for the purpose of evaluating and subsequent award of business and in accordance with any applicable law.</w:t>
      </w:r>
    </w:p>
    <w:p w14:paraId="31EC3408" w14:textId="77777777" w:rsidR="0072475C" w:rsidRPr="0072475C" w:rsidRDefault="0072475C" w:rsidP="002C5E5F">
      <w:pPr>
        <w:pStyle w:val="Default"/>
        <w:numPr>
          <w:ilvl w:val="0"/>
          <w:numId w:val="37"/>
        </w:numPr>
        <w:spacing w:after="120" w:line="360" w:lineRule="auto"/>
        <w:jc w:val="both"/>
        <w:rPr>
          <w:rFonts w:ascii="Tahoma" w:hAnsi="Tahoma" w:cs="Tahoma"/>
          <w:sz w:val="18"/>
          <w:szCs w:val="18"/>
        </w:rPr>
      </w:pPr>
      <w:r w:rsidRPr="0072475C">
        <w:rPr>
          <w:rFonts w:ascii="Tahoma" w:hAnsi="Tahoma" w:cs="Tahoma"/>
          <w:sz w:val="18"/>
          <w:szCs w:val="18"/>
        </w:rPr>
        <w:t xml:space="preserve">Transnet further agrees that in submitting any information or documentation requested in this </w:t>
      </w:r>
      <w:r>
        <w:rPr>
          <w:rFonts w:ascii="Tahoma" w:hAnsi="Tahoma" w:cs="Tahoma"/>
          <w:sz w:val="18"/>
          <w:szCs w:val="18"/>
        </w:rPr>
        <w:t>RFQ</w:t>
      </w:r>
      <w:r w:rsidRPr="0072475C">
        <w:rPr>
          <w:rFonts w:ascii="Tahoma" w:hAnsi="Tahoma" w:cs="Tahoma"/>
          <w:sz w:val="18"/>
          <w:szCs w:val="18"/>
        </w:rPr>
        <w:t>, the Respondent is consenting to the further processing of their personal information for the purpose of, but not limited to, risk assessment, assurances, contract award, contract management, auditing, legal opinions/litigations, investigations (if applicable), document storage</w:t>
      </w:r>
      <w:r w:rsidR="00EC62A7">
        <w:rPr>
          <w:rFonts w:ascii="Tahoma" w:hAnsi="Tahoma" w:cs="Tahoma"/>
          <w:sz w:val="18"/>
          <w:szCs w:val="18"/>
        </w:rPr>
        <w:t xml:space="preserve"> for the legislatively required period</w:t>
      </w:r>
      <w:r w:rsidRPr="0072475C">
        <w:rPr>
          <w:rFonts w:ascii="Tahoma" w:hAnsi="Tahoma" w:cs="Tahoma"/>
          <w:sz w:val="18"/>
          <w:szCs w:val="18"/>
        </w:rPr>
        <w:t>, destruction, de-identification and publishing of personal information by Transnet and/or its authorised appointed third parties.</w:t>
      </w:r>
    </w:p>
    <w:p w14:paraId="4D94F4A4" w14:textId="77777777" w:rsidR="0072475C" w:rsidRPr="0072475C" w:rsidRDefault="0072475C" w:rsidP="002C5E5F">
      <w:pPr>
        <w:pStyle w:val="Default"/>
        <w:numPr>
          <w:ilvl w:val="0"/>
          <w:numId w:val="37"/>
        </w:numPr>
        <w:spacing w:after="120" w:line="360" w:lineRule="auto"/>
        <w:jc w:val="both"/>
        <w:rPr>
          <w:rFonts w:ascii="Tahoma" w:hAnsi="Tahoma" w:cs="Tahoma"/>
          <w:sz w:val="18"/>
          <w:szCs w:val="18"/>
        </w:rPr>
      </w:pPr>
      <w:r w:rsidRPr="0072475C">
        <w:rPr>
          <w:rFonts w:ascii="Tahoma" w:hAnsi="Tahoma" w:cs="Tahoma"/>
          <w:sz w:val="18"/>
          <w:szCs w:val="18"/>
        </w:rPr>
        <w:t xml:space="preserve">Furthermore, Transnet will not otherwise modify, amend or alter any personal data submitted by the Respondent or disclose or permit the disclosure of any personal data to any third party without the prior written consent from the Respondent. Similarly, Transnet requires the Respondent to process any personal information disclosed by Transnet in the bidding process in the same manner. </w:t>
      </w:r>
    </w:p>
    <w:p w14:paraId="667A1A55" w14:textId="77777777" w:rsidR="0072475C" w:rsidRPr="0072475C" w:rsidRDefault="0072475C" w:rsidP="002C5E5F">
      <w:pPr>
        <w:pStyle w:val="Default"/>
        <w:numPr>
          <w:ilvl w:val="0"/>
          <w:numId w:val="37"/>
        </w:numPr>
        <w:spacing w:after="120" w:line="360" w:lineRule="auto"/>
        <w:jc w:val="both"/>
        <w:rPr>
          <w:rFonts w:ascii="Tahoma" w:hAnsi="Tahoma" w:cs="Tahoma"/>
          <w:sz w:val="18"/>
          <w:szCs w:val="18"/>
        </w:rPr>
      </w:pPr>
      <w:r w:rsidRPr="0072475C">
        <w:rPr>
          <w:rFonts w:ascii="Tahoma" w:hAnsi="Tahoma" w:cs="Tahoma"/>
          <w:sz w:val="18"/>
          <w:szCs w:val="18"/>
        </w:rPr>
        <w:t xml:space="preserve">Transnet shall, at all times, ensure compliance with any applicable laws put in place and maintain sufficient measures, policies and systems to manage and secure against all forms of risks to any information that may be shared or accessed pursuant to this </w:t>
      </w:r>
      <w:r>
        <w:rPr>
          <w:rFonts w:ascii="Tahoma" w:hAnsi="Tahoma" w:cs="Tahoma"/>
          <w:sz w:val="18"/>
          <w:szCs w:val="18"/>
        </w:rPr>
        <w:t>RFQ</w:t>
      </w:r>
      <w:r w:rsidRPr="0072475C">
        <w:rPr>
          <w:rFonts w:ascii="Tahoma" w:hAnsi="Tahoma" w:cs="Tahoma"/>
          <w:sz w:val="18"/>
          <w:szCs w:val="18"/>
        </w:rPr>
        <w:t xml:space="preserve"> (physically, through a computer or any other form of electronic communication). </w:t>
      </w:r>
    </w:p>
    <w:p w14:paraId="75511826" w14:textId="77777777" w:rsidR="0072475C" w:rsidRPr="0072475C" w:rsidRDefault="0072475C" w:rsidP="001D57B6">
      <w:pPr>
        <w:pStyle w:val="Level1Paragraph"/>
        <w:numPr>
          <w:ilvl w:val="0"/>
          <w:numId w:val="37"/>
        </w:numPr>
        <w:spacing w:after="120"/>
        <w:rPr>
          <w:rFonts w:cs="Tahoma"/>
          <w:szCs w:val="18"/>
        </w:rPr>
      </w:pPr>
      <w:r w:rsidRPr="0072475C">
        <w:rPr>
          <w:rFonts w:cs="Tahoma"/>
          <w:szCs w:val="18"/>
        </w:rPr>
        <w:lastRenderedPageBreak/>
        <w:t xml:space="preserve">Transnet shall notify the Respondent in writing of any unauthorised access to information, cybercrimes or suspected cybercrimes, in its knowledge and report such crimes or suspected crimes to the relevant authorities in accordance with applicable laws, after becoming aware of such crimes or suspected crime. The Respondent must </w:t>
      </w:r>
      <w:r w:rsidRPr="0072475C">
        <w:rPr>
          <w:rFonts w:cs="Tahoma"/>
          <w:szCs w:val="18"/>
          <w:lang w:val="en-ZA"/>
        </w:rPr>
        <w:t xml:space="preserve">take all necessary remedial steps to mitigate the extent of the loss or compromise of personal information and to restore the integrity of the affected personal information as quickly as is possible. </w:t>
      </w:r>
    </w:p>
    <w:p w14:paraId="431871E0" w14:textId="77777777" w:rsidR="0072475C" w:rsidRPr="0072475C" w:rsidRDefault="0072475C" w:rsidP="001D57B6">
      <w:pPr>
        <w:pStyle w:val="Default"/>
        <w:numPr>
          <w:ilvl w:val="0"/>
          <w:numId w:val="37"/>
        </w:numPr>
        <w:spacing w:after="120" w:line="360" w:lineRule="auto"/>
        <w:jc w:val="both"/>
        <w:rPr>
          <w:rFonts w:ascii="Tahoma" w:eastAsia="Times New Roman" w:hAnsi="Tahoma" w:cs="Tahoma"/>
          <w:color w:val="auto"/>
          <w:sz w:val="18"/>
          <w:szCs w:val="18"/>
          <w:lang w:val="en-GB" w:eastAsia="en-GB"/>
        </w:rPr>
      </w:pPr>
      <w:r w:rsidRPr="0072475C">
        <w:rPr>
          <w:rFonts w:ascii="Tahoma" w:hAnsi="Tahoma" w:cs="Tahoma"/>
          <w:sz w:val="18"/>
          <w:szCs w:val="18"/>
        </w:rPr>
        <w:t xml:space="preserve"> </w:t>
      </w:r>
      <w:r w:rsidRPr="0072475C">
        <w:rPr>
          <w:rFonts w:ascii="Tahoma" w:eastAsia="Times New Roman" w:hAnsi="Tahoma" w:cs="Tahoma"/>
          <w:color w:val="auto"/>
          <w:sz w:val="18"/>
          <w:szCs w:val="18"/>
          <w:lang w:val="en-GB" w:eastAsia="en-GB"/>
        </w:rPr>
        <w:t xml:space="preserve">The Respondent may, in writing, request Transnet to confirm and/or make available any personal information in its possession in relation to the Respondent and if such personal information has been accessed by third parties and the identity thereof in terms of the POPIA. The Respondent may further request that Transnet correct (excluding critical/mandatory or evaluation information), delete, destroy, withdraw consent or object to the processing of any personal information relating to the Respondent in Transnet’s possession in terms of the provision of the POPIA and utilizing Form 2 of the POPIA Regulations.  </w:t>
      </w:r>
    </w:p>
    <w:p w14:paraId="1BD572D2" w14:textId="77777777" w:rsidR="0072475C" w:rsidRPr="0072475C" w:rsidRDefault="0072475C" w:rsidP="001D57B6">
      <w:pPr>
        <w:pStyle w:val="Default"/>
        <w:numPr>
          <w:ilvl w:val="0"/>
          <w:numId w:val="37"/>
        </w:numPr>
        <w:spacing w:after="120" w:line="360" w:lineRule="auto"/>
        <w:rPr>
          <w:rFonts w:ascii="Tahoma" w:eastAsia="Times New Roman" w:hAnsi="Tahoma" w:cs="Tahoma"/>
          <w:color w:val="auto"/>
          <w:sz w:val="18"/>
          <w:szCs w:val="18"/>
          <w:lang w:val="en-GB" w:eastAsia="en-GB"/>
        </w:rPr>
      </w:pPr>
      <w:r w:rsidRPr="0072475C">
        <w:rPr>
          <w:rFonts w:ascii="Tahoma" w:eastAsia="Times New Roman" w:hAnsi="Tahoma" w:cs="Tahoma"/>
          <w:color w:val="auto"/>
          <w:sz w:val="18"/>
          <w:szCs w:val="18"/>
          <w:lang w:val="en-GB" w:eastAsia="en-GB"/>
        </w:rPr>
        <w:t xml:space="preserve">In submitting any information or documentation requested in this </w:t>
      </w:r>
      <w:r>
        <w:rPr>
          <w:rFonts w:ascii="Tahoma" w:eastAsia="Times New Roman" w:hAnsi="Tahoma" w:cs="Tahoma"/>
          <w:color w:val="auto"/>
          <w:sz w:val="18"/>
          <w:szCs w:val="18"/>
          <w:lang w:val="en-GB" w:eastAsia="en-GB"/>
        </w:rPr>
        <w:t>RFQ</w:t>
      </w:r>
      <w:r w:rsidRPr="0072475C">
        <w:rPr>
          <w:rFonts w:ascii="Tahoma" w:eastAsia="Times New Roman" w:hAnsi="Tahoma" w:cs="Tahoma"/>
          <w:color w:val="auto"/>
          <w:sz w:val="18"/>
          <w:szCs w:val="18"/>
          <w:lang w:val="en-GB" w:eastAsia="en-GB"/>
        </w:rPr>
        <w:t xml:space="preserve">, the Respondent is hereby consenting to the processing of their personal information for the purpose of this </w:t>
      </w:r>
      <w:r>
        <w:rPr>
          <w:rFonts w:ascii="Tahoma" w:eastAsia="Times New Roman" w:hAnsi="Tahoma" w:cs="Tahoma"/>
          <w:color w:val="auto"/>
          <w:sz w:val="18"/>
          <w:szCs w:val="18"/>
          <w:lang w:val="en-GB" w:eastAsia="en-GB"/>
        </w:rPr>
        <w:t>RFQ</w:t>
      </w:r>
      <w:r w:rsidRPr="0072475C">
        <w:rPr>
          <w:rFonts w:ascii="Tahoma" w:eastAsia="Times New Roman" w:hAnsi="Tahoma" w:cs="Tahoma"/>
          <w:color w:val="auto"/>
          <w:sz w:val="18"/>
          <w:szCs w:val="18"/>
          <w:lang w:val="en-GB" w:eastAsia="en-GB"/>
        </w:rPr>
        <w:t xml:space="preserve"> and further confirming that they are aware of their rights in terms of Section 5 of POPIA</w:t>
      </w:r>
    </w:p>
    <w:p w14:paraId="66A2B0F6" w14:textId="77777777" w:rsidR="0072475C" w:rsidRPr="0072475C" w:rsidRDefault="0072475C" w:rsidP="0072475C">
      <w:pPr>
        <w:pStyle w:val="ListParagraph"/>
        <w:ind w:left="360"/>
        <w:rPr>
          <w:rFonts w:cs="Tahoma"/>
          <w:b/>
          <w:iCs/>
          <w:szCs w:val="18"/>
        </w:rPr>
      </w:pPr>
      <w:r w:rsidRPr="0072475C">
        <w:rPr>
          <w:rFonts w:cs="Tahoma"/>
          <w:b/>
          <w:szCs w:val="18"/>
        </w:rPr>
        <w:t>Respondents are required to provide consent below</w:t>
      </w:r>
      <w:r w:rsidRPr="0072475C">
        <w:rPr>
          <w:rFonts w:cs="Tahoma"/>
          <w:b/>
          <w:iCs/>
          <w:szCs w:val="18"/>
        </w:rPr>
        <w:t>:</w:t>
      </w:r>
    </w:p>
    <w:tbl>
      <w:tblPr>
        <w:tblW w:w="0" w:type="auto"/>
        <w:jc w:val="center"/>
        <w:tblLook w:val="00A0" w:firstRow="1" w:lastRow="0" w:firstColumn="1" w:lastColumn="0" w:noHBand="0" w:noVBand="0"/>
      </w:tblPr>
      <w:tblGrid>
        <w:gridCol w:w="1299"/>
        <w:gridCol w:w="1387"/>
        <w:gridCol w:w="720"/>
        <w:gridCol w:w="1340"/>
        <w:gridCol w:w="1226"/>
      </w:tblGrid>
      <w:tr w:rsidR="0072475C" w:rsidRPr="0072475C" w14:paraId="50A36074" w14:textId="77777777" w:rsidTr="001310C8">
        <w:trPr>
          <w:trHeight w:val="475"/>
          <w:jc w:val="center"/>
        </w:trPr>
        <w:tc>
          <w:tcPr>
            <w:tcW w:w="1299" w:type="dxa"/>
            <w:tcBorders>
              <w:top w:val="single" w:sz="4" w:space="0" w:color="auto"/>
              <w:left w:val="single" w:sz="4" w:space="0" w:color="auto"/>
              <w:bottom w:val="single" w:sz="4" w:space="0" w:color="auto"/>
              <w:right w:val="single" w:sz="4" w:space="0" w:color="auto"/>
            </w:tcBorders>
            <w:shd w:val="clear" w:color="auto" w:fill="E6E6E6"/>
            <w:vAlign w:val="center"/>
          </w:tcPr>
          <w:p w14:paraId="0A6BC2EF" w14:textId="77777777" w:rsidR="0072475C" w:rsidRPr="0072475C" w:rsidRDefault="0072475C" w:rsidP="001310C8">
            <w:pPr>
              <w:tabs>
                <w:tab w:val="left" w:pos="-906"/>
                <w:tab w:val="right" w:pos="-68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79"/>
              <w:jc w:val="center"/>
              <w:rPr>
                <w:rFonts w:cs="Tahoma"/>
                <w:b/>
                <w:sz w:val="18"/>
                <w:szCs w:val="18"/>
              </w:rPr>
            </w:pPr>
            <w:r w:rsidRPr="0072475C">
              <w:rPr>
                <w:rFonts w:cs="Tahoma"/>
                <w:b/>
                <w:sz w:val="18"/>
                <w:szCs w:val="18"/>
              </w:rPr>
              <w:t>YES</w:t>
            </w:r>
          </w:p>
        </w:tc>
        <w:tc>
          <w:tcPr>
            <w:tcW w:w="1387" w:type="dxa"/>
            <w:tcBorders>
              <w:top w:val="single" w:sz="4" w:space="0" w:color="auto"/>
              <w:left w:val="single" w:sz="4" w:space="0" w:color="auto"/>
              <w:bottom w:val="single" w:sz="4" w:space="0" w:color="auto"/>
              <w:right w:val="single" w:sz="4" w:space="0" w:color="auto"/>
            </w:tcBorders>
            <w:vAlign w:val="center"/>
          </w:tcPr>
          <w:p w14:paraId="6321FE13" w14:textId="77777777" w:rsidR="0072475C" w:rsidRPr="0072475C" w:rsidRDefault="0072475C" w:rsidP="001310C8">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540"/>
              <w:jc w:val="center"/>
              <w:rPr>
                <w:rFonts w:cs="Tahoma"/>
                <w:sz w:val="18"/>
                <w:szCs w:val="18"/>
              </w:rPr>
            </w:pPr>
          </w:p>
        </w:tc>
        <w:tc>
          <w:tcPr>
            <w:tcW w:w="720" w:type="dxa"/>
            <w:tcBorders>
              <w:top w:val="nil"/>
              <w:left w:val="single" w:sz="4" w:space="0" w:color="auto"/>
              <w:bottom w:val="nil"/>
              <w:right w:val="single" w:sz="4" w:space="0" w:color="auto"/>
            </w:tcBorders>
            <w:vAlign w:val="center"/>
          </w:tcPr>
          <w:p w14:paraId="2A1D0209" w14:textId="77777777" w:rsidR="0072475C" w:rsidRPr="0072475C" w:rsidRDefault="0072475C" w:rsidP="001310C8">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540"/>
              <w:jc w:val="center"/>
              <w:rPr>
                <w:rFonts w:cs="Tahoma"/>
                <w:sz w:val="18"/>
                <w:szCs w:val="18"/>
              </w:rPr>
            </w:pPr>
          </w:p>
        </w:tc>
        <w:tc>
          <w:tcPr>
            <w:tcW w:w="1340" w:type="dxa"/>
            <w:tcBorders>
              <w:top w:val="single" w:sz="4" w:space="0" w:color="auto"/>
              <w:left w:val="single" w:sz="4" w:space="0" w:color="auto"/>
              <w:bottom w:val="single" w:sz="4" w:space="0" w:color="auto"/>
              <w:right w:val="single" w:sz="4" w:space="0" w:color="auto"/>
            </w:tcBorders>
            <w:shd w:val="clear" w:color="auto" w:fill="E6E6E6"/>
            <w:vAlign w:val="center"/>
          </w:tcPr>
          <w:p w14:paraId="35E3D2A9" w14:textId="77777777" w:rsidR="0072475C" w:rsidRPr="0072475C" w:rsidRDefault="0072475C" w:rsidP="001310C8">
            <w:pPr>
              <w:tabs>
                <w:tab w:val="left" w:pos="-906"/>
                <w:tab w:val="right" w:pos="-680"/>
                <w:tab w:val="left" w:pos="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80"/>
              <w:jc w:val="center"/>
              <w:rPr>
                <w:rFonts w:cs="Tahoma"/>
                <w:b/>
                <w:sz w:val="18"/>
                <w:szCs w:val="18"/>
              </w:rPr>
            </w:pPr>
            <w:r w:rsidRPr="0072475C">
              <w:rPr>
                <w:rFonts w:cs="Tahoma"/>
                <w:b/>
                <w:sz w:val="18"/>
                <w:szCs w:val="18"/>
              </w:rPr>
              <w:t>NO</w:t>
            </w:r>
          </w:p>
        </w:tc>
        <w:tc>
          <w:tcPr>
            <w:tcW w:w="1226" w:type="dxa"/>
            <w:tcBorders>
              <w:top w:val="single" w:sz="4" w:space="0" w:color="auto"/>
              <w:left w:val="single" w:sz="4" w:space="0" w:color="auto"/>
              <w:bottom w:val="single" w:sz="4" w:space="0" w:color="auto"/>
              <w:right w:val="single" w:sz="4" w:space="0" w:color="auto"/>
            </w:tcBorders>
            <w:vAlign w:val="center"/>
          </w:tcPr>
          <w:p w14:paraId="00156A80" w14:textId="77777777" w:rsidR="0072475C" w:rsidRPr="0072475C" w:rsidRDefault="0072475C" w:rsidP="001310C8">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line="240" w:lineRule="auto"/>
              <w:ind w:left="540"/>
              <w:jc w:val="center"/>
              <w:rPr>
                <w:rFonts w:cs="Tahoma"/>
                <w:sz w:val="18"/>
                <w:szCs w:val="18"/>
              </w:rPr>
            </w:pPr>
          </w:p>
        </w:tc>
      </w:tr>
    </w:tbl>
    <w:p w14:paraId="26B82593" w14:textId="77777777" w:rsidR="0072475C" w:rsidRPr="0072475C" w:rsidRDefault="0072475C" w:rsidP="0072475C">
      <w:pPr>
        <w:pStyle w:val="TransnetNormal"/>
        <w:ind w:left="360"/>
        <w:jc w:val="left"/>
        <w:rPr>
          <w:rFonts w:cs="Tahoma"/>
          <w:szCs w:val="18"/>
        </w:rPr>
      </w:pPr>
    </w:p>
    <w:p w14:paraId="01863AF1" w14:textId="77777777" w:rsidR="0072475C" w:rsidRPr="0072475C" w:rsidRDefault="0072475C" w:rsidP="001D57B6">
      <w:pPr>
        <w:pStyle w:val="Default"/>
        <w:numPr>
          <w:ilvl w:val="0"/>
          <w:numId w:val="37"/>
        </w:numPr>
        <w:spacing w:after="120" w:line="360" w:lineRule="auto"/>
        <w:rPr>
          <w:rFonts w:ascii="Tahoma" w:eastAsia="Times New Roman" w:hAnsi="Tahoma" w:cs="Tahoma"/>
          <w:sz w:val="18"/>
          <w:szCs w:val="18"/>
          <w:lang w:eastAsia="en-GB"/>
        </w:rPr>
      </w:pPr>
      <w:r w:rsidRPr="0072475C">
        <w:rPr>
          <w:rFonts w:ascii="Tahoma" w:eastAsia="Times New Roman" w:hAnsi="Tahoma" w:cs="Tahoma"/>
          <w:color w:val="auto"/>
          <w:sz w:val="18"/>
          <w:szCs w:val="18"/>
          <w:lang w:val="en-GB" w:eastAsia="en-GB"/>
        </w:rPr>
        <w:t xml:space="preserve">Further, the Respondent declares that they have obtained all consents pertaining to other data subject’s personal information included in its submission and thereby indemnifying Transnet against any civil or criminal action, administrative fines or other penalty or loss that may arise </w:t>
      </w:r>
      <w:proofErr w:type="gramStart"/>
      <w:r w:rsidRPr="0072475C">
        <w:rPr>
          <w:rFonts w:ascii="Tahoma" w:eastAsia="Times New Roman" w:hAnsi="Tahoma" w:cs="Tahoma"/>
          <w:color w:val="auto"/>
          <w:sz w:val="18"/>
          <w:szCs w:val="18"/>
          <w:lang w:val="en-GB" w:eastAsia="en-GB"/>
        </w:rPr>
        <w:t>as a result of</w:t>
      </w:r>
      <w:proofErr w:type="gramEnd"/>
      <w:r w:rsidRPr="0072475C">
        <w:rPr>
          <w:rFonts w:ascii="Tahoma" w:eastAsia="Times New Roman" w:hAnsi="Tahoma" w:cs="Tahoma"/>
          <w:color w:val="auto"/>
          <w:sz w:val="18"/>
          <w:szCs w:val="18"/>
          <w:lang w:val="en-GB" w:eastAsia="en-GB"/>
        </w:rPr>
        <w:t xml:space="preserve"> the processing of any personal information that the Respondent submitted.</w:t>
      </w:r>
    </w:p>
    <w:p w14:paraId="158FEE6B" w14:textId="77777777" w:rsidR="0072475C" w:rsidRPr="0072475C" w:rsidRDefault="0072475C" w:rsidP="001D57B6">
      <w:pPr>
        <w:pStyle w:val="Default"/>
        <w:numPr>
          <w:ilvl w:val="0"/>
          <w:numId w:val="37"/>
        </w:numPr>
        <w:spacing w:after="120" w:line="360" w:lineRule="auto"/>
        <w:rPr>
          <w:rFonts w:ascii="Tahoma" w:eastAsia="Times New Roman" w:hAnsi="Tahoma" w:cs="Tahoma"/>
          <w:color w:val="auto"/>
          <w:sz w:val="18"/>
          <w:szCs w:val="18"/>
          <w:lang w:val="en-GB" w:eastAsia="en-GB"/>
        </w:rPr>
      </w:pPr>
      <w:r w:rsidRPr="0072475C">
        <w:rPr>
          <w:rFonts w:ascii="Tahoma" w:eastAsia="Times New Roman" w:hAnsi="Tahoma" w:cs="Tahoma"/>
          <w:color w:val="auto"/>
          <w:sz w:val="18"/>
          <w:szCs w:val="18"/>
          <w:lang w:val="en-GB" w:eastAsia="en-GB"/>
        </w:rPr>
        <w:t xml:space="preserve">The Respondent declares that the personal information submitted for the purpose of this </w:t>
      </w:r>
      <w:r>
        <w:rPr>
          <w:rFonts w:ascii="Tahoma" w:eastAsia="Times New Roman" w:hAnsi="Tahoma" w:cs="Tahoma"/>
          <w:color w:val="auto"/>
          <w:sz w:val="18"/>
          <w:szCs w:val="18"/>
          <w:lang w:val="en-GB" w:eastAsia="en-GB"/>
        </w:rPr>
        <w:t>RFQ</w:t>
      </w:r>
      <w:r w:rsidRPr="0072475C">
        <w:rPr>
          <w:rFonts w:ascii="Tahoma" w:eastAsia="Times New Roman" w:hAnsi="Tahoma" w:cs="Tahoma"/>
          <w:color w:val="auto"/>
          <w:sz w:val="18"/>
          <w:szCs w:val="18"/>
          <w:lang w:val="en-GB" w:eastAsia="en-GB"/>
        </w:rPr>
        <w:t xml:space="preserve"> is complete, accurate, not misleading, is up to date and may be updated where applicable.</w:t>
      </w:r>
    </w:p>
    <w:p w14:paraId="4DBA418F" w14:textId="77777777" w:rsidR="0072475C" w:rsidRPr="0072475C" w:rsidRDefault="0072475C" w:rsidP="0072475C">
      <w:pPr>
        <w:pStyle w:val="TransnetNormal"/>
        <w:ind w:left="0"/>
        <w:jc w:val="left"/>
        <w:rPr>
          <w:rFonts w:cs="Tahoma"/>
          <w:szCs w:val="18"/>
        </w:rPr>
      </w:pPr>
    </w:p>
    <w:p w14:paraId="7D71E340" w14:textId="77777777" w:rsidR="0072475C" w:rsidRPr="0072475C" w:rsidRDefault="0072475C" w:rsidP="0072475C">
      <w:pPr>
        <w:pStyle w:val="TransnetNormal"/>
        <w:ind w:left="360"/>
        <w:jc w:val="left"/>
        <w:rPr>
          <w:rFonts w:cs="Tahoma"/>
          <w:szCs w:val="18"/>
        </w:rPr>
      </w:pPr>
      <w:r w:rsidRPr="0072475C">
        <w:rPr>
          <w:rFonts w:cs="Tahoma"/>
          <w:szCs w:val="18"/>
        </w:rPr>
        <w:t>Signature of Respondent’s authorised representative: ___________________________</w:t>
      </w:r>
    </w:p>
    <w:p w14:paraId="1527FDBF" w14:textId="77777777" w:rsidR="0072475C" w:rsidRPr="0072475C" w:rsidRDefault="0072475C" w:rsidP="0072475C">
      <w:pPr>
        <w:pStyle w:val="TransnetNormal"/>
        <w:ind w:left="360"/>
        <w:jc w:val="left"/>
        <w:rPr>
          <w:rFonts w:cs="Tahoma"/>
          <w:szCs w:val="18"/>
        </w:rPr>
      </w:pPr>
    </w:p>
    <w:p w14:paraId="3A3E46A7" w14:textId="77777777" w:rsidR="007F5B4B" w:rsidRDefault="0072475C" w:rsidP="0072475C">
      <w:pPr>
        <w:pStyle w:val="TransnetNormal"/>
        <w:ind w:left="360"/>
        <w:jc w:val="left"/>
        <w:rPr>
          <w:rFonts w:cs="Tahoma"/>
          <w:szCs w:val="18"/>
        </w:rPr>
      </w:pPr>
      <w:r w:rsidRPr="0072475C">
        <w:rPr>
          <w:rFonts w:cs="Tahoma"/>
          <w:szCs w:val="18"/>
        </w:rPr>
        <w:t xml:space="preserve">Should a Respondent have any complaints or objections to processing of its personal information, by Transnet, the Respondent can submit a complaint to the Information Regulator on </w:t>
      </w:r>
      <w:hyperlink r:id="rId22" w:history="1">
        <w:r w:rsidRPr="0072475C">
          <w:rPr>
            <w:rStyle w:val="Hyperlink"/>
            <w:rFonts w:cs="Tahoma"/>
            <w:szCs w:val="18"/>
          </w:rPr>
          <w:t>https://www.justice.gov.za/inforeg/</w:t>
        </w:r>
      </w:hyperlink>
      <w:r w:rsidRPr="0072475C">
        <w:rPr>
          <w:rFonts w:cs="Tahoma"/>
          <w:szCs w:val="18"/>
        </w:rPr>
        <w:t xml:space="preserve">, click on contact us, click on </w:t>
      </w:r>
      <w:hyperlink r:id="rId23" w:tgtFrame="_blank" w:history="1">
        <w:r w:rsidRPr="0072475C">
          <w:rPr>
            <w:rFonts w:cs="Tahoma"/>
            <w:szCs w:val="18"/>
          </w:rPr>
          <w:t>complaints.IR@justice.gov.za</w:t>
        </w:r>
      </w:hyperlink>
    </w:p>
    <w:p w14:paraId="02294C57" w14:textId="77777777" w:rsidR="007F5B4B" w:rsidRDefault="007F5B4B" w:rsidP="007F5B4B">
      <w:pPr>
        <w:pStyle w:val="ScheduleHeading"/>
        <w:rPr>
          <w:rFonts w:cs="Tahoma"/>
          <w:szCs w:val="20"/>
        </w:rPr>
      </w:pPr>
      <w:r>
        <w:rPr>
          <w:rFonts w:cs="Tahoma"/>
          <w:szCs w:val="18"/>
        </w:rPr>
        <w:br w:type="page"/>
      </w:r>
      <w:bookmarkStart w:id="34" w:name="_Toc75781267"/>
      <w:r w:rsidRPr="00FB1633">
        <w:rPr>
          <w:rFonts w:cs="Tahoma"/>
          <w:szCs w:val="20"/>
        </w:rPr>
        <w:lastRenderedPageBreak/>
        <w:t xml:space="preserve">SECTION </w:t>
      </w:r>
      <w:r w:rsidRPr="001D2909">
        <w:rPr>
          <w:rFonts w:cs="Tahoma"/>
          <w:szCs w:val="20"/>
          <w:highlight w:val="green"/>
        </w:rPr>
        <w:fldChar w:fldCharType="begin"/>
      </w:r>
      <w:r w:rsidRPr="001D2909">
        <w:rPr>
          <w:rFonts w:cs="Tahoma"/>
          <w:szCs w:val="20"/>
          <w:highlight w:val="green"/>
        </w:rPr>
        <w:instrText xml:space="preserve"> MACROBUTTON NOMACRO ................ </w:instrText>
      </w:r>
      <w:r w:rsidRPr="001D2909">
        <w:rPr>
          <w:rFonts w:cs="Tahoma"/>
          <w:szCs w:val="20"/>
          <w:highlight w:val="green"/>
        </w:rPr>
        <w:fldChar w:fldCharType="end"/>
      </w:r>
      <w:r w:rsidRPr="00FB1633">
        <w:rPr>
          <w:rFonts w:cs="Tahoma"/>
          <w:szCs w:val="20"/>
        </w:rPr>
        <w:t xml:space="preserve">: </w:t>
      </w:r>
    </w:p>
    <w:p w14:paraId="056246A7" w14:textId="77777777" w:rsidR="007F5B4B" w:rsidRPr="00FB1633" w:rsidRDefault="007F5B4B" w:rsidP="007F5B4B">
      <w:pPr>
        <w:pStyle w:val="ScheduleHeading"/>
        <w:rPr>
          <w:rFonts w:cs="Tahoma"/>
          <w:color w:val="FF0000"/>
          <w:szCs w:val="20"/>
        </w:rPr>
      </w:pPr>
      <w:r w:rsidRPr="00FB1633">
        <w:rPr>
          <w:rFonts w:cs="Tahoma"/>
          <w:szCs w:val="20"/>
        </w:rPr>
        <w:t xml:space="preserve">PROTECTION OF PERSONAL INFORMATION </w:t>
      </w:r>
      <w:r w:rsidRPr="00FB1633">
        <w:rPr>
          <w:rFonts w:cs="Tahoma"/>
          <w:color w:val="FF0000"/>
          <w:szCs w:val="20"/>
          <w:highlight w:val="yellow"/>
        </w:rPr>
        <w:t>(For Operator Contract only, delete this section if not for Operator Contract)</w:t>
      </w:r>
      <w:bookmarkEnd w:id="34"/>
    </w:p>
    <w:p w14:paraId="263D2C1F" w14:textId="77777777" w:rsidR="007F5B4B" w:rsidRPr="00FB1633" w:rsidRDefault="007F5B4B" w:rsidP="001D57B6">
      <w:pPr>
        <w:pStyle w:val="ListParagraph"/>
        <w:numPr>
          <w:ilvl w:val="0"/>
          <w:numId w:val="38"/>
        </w:numPr>
        <w:rPr>
          <w:rFonts w:cs="Tahoma"/>
          <w:szCs w:val="18"/>
        </w:rPr>
      </w:pPr>
      <w:r w:rsidRPr="00FB1633">
        <w:rPr>
          <w:rFonts w:cs="Tahoma"/>
          <w:szCs w:val="18"/>
        </w:rPr>
        <w:t xml:space="preserve">The following terms shall bear the same meaning as contemplated in Section 1 of the Protection of Person information act, No. of </w:t>
      </w:r>
      <w:proofErr w:type="gramStart"/>
      <w:r w:rsidRPr="00FB1633">
        <w:rPr>
          <w:rFonts w:cs="Tahoma"/>
          <w:szCs w:val="18"/>
        </w:rPr>
        <w:t>2013”(</w:t>
      </w:r>
      <w:proofErr w:type="gramEnd"/>
      <w:r w:rsidRPr="00FB1633">
        <w:rPr>
          <w:rFonts w:cs="Tahoma"/>
          <w:szCs w:val="18"/>
        </w:rPr>
        <w:t xml:space="preserve">POPIA”): </w:t>
      </w:r>
    </w:p>
    <w:p w14:paraId="13D25543" w14:textId="77777777" w:rsidR="007F5B4B" w:rsidRPr="00FB1633" w:rsidRDefault="007F5B4B" w:rsidP="007F5B4B">
      <w:pPr>
        <w:ind w:left="360"/>
        <w:rPr>
          <w:rFonts w:cs="Tahoma"/>
          <w:szCs w:val="18"/>
        </w:rPr>
      </w:pPr>
      <w:r w:rsidRPr="00FB1633">
        <w:rPr>
          <w:rFonts w:cs="Tahoma"/>
          <w:szCs w:val="18"/>
        </w:rPr>
        <w:t>consent; data subject; electronic communication; information officer; operator; person; personal information; processing; record; Regulator; responsible party; special information; as well as any terms derived from these terms.</w:t>
      </w:r>
    </w:p>
    <w:p w14:paraId="071D996D" w14:textId="77777777" w:rsidR="007F5B4B" w:rsidRPr="00FB1633" w:rsidRDefault="007F5B4B" w:rsidP="001D57B6">
      <w:pPr>
        <w:pStyle w:val="ListParagraph"/>
        <w:numPr>
          <w:ilvl w:val="0"/>
          <w:numId w:val="38"/>
        </w:numPr>
        <w:rPr>
          <w:rFonts w:cs="Tahoma"/>
          <w:szCs w:val="18"/>
        </w:rPr>
      </w:pPr>
      <w:r w:rsidRPr="00FB1633">
        <w:rPr>
          <w:rFonts w:cs="Tahoma"/>
          <w:szCs w:val="18"/>
        </w:rPr>
        <w:t>The Operator will process all information by the Transnet in terms of the requirements contemplated in Section 4(1) of the POPIA:</w:t>
      </w:r>
    </w:p>
    <w:p w14:paraId="159392E9" w14:textId="77777777" w:rsidR="007F5B4B" w:rsidRPr="00FB1633" w:rsidRDefault="007F5B4B" w:rsidP="007F5B4B">
      <w:pPr>
        <w:ind w:left="360"/>
        <w:rPr>
          <w:rFonts w:cs="Tahoma"/>
          <w:szCs w:val="18"/>
        </w:rPr>
      </w:pPr>
      <w:r w:rsidRPr="00FB1633">
        <w:rPr>
          <w:rFonts w:cs="Tahoma"/>
          <w:szCs w:val="18"/>
        </w:rPr>
        <w:t>Accountability; Processing limitation; Purpose specification; Further processing limitation; Information quality; Openness; Security safeguards and Data subject participation.</w:t>
      </w:r>
    </w:p>
    <w:p w14:paraId="5977C3D8" w14:textId="77777777" w:rsidR="007F5B4B" w:rsidRPr="00FB1633" w:rsidRDefault="007F5B4B" w:rsidP="001D57B6">
      <w:pPr>
        <w:pStyle w:val="ListParagraph"/>
        <w:numPr>
          <w:ilvl w:val="0"/>
          <w:numId w:val="38"/>
        </w:numPr>
        <w:rPr>
          <w:rFonts w:cs="Tahoma"/>
          <w:szCs w:val="18"/>
        </w:rPr>
      </w:pPr>
      <w:r w:rsidRPr="00FB1633">
        <w:rPr>
          <w:rFonts w:cs="Tahoma"/>
          <w:szCs w:val="18"/>
        </w:rPr>
        <w:t xml:space="preserve">The Parties acknowledge and agree that, in relation to personal information of Transnet and the information of a third party that will be processed pursuant to this Agreement, the Operator is (Respondent) and the Data subject is “Transnet”. Operator will process personal information only with the knowledge and authorisation of Transnet and will treat personal information and the information of a third party which comes to its knowledge as confidential and will not disclose it, unless so required by law or subject to the exceptions contained in the POPIA. </w:t>
      </w:r>
    </w:p>
    <w:p w14:paraId="62A10F15" w14:textId="77777777" w:rsidR="007F5B4B" w:rsidRPr="00FB1633" w:rsidRDefault="007F5B4B" w:rsidP="001D57B6">
      <w:pPr>
        <w:pStyle w:val="ListParagraph"/>
        <w:numPr>
          <w:ilvl w:val="0"/>
          <w:numId w:val="38"/>
        </w:numPr>
        <w:rPr>
          <w:rFonts w:cs="Tahoma"/>
          <w:szCs w:val="18"/>
        </w:rPr>
      </w:pPr>
      <w:r w:rsidRPr="00FB1633">
        <w:rPr>
          <w:rFonts w:cs="Tahoma"/>
          <w:szCs w:val="18"/>
        </w:rPr>
        <w:t>Transnet reserves all the rights afforded to it by the POPIA in the processing of any of its information as contained in this Agreement and the Operator is required to comply with all prescripts as detailed in the POPIA relating to all information concerning Transnet.</w:t>
      </w:r>
    </w:p>
    <w:p w14:paraId="57CC7BC2" w14:textId="77777777" w:rsidR="007F5B4B" w:rsidRPr="00FB1633" w:rsidRDefault="007F5B4B" w:rsidP="001D57B6">
      <w:pPr>
        <w:pStyle w:val="ListParagraph"/>
        <w:numPr>
          <w:ilvl w:val="0"/>
          <w:numId w:val="38"/>
        </w:numPr>
        <w:rPr>
          <w:rFonts w:cs="Tahoma"/>
          <w:szCs w:val="18"/>
        </w:rPr>
      </w:pPr>
      <w:r w:rsidRPr="00FB1633">
        <w:rPr>
          <w:rFonts w:cs="Tahoma"/>
          <w:szCs w:val="18"/>
        </w:rPr>
        <w:t>In terms of this Agreement, the Operator acknowledges that it will obtain and have access to personal information of Transnet and the information of a third party and agrees that it shall only process the information disclosed by Transnet in terms of this Agreement and only for the purposes as detailed in this Agreement and in accordance with any applicable law.</w:t>
      </w:r>
    </w:p>
    <w:p w14:paraId="5AB4A73A" w14:textId="77777777" w:rsidR="007F5B4B" w:rsidRPr="00FB1633" w:rsidRDefault="007F5B4B" w:rsidP="001D57B6">
      <w:pPr>
        <w:pStyle w:val="ListParagraph"/>
        <w:numPr>
          <w:ilvl w:val="0"/>
          <w:numId w:val="38"/>
        </w:numPr>
        <w:rPr>
          <w:rFonts w:cs="Tahoma"/>
          <w:szCs w:val="18"/>
        </w:rPr>
      </w:pPr>
      <w:r w:rsidRPr="00FB1633">
        <w:rPr>
          <w:rFonts w:cs="Tahoma"/>
          <w:szCs w:val="18"/>
        </w:rPr>
        <w:t xml:space="preserve">Should there be a need for the Operator to process the personal information and the information of a third party in a way that is not agreed to in this Agreement, the Operator must request consent from Transnet to the processing of its personal information or and the information of a third party in a manner other than that it was collected for, which consent cannot be unreasonably withheld.  </w:t>
      </w:r>
    </w:p>
    <w:p w14:paraId="5F804F89" w14:textId="77777777" w:rsidR="007F5B4B" w:rsidRPr="00FB1633" w:rsidRDefault="007F5B4B" w:rsidP="001D57B6">
      <w:pPr>
        <w:pStyle w:val="ListParagraph"/>
        <w:numPr>
          <w:ilvl w:val="0"/>
          <w:numId w:val="38"/>
        </w:numPr>
        <w:rPr>
          <w:rFonts w:cs="Tahoma"/>
          <w:szCs w:val="18"/>
        </w:rPr>
      </w:pPr>
      <w:r w:rsidRPr="00FB1633">
        <w:rPr>
          <w:rFonts w:cs="Tahoma"/>
          <w:szCs w:val="18"/>
        </w:rPr>
        <w:t xml:space="preserve">Furthermore, the Operator will not otherwise modify, amend or alter any personal information and the information of a third party submitted by Transnet or disclose or permit the disclosure of any personal information and the information of a third party to any third party without prior written consent from Transnet. </w:t>
      </w:r>
    </w:p>
    <w:p w14:paraId="58781116" w14:textId="77777777" w:rsidR="007F5B4B" w:rsidRPr="00FB1633" w:rsidRDefault="007F5B4B" w:rsidP="001D57B6">
      <w:pPr>
        <w:pStyle w:val="ListParagraph"/>
        <w:numPr>
          <w:ilvl w:val="0"/>
          <w:numId w:val="38"/>
        </w:numPr>
        <w:rPr>
          <w:rFonts w:cs="Tahoma"/>
          <w:szCs w:val="18"/>
        </w:rPr>
      </w:pPr>
      <w:r w:rsidRPr="00FB1633">
        <w:rPr>
          <w:rFonts w:cs="Tahoma"/>
          <w:szCs w:val="18"/>
        </w:rPr>
        <w:t xml:space="preserve">The Operator  shall, at all times, ensure compliance with any applicable laws put in place and maintain sufficient measures, policies and systems to manage and secure against all forms of risks to any information that may be shared or accessed pursuant to the services offered to Transnet in terms of this Agreement (physically, through a computer or any other form of electronic communication). </w:t>
      </w:r>
    </w:p>
    <w:p w14:paraId="11345C6D" w14:textId="77777777" w:rsidR="007F5B4B" w:rsidRPr="00FB1633" w:rsidRDefault="007F5B4B" w:rsidP="001D57B6">
      <w:pPr>
        <w:pStyle w:val="ListParagraph"/>
        <w:numPr>
          <w:ilvl w:val="0"/>
          <w:numId w:val="38"/>
        </w:numPr>
        <w:rPr>
          <w:rFonts w:cs="Tahoma"/>
          <w:szCs w:val="18"/>
        </w:rPr>
      </w:pPr>
      <w:r w:rsidRPr="00FB1633">
        <w:rPr>
          <w:rFonts w:cs="Tahoma"/>
          <w:szCs w:val="18"/>
        </w:rPr>
        <w:t xml:space="preserve">The </w:t>
      </w:r>
      <w:proofErr w:type="gramStart"/>
      <w:r w:rsidRPr="00FB1633">
        <w:rPr>
          <w:rFonts w:cs="Tahoma"/>
          <w:szCs w:val="18"/>
        </w:rPr>
        <w:t>Operator  shall</w:t>
      </w:r>
      <w:proofErr w:type="gramEnd"/>
      <w:r w:rsidRPr="00FB1633">
        <w:rPr>
          <w:rFonts w:cs="Tahoma"/>
          <w:szCs w:val="18"/>
        </w:rPr>
        <w:t xml:space="preserve"> </w:t>
      </w:r>
      <w:proofErr w:type="gramStart"/>
      <w:r w:rsidRPr="00FB1633">
        <w:rPr>
          <w:rFonts w:cs="Tahoma"/>
          <w:szCs w:val="18"/>
        </w:rPr>
        <w:t>notify  Transnet</w:t>
      </w:r>
      <w:proofErr w:type="gramEnd"/>
      <w:r w:rsidRPr="00FB1633">
        <w:rPr>
          <w:rFonts w:cs="Tahoma"/>
          <w:szCs w:val="18"/>
        </w:rPr>
        <w:t xml:space="preserve"> in writing of any unauthorised access to personal information and the information of a third </w:t>
      </w:r>
      <w:proofErr w:type="gramStart"/>
      <w:r w:rsidRPr="00FB1633">
        <w:rPr>
          <w:rFonts w:cs="Tahoma"/>
          <w:szCs w:val="18"/>
        </w:rPr>
        <w:t>party ,</w:t>
      </w:r>
      <w:proofErr w:type="gramEnd"/>
      <w:r w:rsidRPr="00FB1633">
        <w:rPr>
          <w:rFonts w:cs="Tahoma"/>
          <w:szCs w:val="18"/>
        </w:rPr>
        <w:t xml:space="preserve"> cybercrimes or suspected cybercrimes, in its knowledge and report such crimes or suspected crimes to the relevant authorities in accordance with applicable laws, after becoming aware of such </w:t>
      </w:r>
      <w:r w:rsidRPr="00FB1633">
        <w:rPr>
          <w:rFonts w:cs="Tahoma"/>
          <w:szCs w:val="18"/>
        </w:rPr>
        <w:lastRenderedPageBreak/>
        <w:t xml:space="preserve">crimes or suspected crime. The Operator must inform Transnet of the breach as soon as it has occurred to allow Transnet to take all necessary remedial steps to mitigate the extent of the loss or compromise of personal information and the information of a third party and to restore the integrity of the affected personal information as quickly as is possible. </w:t>
      </w:r>
    </w:p>
    <w:p w14:paraId="20CA7680" w14:textId="77777777" w:rsidR="007F5B4B" w:rsidRPr="00FB1633" w:rsidRDefault="007F5B4B" w:rsidP="001D57B6">
      <w:pPr>
        <w:pStyle w:val="ListParagraph"/>
        <w:numPr>
          <w:ilvl w:val="0"/>
          <w:numId w:val="38"/>
        </w:numPr>
        <w:rPr>
          <w:rFonts w:cs="Tahoma"/>
          <w:szCs w:val="18"/>
        </w:rPr>
      </w:pPr>
      <w:r w:rsidRPr="00FB1633">
        <w:rPr>
          <w:rFonts w:cs="Tahoma"/>
          <w:szCs w:val="18"/>
        </w:rPr>
        <w:t xml:space="preserve"> </w:t>
      </w:r>
      <w:proofErr w:type="gramStart"/>
      <w:r w:rsidRPr="00FB1633">
        <w:rPr>
          <w:rFonts w:cs="Tahoma"/>
          <w:szCs w:val="18"/>
        </w:rPr>
        <w:t>Transnet  may</w:t>
      </w:r>
      <w:proofErr w:type="gramEnd"/>
      <w:r w:rsidRPr="00FB1633">
        <w:rPr>
          <w:rFonts w:cs="Tahoma"/>
          <w:szCs w:val="18"/>
        </w:rPr>
        <w:t xml:space="preserve">, in writing, request the Operator to confirm and/or make available any personal information and the information of a third party in its possession in relation to </w:t>
      </w:r>
      <w:proofErr w:type="gramStart"/>
      <w:r w:rsidRPr="00FB1633">
        <w:rPr>
          <w:rFonts w:cs="Tahoma"/>
          <w:szCs w:val="18"/>
        </w:rPr>
        <w:t>Transnet  and</w:t>
      </w:r>
      <w:proofErr w:type="gramEnd"/>
      <w:r w:rsidRPr="00FB1633">
        <w:rPr>
          <w:rFonts w:cs="Tahoma"/>
          <w:szCs w:val="18"/>
        </w:rPr>
        <w:t xml:space="preserve"> if such personal information has been accessed by third parties and the identity thereof in terms of the POPIA. </w:t>
      </w:r>
    </w:p>
    <w:p w14:paraId="1230C91F" w14:textId="77777777" w:rsidR="007F5B4B" w:rsidRPr="00FB1633" w:rsidRDefault="007F5B4B" w:rsidP="001D57B6">
      <w:pPr>
        <w:pStyle w:val="ListParagraph"/>
        <w:numPr>
          <w:ilvl w:val="0"/>
          <w:numId w:val="38"/>
        </w:numPr>
        <w:rPr>
          <w:rFonts w:cs="Tahoma"/>
          <w:szCs w:val="18"/>
        </w:rPr>
      </w:pPr>
      <w:proofErr w:type="gramStart"/>
      <w:r w:rsidRPr="00FB1633">
        <w:rPr>
          <w:rFonts w:cs="Tahoma"/>
          <w:szCs w:val="18"/>
        </w:rPr>
        <w:t>Transnet  may</w:t>
      </w:r>
      <w:proofErr w:type="gramEnd"/>
      <w:r w:rsidRPr="00FB1633">
        <w:rPr>
          <w:rFonts w:cs="Tahoma"/>
          <w:szCs w:val="18"/>
        </w:rPr>
        <w:t xml:space="preserve"> further request that </w:t>
      </w:r>
      <w:proofErr w:type="gramStart"/>
      <w:r w:rsidRPr="00FB1633">
        <w:rPr>
          <w:rFonts w:cs="Tahoma"/>
          <w:szCs w:val="18"/>
        </w:rPr>
        <w:t>the  Operator</w:t>
      </w:r>
      <w:proofErr w:type="gramEnd"/>
      <w:r w:rsidRPr="00FB1633">
        <w:rPr>
          <w:rFonts w:cs="Tahoma"/>
          <w:szCs w:val="18"/>
        </w:rPr>
        <w:t xml:space="preserve"> correct, delete, destroy, withdraw consent or object to the processing of any personal information and the information of a third party relating to the Transnet or a third party in the Operator’s s possession in terms of the provision of the POPIA </w:t>
      </w:r>
      <w:proofErr w:type="gramStart"/>
      <w:r w:rsidRPr="00FB1633">
        <w:rPr>
          <w:rFonts w:cs="Tahoma"/>
          <w:szCs w:val="18"/>
        </w:rPr>
        <w:t>and  utilizing</w:t>
      </w:r>
      <w:proofErr w:type="gramEnd"/>
      <w:r w:rsidRPr="00FB1633">
        <w:rPr>
          <w:rFonts w:cs="Tahoma"/>
          <w:szCs w:val="18"/>
        </w:rPr>
        <w:t xml:space="preserve"> Form 2 of the</w:t>
      </w:r>
      <w:r>
        <w:rPr>
          <w:rFonts w:cs="Tahoma"/>
          <w:szCs w:val="18"/>
        </w:rPr>
        <w:t xml:space="preserve"> POPIA Regulations</w:t>
      </w:r>
      <w:r w:rsidRPr="00FB1633">
        <w:rPr>
          <w:rFonts w:cs="Tahoma"/>
          <w:szCs w:val="18"/>
        </w:rPr>
        <w:t>.</w:t>
      </w:r>
    </w:p>
    <w:p w14:paraId="74A05BB6" w14:textId="77777777" w:rsidR="007F5B4B" w:rsidRPr="00FB1633" w:rsidRDefault="007F5B4B" w:rsidP="001D57B6">
      <w:pPr>
        <w:pStyle w:val="ListParagraph"/>
        <w:numPr>
          <w:ilvl w:val="0"/>
          <w:numId w:val="38"/>
        </w:numPr>
        <w:rPr>
          <w:rFonts w:cs="Tahoma"/>
          <w:szCs w:val="18"/>
        </w:rPr>
      </w:pPr>
      <w:r w:rsidRPr="00FB1633">
        <w:rPr>
          <w:rFonts w:cs="Tahoma"/>
          <w:szCs w:val="18"/>
        </w:rPr>
        <w:t>In signing this addendum that is in terms of the POPIA, the Operator   hereby agrees that it has adequate measures in place to provide protection of the personal information and the information of a third party given to it by Transnet in line with the 8 conditions of the POPIA and that it will provide to Transnet satisfactory evidence of these measures whenever called upon to do so by Transnet.</w:t>
      </w:r>
    </w:p>
    <w:p w14:paraId="46EB50D3" w14:textId="77777777" w:rsidR="007F5B4B" w:rsidRPr="00FB1633" w:rsidRDefault="007F5B4B" w:rsidP="007F5B4B">
      <w:pPr>
        <w:pStyle w:val="ListParagraph"/>
        <w:ind w:left="360"/>
        <w:rPr>
          <w:rFonts w:cs="Tahoma"/>
          <w:b/>
          <w:iCs/>
          <w:szCs w:val="18"/>
        </w:rPr>
      </w:pPr>
      <w:r w:rsidRPr="00FB1633">
        <w:rPr>
          <w:rFonts w:cs="Tahoma"/>
          <w:b/>
          <w:szCs w:val="18"/>
        </w:rPr>
        <w:t>The Operator is required to provide confirmation that all measures in terms of the POPIA are in place when processing personal information and the information of a third party received from Transnet</w:t>
      </w:r>
      <w:r w:rsidRPr="00FB1633">
        <w:rPr>
          <w:rFonts w:cs="Tahoma"/>
          <w:b/>
          <w:iCs/>
          <w:szCs w:val="18"/>
        </w:rPr>
        <w:t>:</w:t>
      </w:r>
    </w:p>
    <w:tbl>
      <w:tblPr>
        <w:tblW w:w="0" w:type="auto"/>
        <w:jc w:val="center"/>
        <w:tblLook w:val="00A0" w:firstRow="1" w:lastRow="0" w:firstColumn="1" w:lastColumn="0" w:noHBand="0" w:noVBand="0"/>
      </w:tblPr>
      <w:tblGrid>
        <w:gridCol w:w="1299"/>
        <w:gridCol w:w="1387"/>
        <w:gridCol w:w="720"/>
        <w:gridCol w:w="1340"/>
        <w:gridCol w:w="1226"/>
      </w:tblGrid>
      <w:tr w:rsidR="007F5B4B" w:rsidRPr="00FB1633" w14:paraId="694436E4" w14:textId="77777777" w:rsidTr="00512B30">
        <w:trPr>
          <w:trHeight w:val="475"/>
          <w:jc w:val="center"/>
        </w:trPr>
        <w:tc>
          <w:tcPr>
            <w:tcW w:w="1299" w:type="dxa"/>
            <w:tcBorders>
              <w:top w:val="single" w:sz="4" w:space="0" w:color="auto"/>
              <w:left w:val="single" w:sz="4" w:space="0" w:color="auto"/>
              <w:bottom w:val="single" w:sz="4" w:space="0" w:color="auto"/>
              <w:right w:val="single" w:sz="4" w:space="0" w:color="auto"/>
            </w:tcBorders>
            <w:shd w:val="clear" w:color="auto" w:fill="E6E6E6"/>
            <w:vAlign w:val="center"/>
          </w:tcPr>
          <w:p w14:paraId="4C88844C" w14:textId="77777777" w:rsidR="007F5B4B" w:rsidRPr="00FB1633" w:rsidRDefault="007F5B4B" w:rsidP="00512B30">
            <w:pPr>
              <w:tabs>
                <w:tab w:val="left" w:pos="-906"/>
                <w:tab w:val="right" w:pos="-680"/>
                <w:tab w:val="left" w:pos="2160"/>
                <w:tab w:val="left" w:pos="2880"/>
                <w:tab w:val="left" w:pos="3600"/>
                <w:tab w:val="left" w:pos="4320"/>
                <w:tab w:val="left" w:pos="5040"/>
                <w:tab w:val="left" w:pos="5760"/>
                <w:tab w:val="left" w:pos="6480"/>
                <w:tab w:val="left" w:pos="7314"/>
                <w:tab w:val="left" w:pos="8640"/>
              </w:tabs>
              <w:suppressAutoHyphens/>
              <w:spacing w:after="60"/>
              <w:ind w:left="79"/>
              <w:jc w:val="center"/>
              <w:rPr>
                <w:rFonts w:cs="Tahoma"/>
                <w:b/>
                <w:szCs w:val="18"/>
              </w:rPr>
            </w:pPr>
            <w:r w:rsidRPr="00FB1633">
              <w:rPr>
                <w:rFonts w:cs="Tahoma"/>
                <w:b/>
                <w:szCs w:val="18"/>
              </w:rPr>
              <w:t>YES</w:t>
            </w:r>
          </w:p>
        </w:tc>
        <w:tc>
          <w:tcPr>
            <w:tcW w:w="1387" w:type="dxa"/>
            <w:tcBorders>
              <w:top w:val="single" w:sz="4" w:space="0" w:color="auto"/>
              <w:left w:val="single" w:sz="4" w:space="0" w:color="auto"/>
              <w:bottom w:val="single" w:sz="4" w:space="0" w:color="auto"/>
              <w:right w:val="single" w:sz="4" w:space="0" w:color="auto"/>
            </w:tcBorders>
            <w:vAlign w:val="center"/>
          </w:tcPr>
          <w:p w14:paraId="2C4822B0" w14:textId="77777777" w:rsidR="007F5B4B" w:rsidRPr="00FB1633" w:rsidRDefault="007F5B4B" w:rsidP="00512B30">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ind w:left="540"/>
              <w:jc w:val="center"/>
              <w:rPr>
                <w:rFonts w:cs="Tahoma"/>
                <w:szCs w:val="18"/>
              </w:rPr>
            </w:pPr>
          </w:p>
        </w:tc>
        <w:tc>
          <w:tcPr>
            <w:tcW w:w="720" w:type="dxa"/>
            <w:tcBorders>
              <w:top w:val="nil"/>
              <w:left w:val="single" w:sz="4" w:space="0" w:color="auto"/>
              <w:bottom w:val="nil"/>
              <w:right w:val="single" w:sz="4" w:space="0" w:color="auto"/>
            </w:tcBorders>
            <w:vAlign w:val="center"/>
          </w:tcPr>
          <w:p w14:paraId="666793ED" w14:textId="77777777" w:rsidR="007F5B4B" w:rsidRPr="00FB1633" w:rsidRDefault="007F5B4B" w:rsidP="00512B30">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ind w:left="540"/>
              <w:jc w:val="center"/>
              <w:rPr>
                <w:rFonts w:cs="Tahoma"/>
                <w:szCs w:val="18"/>
              </w:rPr>
            </w:pPr>
          </w:p>
        </w:tc>
        <w:tc>
          <w:tcPr>
            <w:tcW w:w="1340" w:type="dxa"/>
            <w:tcBorders>
              <w:top w:val="single" w:sz="4" w:space="0" w:color="auto"/>
              <w:left w:val="single" w:sz="4" w:space="0" w:color="auto"/>
              <w:bottom w:val="single" w:sz="4" w:space="0" w:color="auto"/>
              <w:right w:val="single" w:sz="4" w:space="0" w:color="auto"/>
            </w:tcBorders>
            <w:shd w:val="clear" w:color="auto" w:fill="E6E6E6"/>
            <w:vAlign w:val="center"/>
          </w:tcPr>
          <w:p w14:paraId="2EA2CAB5" w14:textId="77777777" w:rsidR="007F5B4B" w:rsidRPr="00FB1633" w:rsidRDefault="007F5B4B" w:rsidP="00512B30">
            <w:pPr>
              <w:tabs>
                <w:tab w:val="left" w:pos="-906"/>
                <w:tab w:val="right" w:pos="-680"/>
                <w:tab w:val="left" w:pos="0"/>
                <w:tab w:val="left" w:pos="2160"/>
                <w:tab w:val="left" w:pos="2880"/>
                <w:tab w:val="left" w:pos="3600"/>
                <w:tab w:val="left" w:pos="4320"/>
                <w:tab w:val="left" w:pos="5040"/>
                <w:tab w:val="left" w:pos="5760"/>
                <w:tab w:val="left" w:pos="6480"/>
                <w:tab w:val="left" w:pos="7314"/>
                <w:tab w:val="left" w:pos="8640"/>
              </w:tabs>
              <w:suppressAutoHyphens/>
              <w:spacing w:after="60"/>
              <w:ind w:left="80"/>
              <w:jc w:val="center"/>
              <w:rPr>
                <w:rFonts w:cs="Tahoma"/>
                <w:b/>
                <w:szCs w:val="18"/>
              </w:rPr>
            </w:pPr>
            <w:r w:rsidRPr="00FB1633">
              <w:rPr>
                <w:rFonts w:cs="Tahoma"/>
                <w:b/>
                <w:szCs w:val="18"/>
              </w:rPr>
              <w:t>NO</w:t>
            </w:r>
          </w:p>
        </w:tc>
        <w:tc>
          <w:tcPr>
            <w:tcW w:w="1226" w:type="dxa"/>
            <w:tcBorders>
              <w:top w:val="single" w:sz="4" w:space="0" w:color="auto"/>
              <w:left w:val="single" w:sz="4" w:space="0" w:color="auto"/>
              <w:bottom w:val="single" w:sz="4" w:space="0" w:color="auto"/>
              <w:right w:val="single" w:sz="4" w:space="0" w:color="auto"/>
            </w:tcBorders>
            <w:vAlign w:val="center"/>
          </w:tcPr>
          <w:p w14:paraId="364752E7" w14:textId="77777777" w:rsidR="007F5B4B" w:rsidRPr="00FB1633" w:rsidRDefault="007F5B4B" w:rsidP="00512B30">
            <w:pPr>
              <w:tabs>
                <w:tab w:val="left" w:pos="-906"/>
                <w:tab w:val="right" w:pos="-680"/>
                <w:tab w:val="left" w:pos="720"/>
                <w:tab w:val="left" w:pos="2160"/>
                <w:tab w:val="left" w:pos="2880"/>
                <w:tab w:val="left" w:pos="3600"/>
                <w:tab w:val="left" w:pos="4320"/>
                <w:tab w:val="left" w:pos="5040"/>
                <w:tab w:val="left" w:pos="5760"/>
                <w:tab w:val="left" w:pos="6480"/>
                <w:tab w:val="left" w:pos="7314"/>
                <w:tab w:val="left" w:pos="8640"/>
              </w:tabs>
              <w:suppressAutoHyphens/>
              <w:spacing w:after="60"/>
              <w:ind w:left="540"/>
              <w:jc w:val="center"/>
              <w:rPr>
                <w:rFonts w:cs="Tahoma"/>
                <w:szCs w:val="18"/>
              </w:rPr>
            </w:pPr>
          </w:p>
        </w:tc>
      </w:tr>
    </w:tbl>
    <w:p w14:paraId="78FAB3E6" w14:textId="77777777" w:rsidR="007F5B4B" w:rsidRPr="007F5B4B" w:rsidRDefault="007F5B4B" w:rsidP="007F5B4B">
      <w:pPr>
        <w:pStyle w:val="TransnetNormal"/>
        <w:ind w:left="360"/>
        <w:jc w:val="left"/>
        <w:rPr>
          <w:rFonts w:cs="Tahoma"/>
          <w:color w:val="000000"/>
          <w:szCs w:val="18"/>
        </w:rPr>
      </w:pPr>
    </w:p>
    <w:p w14:paraId="44D46E0C" w14:textId="77777777" w:rsidR="007F5B4B" w:rsidRPr="00FB1633" w:rsidRDefault="007F5B4B" w:rsidP="001D57B6">
      <w:pPr>
        <w:pStyle w:val="ListParagraph"/>
        <w:numPr>
          <w:ilvl w:val="0"/>
          <w:numId w:val="38"/>
        </w:numPr>
        <w:rPr>
          <w:rFonts w:cs="Tahoma"/>
          <w:szCs w:val="18"/>
        </w:rPr>
      </w:pPr>
      <w:r w:rsidRPr="00FB1633">
        <w:rPr>
          <w:rFonts w:cs="Tahoma"/>
          <w:szCs w:val="18"/>
        </w:rPr>
        <w:t xml:space="preserve">Further, the Operator acknowledges that it will be held liable by Transnet should it fail to process personal information in line with the requirements of the POPIA. The Operator will be subject to any civil or criminal action, administrative fines or other penalty or loss that may arise </w:t>
      </w:r>
      <w:proofErr w:type="gramStart"/>
      <w:r w:rsidRPr="00FB1633">
        <w:rPr>
          <w:rFonts w:cs="Tahoma"/>
          <w:szCs w:val="18"/>
        </w:rPr>
        <w:t>as a result of</w:t>
      </w:r>
      <w:proofErr w:type="gramEnd"/>
      <w:r w:rsidRPr="00FB1633">
        <w:rPr>
          <w:rFonts w:cs="Tahoma"/>
          <w:szCs w:val="18"/>
        </w:rPr>
        <w:t xml:space="preserve"> the processing of any personal information that Transnet submitted to it.</w:t>
      </w:r>
    </w:p>
    <w:p w14:paraId="248EA6FD" w14:textId="77777777" w:rsidR="007F5B4B" w:rsidRPr="00FB1633" w:rsidRDefault="007F5B4B" w:rsidP="007F5B4B">
      <w:pPr>
        <w:pStyle w:val="Default"/>
        <w:spacing w:after="120" w:line="360" w:lineRule="auto"/>
        <w:ind w:left="360"/>
        <w:rPr>
          <w:rFonts w:ascii="Tahoma" w:eastAsia="Times New Roman" w:hAnsi="Tahoma" w:cs="Tahoma"/>
          <w:color w:val="auto"/>
          <w:sz w:val="18"/>
          <w:szCs w:val="18"/>
          <w:lang w:val="en-GB" w:eastAsia="en-GB"/>
        </w:rPr>
      </w:pPr>
    </w:p>
    <w:p w14:paraId="0FA90F94" w14:textId="77777777" w:rsidR="007F5B4B" w:rsidRPr="00FB1633" w:rsidRDefault="007F5B4B" w:rsidP="007F5B4B">
      <w:pPr>
        <w:pStyle w:val="TransnetNormal"/>
        <w:ind w:left="0"/>
        <w:jc w:val="left"/>
        <w:rPr>
          <w:rFonts w:cs="Tahoma"/>
          <w:szCs w:val="18"/>
        </w:rPr>
      </w:pPr>
      <w:r w:rsidRPr="00FB1633">
        <w:rPr>
          <w:rFonts w:cs="Tahoma"/>
          <w:szCs w:val="18"/>
        </w:rPr>
        <w:t xml:space="preserve">      Signature of Respondent’s authorised representative: ___________________________</w:t>
      </w:r>
    </w:p>
    <w:p w14:paraId="63C7682C" w14:textId="77777777" w:rsidR="007F5B4B" w:rsidRPr="00FB1633" w:rsidRDefault="007F5B4B" w:rsidP="007F5B4B">
      <w:pPr>
        <w:pStyle w:val="TransnetNormal"/>
        <w:ind w:left="360"/>
        <w:jc w:val="left"/>
        <w:rPr>
          <w:rFonts w:cs="Tahoma"/>
          <w:szCs w:val="18"/>
        </w:rPr>
      </w:pPr>
    </w:p>
    <w:p w14:paraId="73F43DCB" w14:textId="77777777" w:rsidR="0072475C" w:rsidRPr="0072475C" w:rsidRDefault="007F5B4B" w:rsidP="007F5B4B">
      <w:pPr>
        <w:pStyle w:val="TransnetNormal"/>
        <w:ind w:left="360"/>
        <w:jc w:val="left"/>
        <w:rPr>
          <w:rFonts w:cs="Tahoma"/>
          <w:szCs w:val="18"/>
        </w:rPr>
      </w:pPr>
      <w:r w:rsidRPr="00FB1633">
        <w:rPr>
          <w:rFonts w:cs="Tahoma"/>
          <w:szCs w:val="18"/>
        </w:rPr>
        <w:t xml:space="preserve">Should a Respondent have any complaints or objections to processing of its personal information, by Transnet, the Respondent can submit a complaint to the Information Regulator on </w:t>
      </w:r>
      <w:hyperlink r:id="rId24" w:history="1">
        <w:r w:rsidRPr="00FB1633">
          <w:rPr>
            <w:rFonts w:cs="Tahoma"/>
            <w:szCs w:val="18"/>
          </w:rPr>
          <w:t>https://www.justice.gov.za/inforeg/</w:t>
        </w:r>
      </w:hyperlink>
      <w:r w:rsidRPr="00FB1633">
        <w:rPr>
          <w:rFonts w:cs="Tahoma"/>
          <w:szCs w:val="18"/>
        </w:rPr>
        <w:t xml:space="preserve">, click on contact us, click on </w:t>
      </w:r>
      <w:hyperlink r:id="rId25" w:tgtFrame="_blank" w:history="1">
        <w:r w:rsidRPr="00FB1633">
          <w:rPr>
            <w:rFonts w:cs="Tahoma"/>
            <w:szCs w:val="18"/>
          </w:rPr>
          <w:t>complaints.IR@justice.gov.za</w:t>
        </w:r>
      </w:hyperlink>
    </w:p>
    <w:p w14:paraId="7BF37E77" w14:textId="77777777" w:rsidR="00A87A3A" w:rsidRDefault="00A87A3A" w:rsidP="00CE6F27">
      <w:pPr>
        <w:pStyle w:val="ListParagraph"/>
        <w:spacing w:before="0" w:after="120"/>
        <w:ind w:left="0"/>
        <w:rPr>
          <w:rFonts w:cs="Tahoma"/>
          <w:szCs w:val="18"/>
        </w:rPr>
      </w:pPr>
    </w:p>
    <w:sectPr w:rsidR="00A87A3A" w:rsidSect="00C9451E">
      <w:headerReference w:type="default" r:id="rId26"/>
      <w:footerReference w:type="default" r:id="rId27"/>
      <w:type w:val="continuous"/>
      <w:pgSz w:w="11906" w:h="16838"/>
      <w:pgMar w:top="1134" w:right="1134" w:bottom="567" w:left="1134" w:header="425" w:footer="386"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5BB06" w14:textId="77777777" w:rsidR="005F1164" w:rsidRDefault="005F1164">
      <w:r>
        <w:separator/>
      </w:r>
    </w:p>
  </w:endnote>
  <w:endnote w:type="continuationSeparator" w:id="0">
    <w:p w14:paraId="71F95854" w14:textId="77777777" w:rsidR="005F1164" w:rsidRDefault="005F1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MT">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57E96" w14:textId="77777777" w:rsidR="0038041D" w:rsidRDefault="00090DC7" w:rsidP="00410D96">
    <w:pPr>
      <w:pStyle w:val="Footer"/>
      <w:rPr>
        <w:lang w:val="en-ZA"/>
      </w:rPr>
    </w:pPr>
    <w:r>
      <w:rPr>
        <w:noProof/>
        <w:lang w:val="en-ZA" w:eastAsia="en-ZA"/>
      </w:rPr>
      <mc:AlternateContent>
        <mc:Choice Requires="wps">
          <w:drawing>
            <wp:anchor distT="0" distB="0" distL="114300" distR="114300" simplePos="0" relativeHeight="251657728" behindDoc="0" locked="0" layoutInCell="1" allowOverlap="1" wp14:anchorId="28A848E6" wp14:editId="5B015FB1">
              <wp:simplePos x="0" y="0"/>
              <wp:positionH relativeFrom="column">
                <wp:posOffset>-173990</wp:posOffset>
              </wp:positionH>
              <wp:positionV relativeFrom="paragraph">
                <wp:posOffset>179070</wp:posOffset>
              </wp:positionV>
              <wp:extent cx="7086600" cy="533400"/>
              <wp:effectExtent l="0" t="0" r="0" b="0"/>
              <wp:wrapNone/>
              <wp:docPr id="1610718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0866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381F8F" w14:textId="77777777" w:rsidR="002B3FBE" w:rsidRPr="004F33FF" w:rsidRDefault="002B3FBE" w:rsidP="002B3FBE">
                          <w:pPr>
                            <w:tabs>
                              <w:tab w:val="right" w:pos="9356"/>
                            </w:tabs>
                            <w:spacing w:before="180" w:line="240" w:lineRule="auto"/>
                            <w:ind w:left="0"/>
                            <w:rPr>
                              <w:color w:val="333333"/>
                              <w:sz w:val="16"/>
                              <w:szCs w:val="16"/>
                            </w:rPr>
                          </w:pPr>
                          <w:r w:rsidRPr="004F33FF">
                            <w:rPr>
                              <w:color w:val="333333"/>
                              <w:sz w:val="16"/>
                              <w:szCs w:val="16"/>
                            </w:rPr>
                            <w:t>_________________________</w:t>
                          </w:r>
                          <w:r w:rsidRPr="004F33FF">
                            <w:rPr>
                              <w:color w:val="333333"/>
                              <w:sz w:val="16"/>
                              <w:szCs w:val="16"/>
                            </w:rPr>
                            <w:tab/>
                          </w:r>
                          <w:r>
                            <w:rPr>
                              <w:color w:val="333333"/>
                              <w:sz w:val="16"/>
                              <w:szCs w:val="16"/>
                            </w:rPr>
                            <w:t xml:space="preserve">       </w:t>
                          </w:r>
                          <w:r w:rsidRPr="004F33FF">
                            <w:rPr>
                              <w:color w:val="333333"/>
                              <w:sz w:val="16"/>
                              <w:szCs w:val="16"/>
                            </w:rPr>
                            <w:t>____________________________</w:t>
                          </w:r>
                        </w:p>
                        <w:p w14:paraId="591F9F3E" w14:textId="77777777" w:rsidR="002B3FBE" w:rsidRPr="004F33FF" w:rsidRDefault="002B3FBE" w:rsidP="002B3FBE">
                          <w:pPr>
                            <w:tabs>
                              <w:tab w:val="left" w:pos="0"/>
                              <w:tab w:val="right" w:pos="9356"/>
                            </w:tabs>
                            <w:spacing w:before="60" w:line="240" w:lineRule="auto"/>
                            <w:ind w:left="0"/>
                            <w:rPr>
                              <w:color w:val="333333"/>
                              <w:sz w:val="16"/>
                              <w:szCs w:val="16"/>
                            </w:rPr>
                          </w:pPr>
                          <w:r w:rsidRPr="004F33FF">
                            <w:rPr>
                              <w:color w:val="333333"/>
                              <w:sz w:val="16"/>
                              <w:szCs w:val="16"/>
                            </w:rPr>
                            <w:t xml:space="preserve">Respondent’s Signature </w:t>
                          </w:r>
                          <w:r w:rsidRPr="004F33FF">
                            <w:rPr>
                              <w:color w:val="333333"/>
                              <w:sz w:val="16"/>
                              <w:szCs w:val="16"/>
                            </w:rPr>
                            <w:tab/>
                            <w:t>Date &amp; Company Stamp</w:t>
                          </w:r>
                        </w:p>
                        <w:p w14:paraId="2D2CF5C0" w14:textId="77777777" w:rsidR="002B3FBE" w:rsidRDefault="002B3FBE" w:rsidP="002B3FB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A848E6" id="_x0000_t202" coordsize="21600,21600" o:spt="202" path="m,l,21600r21600,l21600,xe">
              <v:stroke joinstyle="miter"/>
              <v:path gradientshapeok="t" o:connecttype="rect"/>
            </v:shapetype>
            <v:shape id="Text Box 2" o:spid="_x0000_s1049" type="#_x0000_t202" style="position:absolute;left:0;text-align:left;margin-left:-13.7pt;margin-top:14.1pt;width:558pt;height:4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" stroked="f">
              <v:path arrowok="t"/>
              <v:textbox>
                <w:txbxContent>
                  <w:p w14:paraId="59381F8F" w14:textId="77777777" w:rsidR="002B3FBE" w:rsidRPr="004F33FF" w:rsidRDefault="002B3FBE" w:rsidP="002B3FBE">
                    <w:pPr>
                      <w:tabs>
                        <w:tab w:val="right" w:pos="9356"/>
                      </w:tabs>
                      <w:spacing w:before="180" w:line="240" w:lineRule="auto"/>
                      <w:ind w:left="0"/>
                      <w:rPr>
                        <w:color w:val="333333"/>
                        <w:sz w:val="16"/>
                        <w:szCs w:val="16"/>
                      </w:rPr>
                    </w:pPr>
                    <w:r w:rsidRPr="004F33FF">
                      <w:rPr>
                        <w:color w:val="333333"/>
                        <w:sz w:val="16"/>
                        <w:szCs w:val="16"/>
                      </w:rPr>
                      <w:t>_________________________</w:t>
                    </w:r>
                    <w:r w:rsidRPr="004F33FF">
                      <w:rPr>
                        <w:color w:val="333333"/>
                        <w:sz w:val="16"/>
                        <w:szCs w:val="16"/>
                      </w:rPr>
                      <w:tab/>
                    </w:r>
                    <w:r>
                      <w:rPr>
                        <w:color w:val="333333"/>
                        <w:sz w:val="16"/>
                        <w:szCs w:val="16"/>
                      </w:rPr>
                      <w:t xml:space="preserve">       </w:t>
                    </w:r>
                    <w:r w:rsidRPr="004F33FF">
                      <w:rPr>
                        <w:color w:val="333333"/>
                        <w:sz w:val="16"/>
                        <w:szCs w:val="16"/>
                      </w:rPr>
                      <w:t>____________________________</w:t>
                    </w:r>
                  </w:p>
                  <w:p w14:paraId="591F9F3E" w14:textId="77777777" w:rsidR="002B3FBE" w:rsidRPr="004F33FF" w:rsidRDefault="002B3FBE" w:rsidP="002B3FBE">
                    <w:pPr>
                      <w:tabs>
                        <w:tab w:val="left" w:pos="0"/>
                        <w:tab w:val="right" w:pos="9356"/>
                      </w:tabs>
                      <w:spacing w:before="60" w:line="240" w:lineRule="auto"/>
                      <w:ind w:left="0"/>
                      <w:rPr>
                        <w:color w:val="333333"/>
                        <w:sz w:val="16"/>
                        <w:szCs w:val="16"/>
                      </w:rPr>
                    </w:pPr>
                    <w:r w:rsidRPr="004F33FF">
                      <w:rPr>
                        <w:color w:val="333333"/>
                        <w:sz w:val="16"/>
                        <w:szCs w:val="16"/>
                      </w:rPr>
                      <w:t xml:space="preserve">Respondent’s Signature </w:t>
                    </w:r>
                    <w:r w:rsidRPr="004F33FF">
                      <w:rPr>
                        <w:color w:val="333333"/>
                        <w:sz w:val="16"/>
                        <w:szCs w:val="16"/>
                      </w:rPr>
                      <w:tab/>
                      <w:t>Date &amp; Company Stamp</w:t>
                    </w:r>
                  </w:p>
                  <w:p w14:paraId="2D2CF5C0" w14:textId="77777777" w:rsidR="002B3FBE" w:rsidRDefault="002B3FBE" w:rsidP="002B3FBE"/>
                </w:txbxContent>
              </v:textbox>
            </v:shape>
          </w:pict>
        </mc:Fallback>
      </mc:AlternateContent>
    </w:r>
  </w:p>
  <w:p w14:paraId="548600B4" w14:textId="77777777" w:rsidR="00410D96" w:rsidRDefault="00410D96" w:rsidP="00410D96">
    <w:pPr>
      <w:pStyle w:val="Footer"/>
      <w:rPr>
        <w:lang w:val="en-ZA"/>
      </w:rPr>
    </w:pPr>
  </w:p>
  <w:p w14:paraId="33D5ECC8" w14:textId="77777777" w:rsidR="00410D96" w:rsidRPr="002B3FBE" w:rsidRDefault="00410D96" w:rsidP="00410D96">
    <w:pPr>
      <w:pStyle w:val="Footer"/>
      <w:rPr>
        <w:i/>
        <w:lang w:val="en-Z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02FD0" w14:textId="77777777" w:rsidR="005F1164" w:rsidRDefault="005F1164">
      <w:r>
        <w:separator/>
      </w:r>
    </w:p>
  </w:footnote>
  <w:footnote w:type="continuationSeparator" w:id="0">
    <w:p w14:paraId="444A6FF7" w14:textId="77777777" w:rsidR="005F1164" w:rsidRDefault="005F1164">
      <w:r>
        <w:continuationSeparator/>
      </w:r>
    </w:p>
  </w:footnote>
  <w:footnote w:id="1">
    <w:p w14:paraId="5EC0F5B8" w14:textId="77777777" w:rsidR="002C6FE9" w:rsidRPr="00794A4C" w:rsidRDefault="002C6FE9" w:rsidP="002C6FE9">
      <w:pPr>
        <w:pStyle w:val="FootnoteText"/>
        <w:ind w:left="284" w:hanging="142"/>
        <w:rPr>
          <w:lang w:val="en-US"/>
        </w:rPr>
      </w:pPr>
      <w:r>
        <w:rPr>
          <w:rStyle w:val="FootnoteReference"/>
        </w:rPr>
        <w:footnoteRef/>
      </w:r>
      <w:r>
        <w:t xml:space="preserve"> </w:t>
      </w:r>
      <w:r w:rsidRPr="006859B6">
        <w:rPr>
          <w:rFonts w:cs="Tahoma"/>
          <w:sz w:val="14"/>
          <w:szCs w:val="14"/>
        </w:rPr>
        <w:t>Only unconditional discounts will be taken into account during evaluation. A discount which has been offered conditionally will, despite not being taken into account for evaluation purposes, be implemented when payment is effected</w:t>
      </w:r>
    </w:p>
  </w:footnote>
  <w:footnote w:id="2">
    <w:p w14:paraId="2B9F8DAE" w14:textId="77777777" w:rsidR="00FD42EC" w:rsidRPr="007219A6" w:rsidRDefault="00FD42EC" w:rsidP="00FD42EC">
      <w:pPr>
        <w:pStyle w:val="FootnoteText"/>
        <w:spacing w:line="240" w:lineRule="auto"/>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A790E" w14:textId="77777777" w:rsidR="002D3628" w:rsidRDefault="002D3628" w:rsidP="002D3628">
    <w:pPr>
      <w:pStyle w:val="Header"/>
      <w:tabs>
        <w:tab w:val="clear" w:pos="4153"/>
        <w:tab w:val="clear" w:pos="8306"/>
        <w:tab w:val="right" w:pos="9214"/>
      </w:tabs>
      <w:rPr>
        <w:color w:val="333333"/>
      </w:rPr>
    </w:pPr>
    <w:r w:rsidRPr="00197682">
      <w:rPr>
        <w:color w:val="333333"/>
      </w:rPr>
      <w:t xml:space="preserve">Transnet Request for </w:t>
    </w:r>
    <w:r>
      <w:rPr>
        <w:color w:val="333333"/>
      </w:rPr>
      <w:t>Quotation</w:t>
    </w:r>
    <w:r w:rsidRPr="00197682">
      <w:rPr>
        <w:color w:val="333333"/>
      </w:rPr>
      <w:t xml:space="preserve"> No </w:t>
    </w:r>
    <w:r w:rsidRPr="00BF3A46">
      <w:rPr>
        <w:highlight w:val="green"/>
      </w:rPr>
      <w:fldChar w:fldCharType="begin"/>
    </w:r>
    <w:r w:rsidRPr="00BF3A46">
      <w:rPr>
        <w:highlight w:val="green"/>
      </w:rPr>
      <w:instrText xml:space="preserve"> MACROBUTTON NOMACRO ................ </w:instrText>
    </w:r>
    <w:r w:rsidRPr="00BF3A46">
      <w:rPr>
        <w:highlight w:val="green"/>
      </w:rPr>
      <w:fldChar w:fldCharType="end"/>
    </w:r>
    <w:r>
      <w:tab/>
    </w:r>
    <w:r w:rsidRPr="00197682">
      <w:rPr>
        <w:color w:val="333333"/>
      </w:rPr>
      <w:t xml:space="preserve">Page </w:t>
    </w:r>
    <w:r w:rsidRPr="00197682">
      <w:rPr>
        <w:color w:val="333333"/>
      </w:rPr>
      <w:fldChar w:fldCharType="begin"/>
    </w:r>
    <w:r w:rsidRPr="00197682">
      <w:rPr>
        <w:color w:val="333333"/>
      </w:rPr>
      <w:instrText xml:space="preserve"> PAGE </w:instrText>
    </w:r>
    <w:r w:rsidRPr="00197682">
      <w:rPr>
        <w:color w:val="333333"/>
      </w:rPr>
      <w:fldChar w:fldCharType="separate"/>
    </w:r>
    <w:r w:rsidR="0053444B">
      <w:rPr>
        <w:noProof/>
        <w:color w:val="333333"/>
      </w:rPr>
      <w:t>31</w:t>
    </w:r>
    <w:r w:rsidRPr="00197682">
      <w:rPr>
        <w:color w:val="333333"/>
      </w:rPr>
      <w:fldChar w:fldCharType="end"/>
    </w:r>
    <w:r w:rsidRPr="00197682">
      <w:rPr>
        <w:color w:val="333333"/>
      </w:rPr>
      <w:t xml:space="preserve"> of </w:t>
    </w:r>
    <w:r w:rsidRPr="00197682">
      <w:rPr>
        <w:color w:val="333333"/>
      </w:rPr>
      <w:fldChar w:fldCharType="begin"/>
    </w:r>
    <w:r w:rsidRPr="00197682">
      <w:rPr>
        <w:color w:val="333333"/>
      </w:rPr>
      <w:instrText xml:space="preserve"> NUMPAGES </w:instrText>
    </w:r>
    <w:r w:rsidRPr="00197682">
      <w:rPr>
        <w:color w:val="333333"/>
      </w:rPr>
      <w:fldChar w:fldCharType="separate"/>
    </w:r>
    <w:r w:rsidR="0053444B">
      <w:rPr>
        <w:noProof/>
        <w:color w:val="333333"/>
      </w:rPr>
      <w:t>33</w:t>
    </w:r>
    <w:r w:rsidRPr="00197682">
      <w:rPr>
        <w:color w:val="333333"/>
      </w:rPr>
      <w:fldChar w:fldCharType="end"/>
    </w:r>
  </w:p>
  <w:p w14:paraId="3DE2CB9A" w14:textId="77777777" w:rsidR="00410D96" w:rsidRPr="00F50841" w:rsidRDefault="00F40DBF" w:rsidP="00D4155E">
    <w:pPr>
      <w:ind w:left="0"/>
      <w:jc w:val="left"/>
      <w:rPr>
        <w:b/>
        <w:sz w:val="16"/>
        <w:szCs w:val="16"/>
      </w:rPr>
    </w:pPr>
    <w:r>
      <w:rPr>
        <w:sz w:val="16"/>
        <w:szCs w:val="16"/>
      </w:rPr>
      <w:tab/>
    </w:r>
    <w:r>
      <w:rPr>
        <w:sz w:val="16"/>
        <w:szCs w:val="16"/>
      </w:rPr>
      <w:tab/>
    </w:r>
    <w:r>
      <w:rPr>
        <w:sz w:val="16"/>
        <w:szCs w:val="16"/>
      </w:rPr>
      <w:tab/>
    </w:r>
    <w:r>
      <w:rPr>
        <w:sz w:val="16"/>
        <w:szCs w:val="16"/>
      </w:rPr>
      <w:tab/>
    </w:r>
    <w:r>
      <w:rPr>
        <w:sz w:val="16"/>
        <w:szCs w:val="16"/>
      </w:rPr>
      <w:tab/>
    </w:r>
    <w:r w:rsidR="00410D96">
      <w:tab/>
    </w:r>
    <w:r w:rsidR="00410D96">
      <w:tab/>
    </w:r>
    <w:r w:rsidR="00410D96">
      <w:tab/>
    </w:r>
    <w:r w:rsidR="00410D96">
      <w:tab/>
    </w:r>
    <w:r w:rsidR="00410D96">
      <w:tab/>
    </w:r>
    <w:r w:rsidR="00410D96" w:rsidRPr="00F50841">
      <w:rPr>
        <w:b/>
        <w:sz w:val="16"/>
        <w:szCs w:val="16"/>
      </w:rPr>
      <w:t>Returnable Document</w:t>
    </w:r>
  </w:p>
  <w:p w14:paraId="40A9B1A8" w14:textId="77777777" w:rsidR="002D3628" w:rsidRPr="001D4E81" w:rsidRDefault="002D3628" w:rsidP="001D4E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1E2B"/>
    <w:multiLevelType w:val="multilevel"/>
    <w:tmpl w:val="B30AF4CC"/>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b w:val="0"/>
        <w:sz w:val="18"/>
        <w:szCs w:val="18"/>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30D44BC"/>
    <w:multiLevelType w:val="multilevel"/>
    <w:tmpl w:val="20DE6208"/>
    <w:lvl w:ilvl="0">
      <w:start w:val="1"/>
      <w:numFmt w:val="decimal"/>
      <w:lvlText w:val="%1"/>
      <w:lvlJc w:val="left"/>
      <w:pPr>
        <w:tabs>
          <w:tab w:val="num" w:pos="567"/>
        </w:tabs>
        <w:ind w:left="567" w:hanging="567"/>
      </w:pPr>
      <w:rPr>
        <w:rFonts w:hint="default"/>
        <w:b/>
      </w:rPr>
    </w:lvl>
    <w:lvl w:ilvl="1">
      <w:start w:val="1"/>
      <w:numFmt w:val="decimal"/>
      <w:lvlText w:val="%1.%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2" w15:restartNumberingAfterBreak="0">
    <w:nsid w:val="035F7378"/>
    <w:multiLevelType w:val="multilevel"/>
    <w:tmpl w:val="0809001D"/>
    <w:name w:val="Trans_H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38B1174"/>
    <w:multiLevelType w:val="multilevel"/>
    <w:tmpl w:val="C8143E6C"/>
    <w:lvl w:ilvl="0">
      <w:start w:val="1"/>
      <w:numFmt w:val="decimal"/>
      <w:pStyle w:val="TAHOMA"/>
      <w:lvlText w:val="%1."/>
      <w:lvlJc w:val="left"/>
      <w:pPr>
        <w:ind w:left="360" w:hanging="360"/>
      </w:pPr>
      <w:rPr>
        <w:b w:val="0"/>
      </w:rPr>
    </w:lvl>
    <w:lvl w:ilvl="1">
      <w:start w:val="1"/>
      <w:numFmt w:val="decimal"/>
      <w:lvlText w:val="%1.%2."/>
      <w:lvlJc w:val="left"/>
      <w:pPr>
        <w:ind w:left="858" w:hanging="432"/>
      </w:pPr>
      <w:rPr>
        <w:rFonts w:ascii="Tahoma" w:hAnsi="Tahoma" w:cs="Tahoma" w:hint="default"/>
        <w:b w:val="0"/>
        <w:sz w:val="20"/>
      </w:rPr>
    </w:lvl>
    <w:lvl w:ilvl="2">
      <w:start w:val="1"/>
      <w:numFmt w:val="decimal"/>
      <w:lvlText w:val="%1.%2.%3."/>
      <w:lvlJc w:val="left"/>
      <w:pPr>
        <w:ind w:left="1224" w:hanging="504"/>
      </w:pPr>
      <w:rPr>
        <w:b w:val="0"/>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C4282D"/>
    <w:multiLevelType w:val="multilevel"/>
    <w:tmpl w:val="8A927316"/>
    <w:lvl w:ilvl="0">
      <w:start w:val="1"/>
      <w:numFmt w:val="decimal"/>
      <w:lvlText w:val="2.%1"/>
      <w:lvlJc w:val="left"/>
      <w:pPr>
        <w:ind w:left="360" w:hanging="360"/>
      </w:pPr>
      <w:rPr>
        <w:b w:val="0"/>
      </w:rPr>
    </w:lvl>
    <w:lvl w:ilvl="1">
      <w:start w:val="1"/>
      <w:numFmt w:val="decimal"/>
      <w:lvlText w:val="3.%2."/>
      <w:lvlJc w:val="left"/>
      <w:pPr>
        <w:ind w:left="1332" w:hanging="432"/>
      </w:pPr>
      <w:rPr>
        <w:rFonts w:ascii="Arial Narrow" w:hAnsi="Arial Narrow" w:hint="default"/>
        <w:b w:val="0"/>
        <w:sz w:val="20"/>
      </w:rPr>
    </w:lvl>
    <w:lvl w:ilvl="2">
      <w:start w:val="1"/>
      <w:numFmt w:val="decimal"/>
      <w:lvlText w:val="%1.%2.%3."/>
      <w:lvlJc w:val="left"/>
      <w:pPr>
        <w:ind w:left="1764" w:hanging="504"/>
      </w:pPr>
    </w:lvl>
    <w:lvl w:ilvl="3">
      <w:start w:val="1"/>
      <w:numFmt w:val="decimal"/>
      <w:lvlText w:val="%1.%2.%3.%4."/>
      <w:lvlJc w:val="left"/>
      <w:pPr>
        <w:ind w:left="2268" w:hanging="648"/>
      </w:pPr>
    </w:lvl>
    <w:lvl w:ilvl="4">
      <w:start w:val="1"/>
      <w:numFmt w:val="decimal"/>
      <w:lvlText w:val="%1.%2.%3.%4.%5."/>
      <w:lvlJc w:val="left"/>
      <w:pPr>
        <w:ind w:left="2772" w:hanging="792"/>
      </w:pPr>
    </w:lvl>
    <w:lvl w:ilvl="5">
      <w:start w:val="1"/>
      <w:numFmt w:val="decimal"/>
      <w:lvlText w:val="%1.%2.%3.%4.%5.%6."/>
      <w:lvlJc w:val="left"/>
      <w:pPr>
        <w:ind w:left="3276" w:hanging="936"/>
      </w:pPr>
    </w:lvl>
    <w:lvl w:ilvl="6">
      <w:start w:val="1"/>
      <w:numFmt w:val="decimal"/>
      <w:lvlText w:val="%1.%2.%3.%4.%5.%6.%7."/>
      <w:lvlJc w:val="left"/>
      <w:pPr>
        <w:ind w:left="3780" w:hanging="1080"/>
      </w:pPr>
    </w:lvl>
    <w:lvl w:ilvl="7">
      <w:start w:val="1"/>
      <w:numFmt w:val="decimal"/>
      <w:lvlText w:val="%1.%2.%3.%4.%5.%6.%7.%8."/>
      <w:lvlJc w:val="left"/>
      <w:pPr>
        <w:ind w:left="4284" w:hanging="1224"/>
      </w:pPr>
    </w:lvl>
    <w:lvl w:ilvl="8">
      <w:start w:val="1"/>
      <w:numFmt w:val="decimal"/>
      <w:lvlText w:val="%1.%2.%3.%4.%5.%6.%7.%8.%9."/>
      <w:lvlJc w:val="left"/>
      <w:pPr>
        <w:ind w:left="4860" w:hanging="1440"/>
      </w:pPr>
    </w:lvl>
  </w:abstractNum>
  <w:abstractNum w:abstractNumId="5" w15:restartNumberingAfterBreak="0">
    <w:nsid w:val="06230A7F"/>
    <w:multiLevelType w:val="multilevel"/>
    <w:tmpl w:val="9C7EFC3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6A92984"/>
    <w:multiLevelType w:val="multilevel"/>
    <w:tmpl w:val="0809001D"/>
    <w:name w:val="Trans_H4"/>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06AC349A"/>
    <w:multiLevelType w:val="multilevel"/>
    <w:tmpl w:val="0809001D"/>
    <w:name w:val="Trans_H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08C23B9C"/>
    <w:multiLevelType w:val="multilevel"/>
    <w:tmpl w:val="03067530"/>
    <w:lvl w:ilvl="0">
      <w:start w:val="1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206" w:hanging="720"/>
      </w:pPr>
      <w:rPr>
        <w:rFonts w:hint="default"/>
      </w:rPr>
    </w:lvl>
    <w:lvl w:ilvl="3">
      <w:start w:val="1"/>
      <w:numFmt w:val="decimal"/>
      <w:lvlText w:val="%1.%2.%3.%4"/>
      <w:lvlJc w:val="left"/>
      <w:pPr>
        <w:ind w:left="1449" w:hanging="720"/>
      </w:pPr>
      <w:rPr>
        <w:rFonts w:hint="default"/>
      </w:rPr>
    </w:lvl>
    <w:lvl w:ilvl="4">
      <w:start w:val="1"/>
      <w:numFmt w:val="decimal"/>
      <w:lvlText w:val="%1.%2.%3.%4.%5"/>
      <w:lvlJc w:val="left"/>
      <w:pPr>
        <w:ind w:left="2052" w:hanging="1080"/>
      </w:pPr>
      <w:rPr>
        <w:rFonts w:hint="default"/>
      </w:rPr>
    </w:lvl>
    <w:lvl w:ilvl="5">
      <w:start w:val="1"/>
      <w:numFmt w:val="decimal"/>
      <w:lvlText w:val="%1.%2.%3.%4.%5.%6"/>
      <w:lvlJc w:val="left"/>
      <w:pPr>
        <w:ind w:left="2295" w:hanging="1080"/>
      </w:pPr>
      <w:rPr>
        <w:rFonts w:hint="default"/>
      </w:rPr>
    </w:lvl>
    <w:lvl w:ilvl="6">
      <w:start w:val="1"/>
      <w:numFmt w:val="decimal"/>
      <w:lvlText w:val="%1.%2.%3.%4.%5.%6.%7"/>
      <w:lvlJc w:val="left"/>
      <w:pPr>
        <w:ind w:left="2898" w:hanging="1440"/>
      </w:pPr>
      <w:rPr>
        <w:rFonts w:hint="default"/>
      </w:rPr>
    </w:lvl>
    <w:lvl w:ilvl="7">
      <w:start w:val="1"/>
      <w:numFmt w:val="decimal"/>
      <w:lvlText w:val="%1.%2.%3.%4.%5.%6.%7.%8"/>
      <w:lvlJc w:val="left"/>
      <w:pPr>
        <w:ind w:left="3141" w:hanging="1440"/>
      </w:pPr>
      <w:rPr>
        <w:rFonts w:hint="default"/>
      </w:rPr>
    </w:lvl>
    <w:lvl w:ilvl="8">
      <w:start w:val="1"/>
      <w:numFmt w:val="decimal"/>
      <w:lvlText w:val="%1.%2.%3.%4.%5.%6.%7.%8.%9"/>
      <w:lvlJc w:val="left"/>
      <w:pPr>
        <w:ind w:left="3744" w:hanging="1800"/>
      </w:pPr>
      <w:rPr>
        <w:rFonts w:hint="default"/>
      </w:rPr>
    </w:lvl>
  </w:abstractNum>
  <w:abstractNum w:abstractNumId="9" w15:restartNumberingAfterBreak="0">
    <w:nsid w:val="08EA25AB"/>
    <w:multiLevelType w:val="multilevel"/>
    <w:tmpl w:val="B1F2185C"/>
    <w:lvl w:ilvl="0">
      <w:start w:val="13"/>
      <w:numFmt w:val="decimal"/>
      <w:lvlText w:val="%1."/>
      <w:lvlJc w:val="left"/>
      <w:pPr>
        <w:ind w:left="550" w:hanging="5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A6A3860"/>
    <w:multiLevelType w:val="multilevel"/>
    <w:tmpl w:val="E10C4EF6"/>
    <w:lvl w:ilvl="0">
      <w:start w:val="1"/>
      <w:numFmt w:val="decimal"/>
      <w:lvlText w:val="%1."/>
      <w:lvlJc w:val="left"/>
      <w:pPr>
        <w:ind w:left="360" w:hanging="360"/>
      </w:pPr>
      <w:rPr>
        <w:rFonts w:hint="default"/>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B9F7D78"/>
    <w:multiLevelType w:val="hybridMultilevel"/>
    <w:tmpl w:val="77DED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332C71"/>
    <w:multiLevelType w:val="hybridMultilevel"/>
    <w:tmpl w:val="E5BCF352"/>
    <w:lvl w:ilvl="0" w:tplc="4A3A03B2">
      <w:start w:val="1"/>
      <w:numFmt w:val="lowerLetter"/>
      <w:lvlText w:val="%1)"/>
      <w:lvlJc w:val="left"/>
      <w:pPr>
        <w:ind w:left="720" w:hanging="360"/>
      </w:pPr>
      <w:rPr>
        <w:rFonts w:hint="default"/>
        <w:b/>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0E632153"/>
    <w:multiLevelType w:val="multilevel"/>
    <w:tmpl w:val="0E2C0394"/>
    <w:lvl w:ilvl="0">
      <w:start w:val="1"/>
      <w:numFmt w:val="decimal"/>
      <w:pStyle w:val="Heading1"/>
      <w:lvlText w:val="%1"/>
      <w:lvlJc w:val="left"/>
      <w:pPr>
        <w:tabs>
          <w:tab w:val="num" w:pos="567"/>
        </w:tabs>
        <w:ind w:left="567" w:hanging="567"/>
      </w:pPr>
      <w:rPr>
        <w:rFonts w:hint="default"/>
        <w:b/>
        <w:color w:val="auto"/>
      </w:rPr>
    </w:lvl>
    <w:lvl w:ilvl="1">
      <w:start w:val="1"/>
      <w:numFmt w:val="decimal"/>
      <w:pStyle w:val="Heading2"/>
      <w:lvlText w:val="%1.%2"/>
      <w:lvlJc w:val="left"/>
      <w:pPr>
        <w:tabs>
          <w:tab w:val="num" w:pos="1135"/>
        </w:tabs>
        <w:ind w:left="1135" w:hanging="567"/>
      </w:pPr>
      <w:rPr>
        <w:rFonts w:hint="default"/>
        <w:b w:val="0"/>
        <w:i w:val="0"/>
        <w:color w:val="auto"/>
      </w:rPr>
    </w:lvl>
    <w:lvl w:ilvl="2">
      <w:start w:val="1"/>
      <w:numFmt w:val="lowerLetter"/>
      <w:lvlText w:val="%3)"/>
      <w:lvlJc w:val="left"/>
      <w:pPr>
        <w:tabs>
          <w:tab w:val="num" w:pos="1701"/>
        </w:tabs>
        <w:ind w:left="1701" w:hanging="567"/>
      </w:pPr>
      <w:rPr>
        <w:rFonts w:hint="default"/>
      </w:rPr>
    </w:lvl>
    <w:lvl w:ilvl="3">
      <w:start w:val="1"/>
      <w:numFmt w:val="lowerRoman"/>
      <w:pStyle w:val="Heading4"/>
      <w:lvlText w:val="(%4)"/>
      <w:lvlJc w:val="left"/>
      <w:pPr>
        <w:tabs>
          <w:tab w:val="num" w:pos="2268"/>
        </w:tabs>
        <w:ind w:left="2268" w:hanging="567"/>
      </w:pPr>
      <w:rPr>
        <w:rFonts w:hint="default"/>
        <w:i w:val="0"/>
      </w:rPr>
    </w:lvl>
    <w:lvl w:ilvl="4">
      <w:start w:val="1"/>
      <w:numFmt w:val="none"/>
      <w:pStyle w:val="Heading5"/>
      <w:lvlText w:val=""/>
      <w:lvlJc w:val="left"/>
      <w:pPr>
        <w:tabs>
          <w:tab w:val="num" w:pos="2835"/>
        </w:tabs>
        <w:ind w:left="2835" w:hanging="567"/>
      </w:pPr>
      <w:rPr>
        <w:rFonts w:hint="default"/>
      </w:rPr>
    </w:lvl>
    <w:lvl w:ilvl="5">
      <w:start w:val="1"/>
      <w:numFmt w:val="none"/>
      <w:pStyle w:val="Heading6"/>
      <w:lvlText w:val=""/>
      <w:lvlJc w:val="left"/>
      <w:pPr>
        <w:tabs>
          <w:tab w:val="num" w:pos="3402"/>
        </w:tabs>
        <w:ind w:left="3402" w:hanging="567"/>
      </w:pPr>
      <w:rPr>
        <w:rFonts w:hint="default"/>
      </w:rPr>
    </w:lvl>
    <w:lvl w:ilvl="6">
      <w:start w:val="1"/>
      <w:numFmt w:val="none"/>
      <w:pStyle w:val="Heading7"/>
      <w:lvlText w:val=""/>
      <w:lvlJc w:val="left"/>
      <w:pPr>
        <w:tabs>
          <w:tab w:val="num" w:pos="3969"/>
        </w:tabs>
        <w:ind w:left="3969" w:hanging="567"/>
      </w:pPr>
      <w:rPr>
        <w:rFonts w:hint="default"/>
      </w:rPr>
    </w:lvl>
    <w:lvl w:ilvl="7">
      <w:start w:val="1"/>
      <w:numFmt w:val="none"/>
      <w:pStyle w:val="Heading8"/>
      <w:lvlText w:val=""/>
      <w:lvlJc w:val="left"/>
      <w:pPr>
        <w:tabs>
          <w:tab w:val="num" w:pos="4536"/>
        </w:tabs>
        <w:ind w:left="4536" w:hanging="567"/>
      </w:pPr>
      <w:rPr>
        <w:rFonts w:hint="default"/>
      </w:rPr>
    </w:lvl>
    <w:lvl w:ilvl="8">
      <w:start w:val="1"/>
      <w:numFmt w:val="none"/>
      <w:pStyle w:val="Heading9"/>
      <w:lvlText w:val=""/>
      <w:lvlJc w:val="left"/>
      <w:pPr>
        <w:tabs>
          <w:tab w:val="num" w:pos="5103"/>
        </w:tabs>
        <w:ind w:left="5103" w:hanging="567"/>
      </w:pPr>
      <w:rPr>
        <w:rFonts w:hint="default"/>
      </w:rPr>
    </w:lvl>
  </w:abstractNum>
  <w:abstractNum w:abstractNumId="14" w15:restartNumberingAfterBreak="0">
    <w:nsid w:val="0E9105C3"/>
    <w:multiLevelType w:val="hybridMultilevel"/>
    <w:tmpl w:val="67D4B6E6"/>
    <w:lvl w:ilvl="0" w:tplc="04090005">
      <w:start w:val="1"/>
      <w:numFmt w:val="bullet"/>
      <w:lvlText w:val=""/>
      <w:lvlJc w:val="left"/>
      <w:pPr>
        <w:ind w:left="990" w:hanging="360"/>
      </w:pPr>
      <w:rPr>
        <w:rFonts w:ascii="Wingdings" w:hAnsi="Wingdings" w:hint="default"/>
      </w:rPr>
    </w:lvl>
    <w:lvl w:ilvl="1" w:tplc="1C090003">
      <w:start w:val="1"/>
      <w:numFmt w:val="bullet"/>
      <w:lvlText w:val="o"/>
      <w:lvlJc w:val="left"/>
      <w:pPr>
        <w:ind w:left="1647" w:hanging="360"/>
      </w:pPr>
      <w:rPr>
        <w:rFonts w:ascii="Courier New" w:hAnsi="Courier New" w:cs="Courier New" w:hint="default"/>
      </w:rPr>
    </w:lvl>
    <w:lvl w:ilvl="2" w:tplc="1C090005" w:tentative="1">
      <w:start w:val="1"/>
      <w:numFmt w:val="bullet"/>
      <w:lvlText w:val=""/>
      <w:lvlJc w:val="left"/>
      <w:pPr>
        <w:ind w:left="2367" w:hanging="360"/>
      </w:pPr>
      <w:rPr>
        <w:rFonts w:ascii="Wingdings" w:hAnsi="Wingdings" w:hint="default"/>
      </w:rPr>
    </w:lvl>
    <w:lvl w:ilvl="3" w:tplc="1C090001" w:tentative="1">
      <w:start w:val="1"/>
      <w:numFmt w:val="bullet"/>
      <w:lvlText w:val=""/>
      <w:lvlJc w:val="left"/>
      <w:pPr>
        <w:ind w:left="3087" w:hanging="360"/>
      </w:pPr>
      <w:rPr>
        <w:rFonts w:ascii="Symbol" w:hAnsi="Symbol" w:hint="default"/>
      </w:rPr>
    </w:lvl>
    <w:lvl w:ilvl="4" w:tplc="1C090003" w:tentative="1">
      <w:start w:val="1"/>
      <w:numFmt w:val="bullet"/>
      <w:lvlText w:val="o"/>
      <w:lvlJc w:val="left"/>
      <w:pPr>
        <w:ind w:left="3807" w:hanging="360"/>
      </w:pPr>
      <w:rPr>
        <w:rFonts w:ascii="Courier New" w:hAnsi="Courier New" w:cs="Courier New" w:hint="default"/>
      </w:rPr>
    </w:lvl>
    <w:lvl w:ilvl="5" w:tplc="1C090005" w:tentative="1">
      <w:start w:val="1"/>
      <w:numFmt w:val="bullet"/>
      <w:lvlText w:val=""/>
      <w:lvlJc w:val="left"/>
      <w:pPr>
        <w:ind w:left="4527" w:hanging="360"/>
      </w:pPr>
      <w:rPr>
        <w:rFonts w:ascii="Wingdings" w:hAnsi="Wingdings" w:hint="default"/>
      </w:rPr>
    </w:lvl>
    <w:lvl w:ilvl="6" w:tplc="1C090001" w:tentative="1">
      <w:start w:val="1"/>
      <w:numFmt w:val="bullet"/>
      <w:lvlText w:val=""/>
      <w:lvlJc w:val="left"/>
      <w:pPr>
        <w:ind w:left="5247" w:hanging="360"/>
      </w:pPr>
      <w:rPr>
        <w:rFonts w:ascii="Symbol" w:hAnsi="Symbol" w:hint="default"/>
      </w:rPr>
    </w:lvl>
    <w:lvl w:ilvl="7" w:tplc="1C090003" w:tentative="1">
      <w:start w:val="1"/>
      <w:numFmt w:val="bullet"/>
      <w:lvlText w:val="o"/>
      <w:lvlJc w:val="left"/>
      <w:pPr>
        <w:ind w:left="5967" w:hanging="360"/>
      </w:pPr>
      <w:rPr>
        <w:rFonts w:ascii="Courier New" w:hAnsi="Courier New" w:cs="Courier New" w:hint="default"/>
      </w:rPr>
    </w:lvl>
    <w:lvl w:ilvl="8" w:tplc="1C090005" w:tentative="1">
      <w:start w:val="1"/>
      <w:numFmt w:val="bullet"/>
      <w:lvlText w:val=""/>
      <w:lvlJc w:val="left"/>
      <w:pPr>
        <w:ind w:left="6687" w:hanging="360"/>
      </w:pPr>
      <w:rPr>
        <w:rFonts w:ascii="Wingdings" w:hAnsi="Wingdings" w:hint="default"/>
      </w:rPr>
    </w:lvl>
  </w:abstractNum>
  <w:abstractNum w:abstractNumId="15" w15:restartNumberingAfterBreak="0">
    <w:nsid w:val="0ED82C05"/>
    <w:multiLevelType w:val="hybridMultilevel"/>
    <w:tmpl w:val="52505450"/>
    <w:lvl w:ilvl="0" w:tplc="1C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0FB431DC"/>
    <w:multiLevelType w:val="hybridMultilevel"/>
    <w:tmpl w:val="E68661DA"/>
    <w:lvl w:ilvl="0" w:tplc="4EB86AFE">
      <w:numFmt w:val="bullet"/>
      <w:lvlText w:val="-"/>
      <w:lvlJc w:val="left"/>
      <w:pPr>
        <w:ind w:left="1097" w:hanging="360"/>
      </w:pPr>
      <w:rPr>
        <w:rFonts w:ascii="Tahoma" w:eastAsia="Times New Roman" w:hAnsi="Tahoma" w:cs="Tahoma" w:hint="default"/>
      </w:rPr>
    </w:lvl>
    <w:lvl w:ilvl="1" w:tplc="1C090003" w:tentative="1">
      <w:start w:val="1"/>
      <w:numFmt w:val="bullet"/>
      <w:lvlText w:val="o"/>
      <w:lvlJc w:val="left"/>
      <w:pPr>
        <w:ind w:left="1817" w:hanging="360"/>
      </w:pPr>
      <w:rPr>
        <w:rFonts w:ascii="Courier New" w:hAnsi="Courier New" w:cs="Courier New" w:hint="default"/>
      </w:rPr>
    </w:lvl>
    <w:lvl w:ilvl="2" w:tplc="1C090005">
      <w:start w:val="1"/>
      <w:numFmt w:val="bullet"/>
      <w:lvlText w:val=""/>
      <w:lvlJc w:val="left"/>
      <w:pPr>
        <w:ind w:left="2537" w:hanging="360"/>
      </w:pPr>
      <w:rPr>
        <w:rFonts w:ascii="Wingdings" w:hAnsi="Wingdings" w:hint="default"/>
      </w:rPr>
    </w:lvl>
    <w:lvl w:ilvl="3" w:tplc="1C090001" w:tentative="1">
      <w:start w:val="1"/>
      <w:numFmt w:val="bullet"/>
      <w:lvlText w:val=""/>
      <w:lvlJc w:val="left"/>
      <w:pPr>
        <w:ind w:left="3257" w:hanging="360"/>
      </w:pPr>
      <w:rPr>
        <w:rFonts w:ascii="Symbol" w:hAnsi="Symbol" w:hint="default"/>
      </w:rPr>
    </w:lvl>
    <w:lvl w:ilvl="4" w:tplc="1C090003" w:tentative="1">
      <w:start w:val="1"/>
      <w:numFmt w:val="bullet"/>
      <w:lvlText w:val="o"/>
      <w:lvlJc w:val="left"/>
      <w:pPr>
        <w:ind w:left="3977" w:hanging="360"/>
      </w:pPr>
      <w:rPr>
        <w:rFonts w:ascii="Courier New" w:hAnsi="Courier New" w:cs="Courier New" w:hint="default"/>
      </w:rPr>
    </w:lvl>
    <w:lvl w:ilvl="5" w:tplc="1C090005" w:tentative="1">
      <w:start w:val="1"/>
      <w:numFmt w:val="bullet"/>
      <w:lvlText w:val=""/>
      <w:lvlJc w:val="left"/>
      <w:pPr>
        <w:ind w:left="4697" w:hanging="360"/>
      </w:pPr>
      <w:rPr>
        <w:rFonts w:ascii="Wingdings" w:hAnsi="Wingdings" w:hint="default"/>
      </w:rPr>
    </w:lvl>
    <w:lvl w:ilvl="6" w:tplc="1C090001" w:tentative="1">
      <w:start w:val="1"/>
      <w:numFmt w:val="bullet"/>
      <w:lvlText w:val=""/>
      <w:lvlJc w:val="left"/>
      <w:pPr>
        <w:ind w:left="5417" w:hanging="360"/>
      </w:pPr>
      <w:rPr>
        <w:rFonts w:ascii="Symbol" w:hAnsi="Symbol" w:hint="default"/>
      </w:rPr>
    </w:lvl>
    <w:lvl w:ilvl="7" w:tplc="1C090003" w:tentative="1">
      <w:start w:val="1"/>
      <w:numFmt w:val="bullet"/>
      <w:lvlText w:val="o"/>
      <w:lvlJc w:val="left"/>
      <w:pPr>
        <w:ind w:left="6137" w:hanging="360"/>
      </w:pPr>
      <w:rPr>
        <w:rFonts w:ascii="Courier New" w:hAnsi="Courier New" w:cs="Courier New" w:hint="default"/>
      </w:rPr>
    </w:lvl>
    <w:lvl w:ilvl="8" w:tplc="1C090005" w:tentative="1">
      <w:start w:val="1"/>
      <w:numFmt w:val="bullet"/>
      <w:lvlText w:val=""/>
      <w:lvlJc w:val="left"/>
      <w:pPr>
        <w:ind w:left="6857" w:hanging="360"/>
      </w:pPr>
      <w:rPr>
        <w:rFonts w:ascii="Wingdings" w:hAnsi="Wingdings" w:hint="default"/>
      </w:rPr>
    </w:lvl>
  </w:abstractNum>
  <w:abstractNum w:abstractNumId="17" w15:restartNumberingAfterBreak="0">
    <w:nsid w:val="14EA0B89"/>
    <w:multiLevelType w:val="hybridMultilevel"/>
    <w:tmpl w:val="BCB60C4E"/>
    <w:lvl w:ilvl="0" w:tplc="5966F6E2">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16188B"/>
    <w:multiLevelType w:val="hybridMultilevel"/>
    <w:tmpl w:val="B964C05C"/>
    <w:lvl w:ilvl="0" w:tplc="04090001">
      <w:start w:val="1"/>
      <w:numFmt w:val="bullet"/>
      <w:lvlText w:val=""/>
      <w:lvlJc w:val="left"/>
      <w:pPr>
        <w:ind w:left="720" w:hanging="360"/>
      </w:pPr>
      <w:rPr>
        <w:rFonts w:ascii="Symbol" w:hAnsi="Symbol" w:hint="default"/>
      </w:rPr>
    </w:lvl>
    <w:lvl w:ilvl="1" w:tplc="083C368E">
      <w:start w:val="2"/>
      <w:numFmt w:val="bullet"/>
      <w:lvlText w:val="-"/>
      <w:lvlJc w:val="left"/>
      <w:pPr>
        <w:ind w:left="1440" w:hanging="360"/>
      </w:pPr>
      <w:rPr>
        <w:rFonts w:ascii="Tahoma" w:eastAsia="Times New Roman" w:hAnsi="Tahoma" w:cs="Tahoma" w:hint="default"/>
      </w:rPr>
    </w:lvl>
    <w:lvl w:ilvl="2" w:tplc="04090005">
      <w:start w:val="1"/>
      <w:numFmt w:val="bullet"/>
      <w:lvlText w:val=""/>
      <w:lvlJc w:val="left"/>
      <w:pPr>
        <w:ind w:left="603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20" w15:restartNumberingAfterBreak="0">
    <w:nsid w:val="27616841"/>
    <w:multiLevelType w:val="hybridMultilevel"/>
    <w:tmpl w:val="74509A70"/>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1C09001B" w:tentative="1">
      <w:start w:val="1"/>
      <w:numFmt w:val="lowerRoman"/>
      <w:lvlText w:val="%3."/>
      <w:lvlJc w:val="right"/>
      <w:pPr>
        <w:ind w:left="2724" w:hanging="180"/>
      </w:p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21" w15:restartNumberingAfterBreak="0">
    <w:nsid w:val="2767544F"/>
    <w:multiLevelType w:val="hybridMultilevel"/>
    <w:tmpl w:val="BCF6D99E"/>
    <w:lvl w:ilvl="0" w:tplc="1C090017">
      <w:start w:val="1"/>
      <w:numFmt w:val="lowerLetter"/>
      <w:lvlText w:val="%1)"/>
      <w:lvlJc w:val="left"/>
      <w:pPr>
        <w:ind w:left="1287" w:hanging="360"/>
      </w:pPr>
      <w:rPr>
        <w:rFonts w:hint="default"/>
      </w:rPr>
    </w:lvl>
    <w:lvl w:ilvl="1" w:tplc="1C090003" w:tentative="1">
      <w:start w:val="1"/>
      <w:numFmt w:val="bullet"/>
      <w:lvlText w:val="o"/>
      <w:lvlJc w:val="left"/>
      <w:pPr>
        <w:ind w:left="2007" w:hanging="360"/>
      </w:pPr>
      <w:rPr>
        <w:rFonts w:ascii="Courier New" w:hAnsi="Courier New" w:cs="Courier New" w:hint="default"/>
      </w:rPr>
    </w:lvl>
    <w:lvl w:ilvl="2" w:tplc="1C090005" w:tentative="1">
      <w:start w:val="1"/>
      <w:numFmt w:val="bullet"/>
      <w:lvlText w:val=""/>
      <w:lvlJc w:val="left"/>
      <w:pPr>
        <w:ind w:left="2727" w:hanging="360"/>
      </w:pPr>
      <w:rPr>
        <w:rFonts w:ascii="Wingdings" w:hAnsi="Wingdings" w:hint="default"/>
      </w:rPr>
    </w:lvl>
    <w:lvl w:ilvl="3" w:tplc="1C090001" w:tentative="1">
      <w:start w:val="1"/>
      <w:numFmt w:val="bullet"/>
      <w:lvlText w:val=""/>
      <w:lvlJc w:val="left"/>
      <w:pPr>
        <w:ind w:left="3447" w:hanging="360"/>
      </w:pPr>
      <w:rPr>
        <w:rFonts w:ascii="Symbol" w:hAnsi="Symbol" w:hint="default"/>
      </w:rPr>
    </w:lvl>
    <w:lvl w:ilvl="4" w:tplc="1C090003" w:tentative="1">
      <w:start w:val="1"/>
      <w:numFmt w:val="bullet"/>
      <w:lvlText w:val="o"/>
      <w:lvlJc w:val="left"/>
      <w:pPr>
        <w:ind w:left="4167" w:hanging="360"/>
      </w:pPr>
      <w:rPr>
        <w:rFonts w:ascii="Courier New" w:hAnsi="Courier New" w:cs="Courier New" w:hint="default"/>
      </w:rPr>
    </w:lvl>
    <w:lvl w:ilvl="5" w:tplc="1C090005" w:tentative="1">
      <w:start w:val="1"/>
      <w:numFmt w:val="bullet"/>
      <w:lvlText w:val=""/>
      <w:lvlJc w:val="left"/>
      <w:pPr>
        <w:ind w:left="4887" w:hanging="360"/>
      </w:pPr>
      <w:rPr>
        <w:rFonts w:ascii="Wingdings" w:hAnsi="Wingdings" w:hint="default"/>
      </w:rPr>
    </w:lvl>
    <w:lvl w:ilvl="6" w:tplc="1C090001" w:tentative="1">
      <w:start w:val="1"/>
      <w:numFmt w:val="bullet"/>
      <w:lvlText w:val=""/>
      <w:lvlJc w:val="left"/>
      <w:pPr>
        <w:ind w:left="5607" w:hanging="360"/>
      </w:pPr>
      <w:rPr>
        <w:rFonts w:ascii="Symbol" w:hAnsi="Symbol" w:hint="default"/>
      </w:rPr>
    </w:lvl>
    <w:lvl w:ilvl="7" w:tplc="1C090003" w:tentative="1">
      <w:start w:val="1"/>
      <w:numFmt w:val="bullet"/>
      <w:lvlText w:val="o"/>
      <w:lvlJc w:val="left"/>
      <w:pPr>
        <w:ind w:left="6327" w:hanging="360"/>
      </w:pPr>
      <w:rPr>
        <w:rFonts w:ascii="Courier New" w:hAnsi="Courier New" w:cs="Courier New" w:hint="default"/>
      </w:rPr>
    </w:lvl>
    <w:lvl w:ilvl="8" w:tplc="1C090005" w:tentative="1">
      <w:start w:val="1"/>
      <w:numFmt w:val="bullet"/>
      <w:lvlText w:val=""/>
      <w:lvlJc w:val="left"/>
      <w:pPr>
        <w:ind w:left="7047" w:hanging="360"/>
      </w:pPr>
      <w:rPr>
        <w:rFonts w:ascii="Wingdings" w:hAnsi="Wingdings" w:hint="default"/>
      </w:rPr>
    </w:lvl>
  </w:abstractNum>
  <w:abstractNum w:abstractNumId="22" w15:restartNumberingAfterBreak="0">
    <w:nsid w:val="2B4C3FD8"/>
    <w:multiLevelType w:val="hybridMultilevel"/>
    <w:tmpl w:val="B9789EA4"/>
    <w:lvl w:ilvl="0" w:tplc="67488E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FD3A60"/>
    <w:multiLevelType w:val="hybridMultilevel"/>
    <w:tmpl w:val="2C367E4E"/>
    <w:lvl w:ilvl="0" w:tplc="9D7E5CE2">
      <w:start w:val="1"/>
      <w:numFmt w:val="lowerLetter"/>
      <w:lvlText w:val="(%1)"/>
      <w:lvlJc w:val="left"/>
      <w:pPr>
        <w:ind w:left="2436" w:hanging="360"/>
      </w:pPr>
      <w:rPr>
        <w:rFonts w:hint="default"/>
      </w:rPr>
    </w:lvl>
    <w:lvl w:ilvl="1" w:tplc="9D7E5CE2">
      <w:start w:val="1"/>
      <w:numFmt w:val="lowerLetter"/>
      <w:lvlText w:val="(%2)"/>
      <w:lvlJc w:val="left"/>
      <w:pPr>
        <w:ind w:left="3156" w:hanging="360"/>
      </w:pPr>
      <w:rPr>
        <w:rFonts w:hint="default"/>
      </w:rPr>
    </w:lvl>
    <w:lvl w:ilvl="2" w:tplc="1C09001B" w:tentative="1">
      <w:start w:val="1"/>
      <w:numFmt w:val="lowerRoman"/>
      <w:lvlText w:val="%3."/>
      <w:lvlJc w:val="right"/>
      <w:pPr>
        <w:ind w:left="3876" w:hanging="180"/>
      </w:p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24" w15:restartNumberingAfterBreak="0">
    <w:nsid w:val="2CE05940"/>
    <w:multiLevelType w:val="hybridMultilevel"/>
    <w:tmpl w:val="57BC4A48"/>
    <w:lvl w:ilvl="0" w:tplc="8E608ED8">
      <w:numFmt w:val="bullet"/>
      <w:lvlText w:val="−"/>
      <w:lvlJc w:val="center"/>
      <w:pPr>
        <w:ind w:left="720" w:hanging="360"/>
      </w:pPr>
      <w:rPr>
        <w:rFonts w:ascii="Tahoma" w:eastAsia="SymbolMT" w:hAnsi="Tahoma"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2D9E4240"/>
    <w:multiLevelType w:val="hybridMultilevel"/>
    <w:tmpl w:val="84949674"/>
    <w:lvl w:ilvl="0" w:tplc="D852821E">
      <w:start w:val="1"/>
      <w:numFmt w:val="lowerRoman"/>
      <w:lvlText w:val="(%1)"/>
      <w:lvlJc w:val="left"/>
      <w:pPr>
        <w:ind w:left="1353" w:hanging="360"/>
      </w:pPr>
      <w:rPr>
        <w:rFonts w:hint="default"/>
      </w:rPr>
    </w:lvl>
    <w:lvl w:ilvl="1" w:tplc="1C090019">
      <w:start w:val="1"/>
      <w:numFmt w:val="lowerLetter"/>
      <w:lvlText w:val="%2."/>
      <w:lvlJc w:val="left"/>
      <w:pPr>
        <w:ind w:left="2073" w:hanging="360"/>
      </w:pPr>
    </w:lvl>
    <w:lvl w:ilvl="2" w:tplc="1C09001B">
      <w:start w:val="1"/>
      <w:numFmt w:val="lowerRoman"/>
      <w:lvlText w:val="%3."/>
      <w:lvlJc w:val="right"/>
      <w:pPr>
        <w:ind w:left="2793" w:hanging="180"/>
      </w:pPr>
    </w:lvl>
    <w:lvl w:ilvl="3" w:tplc="D852821E">
      <w:start w:val="1"/>
      <w:numFmt w:val="lowerRoman"/>
      <w:lvlText w:val="(%4)"/>
      <w:lvlJc w:val="left"/>
      <w:pPr>
        <w:ind w:left="3513" w:hanging="360"/>
      </w:pPr>
      <w:rPr>
        <w:rFonts w:hint="default"/>
      </w:rPr>
    </w:lvl>
    <w:lvl w:ilvl="4" w:tplc="1C090019" w:tentative="1">
      <w:start w:val="1"/>
      <w:numFmt w:val="lowerLetter"/>
      <w:lvlText w:val="%5."/>
      <w:lvlJc w:val="left"/>
      <w:pPr>
        <w:ind w:left="4233" w:hanging="360"/>
      </w:pPr>
    </w:lvl>
    <w:lvl w:ilvl="5" w:tplc="1C09001B" w:tentative="1">
      <w:start w:val="1"/>
      <w:numFmt w:val="lowerRoman"/>
      <w:lvlText w:val="%6."/>
      <w:lvlJc w:val="right"/>
      <w:pPr>
        <w:ind w:left="4953" w:hanging="180"/>
      </w:pPr>
    </w:lvl>
    <w:lvl w:ilvl="6" w:tplc="1C09000F" w:tentative="1">
      <w:start w:val="1"/>
      <w:numFmt w:val="decimal"/>
      <w:lvlText w:val="%7."/>
      <w:lvlJc w:val="left"/>
      <w:pPr>
        <w:ind w:left="5673" w:hanging="360"/>
      </w:pPr>
    </w:lvl>
    <w:lvl w:ilvl="7" w:tplc="1C090019" w:tentative="1">
      <w:start w:val="1"/>
      <w:numFmt w:val="lowerLetter"/>
      <w:lvlText w:val="%8."/>
      <w:lvlJc w:val="left"/>
      <w:pPr>
        <w:ind w:left="6393" w:hanging="360"/>
      </w:pPr>
    </w:lvl>
    <w:lvl w:ilvl="8" w:tplc="1C09001B" w:tentative="1">
      <w:start w:val="1"/>
      <w:numFmt w:val="lowerRoman"/>
      <w:lvlText w:val="%9."/>
      <w:lvlJc w:val="right"/>
      <w:pPr>
        <w:ind w:left="7113" w:hanging="180"/>
      </w:pPr>
    </w:lvl>
  </w:abstractNum>
  <w:abstractNum w:abstractNumId="26" w15:restartNumberingAfterBreak="0">
    <w:nsid w:val="2EE532B0"/>
    <w:multiLevelType w:val="hybridMultilevel"/>
    <w:tmpl w:val="ACA6EEC2"/>
    <w:lvl w:ilvl="0" w:tplc="55CA7A1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2FC55B11"/>
    <w:multiLevelType w:val="hybridMultilevel"/>
    <w:tmpl w:val="6CB2696A"/>
    <w:lvl w:ilvl="0" w:tplc="FC1EBEBA">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E11505"/>
    <w:multiLevelType w:val="hybridMultilevel"/>
    <w:tmpl w:val="97704D98"/>
    <w:lvl w:ilvl="0" w:tplc="04090001">
      <w:start w:val="1"/>
      <w:numFmt w:val="bullet"/>
      <w:lvlText w:val=""/>
      <w:lvlJc w:val="left"/>
      <w:pPr>
        <w:ind w:left="1457" w:hanging="360"/>
      </w:pPr>
      <w:rPr>
        <w:rFonts w:ascii="Symbol" w:hAnsi="Symbol" w:hint="default"/>
      </w:rPr>
    </w:lvl>
    <w:lvl w:ilvl="1" w:tplc="FFFFFFFF" w:tentative="1">
      <w:start w:val="1"/>
      <w:numFmt w:val="bullet"/>
      <w:lvlText w:val="o"/>
      <w:lvlJc w:val="left"/>
      <w:pPr>
        <w:ind w:left="2177" w:hanging="360"/>
      </w:pPr>
      <w:rPr>
        <w:rFonts w:ascii="Courier New" w:hAnsi="Courier New" w:cs="Courier New" w:hint="default"/>
      </w:rPr>
    </w:lvl>
    <w:lvl w:ilvl="2" w:tplc="FFFFFFFF">
      <w:start w:val="1"/>
      <w:numFmt w:val="bullet"/>
      <w:lvlText w:val=""/>
      <w:lvlJc w:val="left"/>
      <w:pPr>
        <w:ind w:left="2897" w:hanging="360"/>
      </w:pPr>
      <w:rPr>
        <w:rFonts w:ascii="Wingdings" w:hAnsi="Wingdings"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29" w15:restartNumberingAfterBreak="0">
    <w:nsid w:val="32856547"/>
    <w:multiLevelType w:val="hybridMultilevel"/>
    <w:tmpl w:val="33220A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35913BCB"/>
    <w:multiLevelType w:val="multilevel"/>
    <w:tmpl w:val="482AD050"/>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78F345D"/>
    <w:multiLevelType w:val="multilevel"/>
    <w:tmpl w:val="0809001D"/>
    <w:name w:val="Trans_H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38195529"/>
    <w:multiLevelType w:val="hybridMultilevel"/>
    <w:tmpl w:val="7DC21C4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38543D4C"/>
    <w:multiLevelType w:val="hybridMultilevel"/>
    <w:tmpl w:val="BBF67A5E"/>
    <w:lvl w:ilvl="0" w:tplc="5E5EBCB4">
      <w:start w:val="2"/>
      <w:numFmt w:val="bullet"/>
      <w:lvlText w:val="-"/>
      <w:lvlJc w:val="left"/>
      <w:pPr>
        <w:ind w:left="720" w:hanging="360"/>
      </w:pPr>
      <w:rPr>
        <w:rFonts w:ascii="Tahoma" w:eastAsia="Times New Roman" w:hAnsi="Tahoma" w:cs="Tahoma" w:hint="default"/>
        <w:color w:val="auto"/>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39DB4560"/>
    <w:multiLevelType w:val="multilevel"/>
    <w:tmpl w:val="6E88C3F4"/>
    <w:lvl w:ilvl="0">
      <w:start w:val="14"/>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5" w15:restartNumberingAfterBreak="0">
    <w:nsid w:val="403615E1"/>
    <w:multiLevelType w:val="hybridMultilevel"/>
    <w:tmpl w:val="3B186CCA"/>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6" w15:restartNumberingAfterBreak="0">
    <w:nsid w:val="407B0080"/>
    <w:multiLevelType w:val="hybridMultilevel"/>
    <w:tmpl w:val="D47C1714"/>
    <w:lvl w:ilvl="0" w:tplc="04090003">
      <w:start w:val="1"/>
      <w:numFmt w:val="bullet"/>
      <w:lvlText w:val="o"/>
      <w:lvlJc w:val="left"/>
      <w:pPr>
        <w:ind w:left="1097" w:hanging="360"/>
      </w:pPr>
      <w:rPr>
        <w:rFonts w:ascii="Courier New" w:hAnsi="Courier New" w:cs="Courier New" w:hint="default"/>
      </w:rPr>
    </w:lvl>
    <w:lvl w:ilvl="1" w:tplc="1C090003">
      <w:start w:val="1"/>
      <w:numFmt w:val="bullet"/>
      <w:lvlText w:val="o"/>
      <w:lvlJc w:val="left"/>
      <w:pPr>
        <w:ind w:left="1817" w:hanging="360"/>
      </w:pPr>
      <w:rPr>
        <w:rFonts w:ascii="Courier New" w:hAnsi="Courier New" w:cs="Courier New" w:hint="default"/>
      </w:rPr>
    </w:lvl>
    <w:lvl w:ilvl="2" w:tplc="1C090005">
      <w:start w:val="1"/>
      <w:numFmt w:val="bullet"/>
      <w:lvlText w:val=""/>
      <w:lvlJc w:val="left"/>
      <w:pPr>
        <w:ind w:left="2537" w:hanging="360"/>
      </w:pPr>
      <w:rPr>
        <w:rFonts w:ascii="Wingdings" w:hAnsi="Wingdings" w:hint="default"/>
      </w:rPr>
    </w:lvl>
    <w:lvl w:ilvl="3" w:tplc="1C090001" w:tentative="1">
      <w:start w:val="1"/>
      <w:numFmt w:val="bullet"/>
      <w:lvlText w:val=""/>
      <w:lvlJc w:val="left"/>
      <w:pPr>
        <w:ind w:left="3257" w:hanging="360"/>
      </w:pPr>
      <w:rPr>
        <w:rFonts w:ascii="Symbol" w:hAnsi="Symbol" w:hint="default"/>
      </w:rPr>
    </w:lvl>
    <w:lvl w:ilvl="4" w:tplc="1C090003" w:tentative="1">
      <w:start w:val="1"/>
      <w:numFmt w:val="bullet"/>
      <w:lvlText w:val="o"/>
      <w:lvlJc w:val="left"/>
      <w:pPr>
        <w:ind w:left="3977" w:hanging="360"/>
      </w:pPr>
      <w:rPr>
        <w:rFonts w:ascii="Courier New" w:hAnsi="Courier New" w:cs="Courier New" w:hint="default"/>
      </w:rPr>
    </w:lvl>
    <w:lvl w:ilvl="5" w:tplc="1C090005" w:tentative="1">
      <w:start w:val="1"/>
      <w:numFmt w:val="bullet"/>
      <w:lvlText w:val=""/>
      <w:lvlJc w:val="left"/>
      <w:pPr>
        <w:ind w:left="4697" w:hanging="360"/>
      </w:pPr>
      <w:rPr>
        <w:rFonts w:ascii="Wingdings" w:hAnsi="Wingdings" w:hint="default"/>
      </w:rPr>
    </w:lvl>
    <w:lvl w:ilvl="6" w:tplc="1C090001" w:tentative="1">
      <w:start w:val="1"/>
      <w:numFmt w:val="bullet"/>
      <w:lvlText w:val=""/>
      <w:lvlJc w:val="left"/>
      <w:pPr>
        <w:ind w:left="5417" w:hanging="360"/>
      </w:pPr>
      <w:rPr>
        <w:rFonts w:ascii="Symbol" w:hAnsi="Symbol" w:hint="default"/>
      </w:rPr>
    </w:lvl>
    <w:lvl w:ilvl="7" w:tplc="1C090003" w:tentative="1">
      <w:start w:val="1"/>
      <w:numFmt w:val="bullet"/>
      <w:lvlText w:val="o"/>
      <w:lvlJc w:val="left"/>
      <w:pPr>
        <w:ind w:left="6137" w:hanging="360"/>
      </w:pPr>
      <w:rPr>
        <w:rFonts w:ascii="Courier New" w:hAnsi="Courier New" w:cs="Courier New" w:hint="default"/>
      </w:rPr>
    </w:lvl>
    <w:lvl w:ilvl="8" w:tplc="1C090005" w:tentative="1">
      <w:start w:val="1"/>
      <w:numFmt w:val="bullet"/>
      <w:lvlText w:val=""/>
      <w:lvlJc w:val="left"/>
      <w:pPr>
        <w:ind w:left="6857" w:hanging="360"/>
      </w:pPr>
      <w:rPr>
        <w:rFonts w:ascii="Wingdings" w:hAnsi="Wingdings" w:hint="default"/>
      </w:rPr>
    </w:lvl>
  </w:abstractNum>
  <w:abstractNum w:abstractNumId="37" w15:restartNumberingAfterBreak="0">
    <w:nsid w:val="42557142"/>
    <w:multiLevelType w:val="hybridMultilevel"/>
    <w:tmpl w:val="C02CEE12"/>
    <w:lvl w:ilvl="0" w:tplc="A678C628">
      <w:start w:val="1"/>
      <w:numFmt w:val="lowerLetter"/>
      <w:lvlText w:val="%1)"/>
      <w:lvlJc w:val="left"/>
      <w:pPr>
        <w:ind w:left="360" w:hanging="360"/>
      </w:pPr>
      <w:rPr>
        <w:rFonts w:hint="default"/>
        <w:b w:val="0"/>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8" w15:restartNumberingAfterBreak="0">
    <w:nsid w:val="46EA487E"/>
    <w:multiLevelType w:val="hybridMultilevel"/>
    <w:tmpl w:val="B89CAE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9162309"/>
    <w:multiLevelType w:val="hybridMultilevel"/>
    <w:tmpl w:val="44B89E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BE979CF"/>
    <w:multiLevelType w:val="hybridMultilevel"/>
    <w:tmpl w:val="7750B352"/>
    <w:lvl w:ilvl="0" w:tplc="1C090005">
      <w:start w:val="1"/>
      <w:numFmt w:val="bullet"/>
      <w:lvlText w:val=""/>
      <w:lvlJc w:val="left"/>
      <w:pPr>
        <w:ind w:left="1571" w:hanging="360"/>
      </w:pPr>
      <w:rPr>
        <w:rFonts w:ascii="Wingdings" w:hAnsi="Wingdings" w:hint="default"/>
      </w:rPr>
    </w:lvl>
    <w:lvl w:ilvl="1" w:tplc="1C090003" w:tentative="1">
      <w:start w:val="1"/>
      <w:numFmt w:val="bullet"/>
      <w:lvlText w:val="o"/>
      <w:lvlJc w:val="left"/>
      <w:pPr>
        <w:ind w:left="2291" w:hanging="360"/>
      </w:pPr>
      <w:rPr>
        <w:rFonts w:ascii="Courier New" w:hAnsi="Courier New" w:cs="Courier New" w:hint="default"/>
      </w:rPr>
    </w:lvl>
    <w:lvl w:ilvl="2" w:tplc="1C090005" w:tentative="1">
      <w:start w:val="1"/>
      <w:numFmt w:val="bullet"/>
      <w:lvlText w:val=""/>
      <w:lvlJc w:val="left"/>
      <w:pPr>
        <w:ind w:left="3011" w:hanging="360"/>
      </w:pPr>
      <w:rPr>
        <w:rFonts w:ascii="Wingdings" w:hAnsi="Wingdings" w:hint="default"/>
      </w:rPr>
    </w:lvl>
    <w:lvl w:ilvl="3" w:tplc="1C090001" w:tentative="1">
      <w:start w:val="1"/>
      <w:numFmt w:val="bullet"/>
      <w:lvlText w:val=""/>
      <w:lvlJc w:val="left"/>
      <w:pPr>
        <w:ind w:left="3731" w:hanging="360"/>
      </w:pPr>
      <w:rPr>
        <w:rFonts w:ascii="Symbol" w:hAnsi="Symbol" w:hint="default"/>
      </w:rPr>
    </w:lvl>
    <w:lvl w:ilvl="4" w:tplc="1C090003" w:tentative="1">
      <w:start w:val="1"/>
      <w:numFmt w:val="bullet"/>
      <w:lvlText w:val="o"/>
      <w:lvlJc w:val="left"/>
      <w:pPr>
        <w:ind w:left="4451" w:hanging="360"/>
      </w:pPr>
      <w:rPr>
        <w:rFonts w:ascii="Courier New" w:hAnsi="Courier New" w:cs="Courier New" w:hint="default"/>
      </w:rPr>
    </w:lvl>
    <w:lvl w:ilvl="5" w:tplc="1C090005" w:tentative="1">
      <w:start w:val="1"/>
      <w:numFmt w:val="bullet"/>
      <w:lvlText w:val=""/>
      <w:lvlJc w:val="left"/>
      <w:pPr>
        <w:ind w:left="5171" w:hanging="360"/>
      </w:pPr>
      <w:rPr>
        <w:rFonts w:ascii="Wingdings" w:hAnsi="Wingdings" w:hint="default"/>
      </w:rPr>
    </w:lvl>
    <w:lvl w:ilvl="6" w:tplc="1C090001" w:tentative="1">
      <w:start w:val="1"/>
      <w:numFmt w:val="bullet"/>
      <w:lvlText w:val=""/>
      <w:lvlJc w:val="left"/>
      <w:pPr>
        <w:ind w:left="5891" w:hanging="360"/>
      </w:pPr>
      <w:rPr>
        <w:rFonts w:ascii="Symbol" w:hAnsi="Symbol" w:hint="default"/>
      </w:rPr>
    </w:lvl>
    <w:lvl w:ilvl="7" w:tplc="1C090003" w:tentative="1">
      <w:start w:val="1"/>
      <w:numFmt w:val="bullet"/>
      <w:lvlText w:val="o"/>
      <w:lvlJc w:val="left"/>
      <w:pPr>
        <w:ind w:left="6611" w:hanging="360"/>
      </w:pPr>
      <w:rPr>
        <w:rFonts w:ascii="Courier New" w:hAnsi="Courier New" w:cs="Courier New" w:hint="default"/>
      </w:rPr>
    </w:lvl>
    <w:lvl w:ilvl="8" w:tplc="1C090005" w:tentative="1">
      <w:start w:val="1"/>
      <w:numFmt w:val="bullet"/>
      <w:lvlText w:val=""/>
      <w:lvlJc w:val="left"/>
      <w:pPr>
        <w:ind w:left="7331" w:hanging="360"/>
      </w:pPr>
      <w:rPr>
        <w:rFonts w:ascii="Wingdings" w:hAnsi="Wingdings" w:hint="default"/>
      </w:rPr>
    </w:lvl>
  </w:abstractNum>
  <w:abstractNum w:abstractNumId="41" w15:restartNumberingAfterBreak="0">
    <w:nsid w:val="4BFB168D"/>
    <w:multiLevelType w:val="hybridMultilevel"/>
    <w:tmpl w:val="293685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C6E6728"/>
    <w:multiLevelType w:val="hybridMultilevel"/>
    <w:tmpl w:val="50AC6816"/>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3" w15:restartNumberingAfterBreak="0">
    <w:nsid w:val="53B1766E"/>
    <w:multiLevelType w:val="hybridMultilevel"/>
    <w:tmpl w:val="A308F2E6"/>
    <w:lvl w:ilvl="0" w:tplc="D9D662E4">
      <w:start w:val="1"/>
      <w:numFmt w:val="lowerRoman"/>
      <w:lvlText w:val="%1)"/>
      <w:lvlJc w:val="left"/>
      <w:pPr>
        <w:ind w:left="1284" w:hanging="360"/>
      </w:pPr>
      <w:rPr>
        <w:rFonts w:hint="default"/>
        <w:b w:val="0"/>
      </w:rPr>
    </w:lvl>
    <w:lvl w:ilvl="1" w:tplc="1C090019" w:tentative="1">
      <w:start w:val="1"/>
      <w:numFmt w:val="lowerLetter"/>
      <w:lvlText w:val="%2."/>
      <w:lvlJc w:val="left"/>
      <w:pPr>
        <w:ind w:left="2004" w:hanging="360"/>
      </w:pPr>
    </w:lvl>
    <w:lvl w:ilvl="2" w:tplc="1C09001B" w:tentative="1">
      <w:start w:val="1"/>
      <w:numFmt w:val="lowerRoman"/>
      <w:lvlText w:val="%3."/>
      <w:lvlJc w:val="right"/>
      <w:pPr>
        <w:ind w:left="2724" w:hanging="180"/>
      </w:p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44" w15:restartNumberingAfterBreak="0">
    <w:nsid w:val="5417352C"/>
    <w:multiLevelType w:val="multilevel"/>
    <w:tmpl w:val="335CD1B6"/>
    <w:lvl w:ilvl="0">
      <w:start w:val="1"/>
      <w:numFmt w:val="decimal"/>
      <w:lvlText w:val="%1"/>
      <w:lvlJc w:val="left"/>
      <w:pPr>
        <w:tabs>
          <w:tab w:val="num" w:pos="567"/>
        </w:tabs>
        <w:ind w:left="567" w:hanging="567"/>
      </w:pPr>
      <w:rPr>
        <w:rFonts w:hint="default"/>
        <w:b/>
      </w:rPr>
    </w:lvl>
    <w:lvl w:ilvl="1">
      <w:start w:val="1"/>
      <w:numFmt w:val="decimal"/>
      <w:lvlText w:val="%1.%2"/>
      <w:lvlJc w:val="left"/>
      <w:pPr>
        <w:tabs>
          <w:tab w:val="num" w:pos="1287"/>
        </w:tabs>
        <w:ind w:left="1287" w:hanging="567"/>
      </w:pPr>
      <w:rPr>
        <w:rFonts w:hint="default"/>
        <w:b w:val="0"/>
        <w:i w:val="0"/>
      </w:rPr>
    </w:lvl>
    <w:lvl w:ilvl="2">
      <w:start w:val="1"/>
      <w:numFmt w:val="lowerLetter"/>
      <w:lvlText w:val="%3)"/>
      <w:lvlJc w:val="left"/>
      <w:pPr>
        <w:tabs>
          <w:tab w:val="num" w:pos="1701"/>
        </w:tabs>
        <w:ind w:left="1701" w:hanging="567"/>
      </w:pPr>
      <w:rPr>
        <w:rFonts w:hint="default"/>
        <w:b w:val="0"/>
        <w:i w:val="0"/>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45" w15:restartNumberingAfterBreak="0">
    <w:nsid w:val="56234485"/>
    <w:multiLevelType w:val="hybridMultilevel"/>
    <w:tmpl w:val="BBAEA5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564A26FD"/>
    <w:multiLevelType w:val="hybridMultilevel"/>
    <w:tmpl w:val="DE04EC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7314423"/>
    <w:multiLevelType w:val="singleLevel"/>
    <w:tmpl w:val="D37AAF16"/>
    <w:lvl w:ilvl="0">
      <w:start w:val="1"/>
      <w:numFmt w:val="lowerLetter"/>
      <w:lvlText w:val="(%1)"/>
      <w:lvlJc w:val="left"/>
      <w:pPr>
        <w:tabs>
          <w:tab w:val="num" w:pos="1440"/>
        </w:tabs>
        <w:ind w:left="1440" w:hanging="540"/>
      </w:pPr>
      <w:rPr>
        <w:rFonts w:hint="default"/>
        <w:b w:val="0"/>
      </w:rPr>
    </w:lvl>
  </w:abstractNum>
  <w:abstractNum w:abstractNumId="48" w15:restartNumberingAfterBreak="0">
    <w:nsid w:val="575770B2"/>
    <w:multiLevelType w:val="hybridMultilevel"/>
    <w:tmpl w:val="7E62F408"/>
    <w:lvl w:ilvl="0" w:tplc="F508CEF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9" w15:restartNumberingAfterBreak="0">
    <w:nsid w:val="58FA3048"/>
    <w:multiLevelType w:val="hybridMultilevel"/>
    <w:tmpl w:val="E22C6666"/>
    <w:lvl w:ilvl="0" w:tplc="7042F65C">
      <w:start w:val="13"/>
      <w:numFmt w:val="bullet"/>
      <w:lvlText w:val="-"/>
      <w:lvlJc w:val="left"/>
      <w:pPr>
        <w:ind w:left="1097" w:hanging="360"/>
      </w:pPr>
      <w:rPr>
        <w:rFonts w:ascii="Times New Roman" w:hAnsi="Times New Roman" w:hint="default"/>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50" w15:restartNumberingAfterBreak="0">
    <w:nsid w:val="59EE5305"/>
    <w:multiLevelType w:val="multilevel"/>
    <w:tmpl w:val="4BF42B54"/>
    <w:lvl w:ilvl="0">
      <w:start w:val="13"/>
      <w:numFmt w:val="decimal"/>
      <w:lvlText w:val="%1"/>
      <w:lvlJc w:val="left"/>
      <w:pPr>
        <w:ind w:left="360" w:hanging="360"/>
      </w:pPr>
    </w:lvl>
    <w:lvl w:ilvl="1">
      <w:start w:val="4"/>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1" w15:restartNumberingAfterBreak="0">
    <w:nsid w:val="5A3D282C"/>
    <w:multiLevelType w:val="hybridMultilevel"/>
    <w:tmpl w:val="BEE85DFE"/>
    <w:lvl w:ilvl="0" w:tplc="1C090005">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52" w15:restartNumberingAfterBreak="0">
    <w:nsid w:val="5BFA4DA5"/>
    <w:multiLevelType w:val="hybridMultilevel"/>
    <w:tmpl w:val="D64CA2BA"/>
    <w:lvl w:ilvl="0" w:tplc="B7105DE0">
      <w:start w:val="1"/>
      <w:numFmt w:val="bullet"/>
      <w:pStyle w:val="TemplateBullets"/>
      <w:lvlText w:val=""/>
      <w:lvlJc w:val="left"/>
      <w:pPr>
        <w:tabs>
          <w:tab w:val="num" w:pos="725"/>
        </w:tabs>
        <w:ind w:left="725" w:hanging="360"/>
      </w:pPr>
      <w:rPr>
        <w:rFonts w:ascii="Symbol" w:hAnsi="Symbol" w:hint="default"/>
        <w:b w:val="0"/>
        <w:color w:val="auto"/>
      </w:rPr>
    </w:lvl>
    <w:lvl w:ilvl="1" w:tplc="04090003">
      <w:start w:val="1"/>
      <w:numFmt w:val="bullet"/>
      <w:lvlText w:val="o"/>
      <w:lvlJc w:val="left"/>
      <w:pPr>
        <w:tabs>
          <w:tab w:val="num" w:pos="1448"/>
        </w:tabs>
        <w:ind w:left="1448" w:hanging="360"/>
      </w:pPr>
      <w:rPr>
        <w:rFonts w:ascii="Courier New" w:hAnsi="Courier New" w:cs="Courier New" w:hint="default"/>
      </w:rPr>
    </w:lvl>
    <w:lvl w:ilvl="2" w:tplc="04090005">
      <w:start w:val="1"/>
      <w:numFmt w:val="bullet"/>
      <w:lvlText w:val=""/>
      <w:lvlJc w:val="left"/>
      <w:pPr>
        <w:tabs>
          <w:tab w:val="num" w:pos="2168"/>
        </w:tabs>
        <w:ind w:left="2168" w:hanging="360"/>
      </w:pPr>
      <w:rPr>
        <w:rFonts w:ascii="Wingdings" w:hAnsi="Wingdings" w:hint="default"/>
      </w:rPr>
    </w:lvl>
    <w:lvl w:ilvl="3" w:tplc="04090001">
      <w:start w:val="1"/>
      <w:numFmt w:val="bullet"/>
      <w:lvlText w:val=""/>
      <w:lvlJc w:val="left"/>
      <w:pPr>
        <w:tabs>
          <w:tab w:val="num" w:pos="2888"/>
        </w:tabs>
        <w:ind w:left="2888" w:hanging="360"/>
      </w:pPr>
      <w:rPr>
        <w:rFonts w:ascii="Symbol" w:hAnsi="Symbol" w:hint="default"/>
      </w:rPr>
    </w:lvl>
    <w:lvl w:ilvl="4" w:tplc="04090003">
      <w:start w:val="1"/>
      <w:numFmt w:val="bullet"/>
      <w:lvlText w:val="o"/>
      <w:lvlJc w:val="left"/>
      <w:pPr>
        <w:tabs>
          <w:tab w:val="num" w:pos="3608"/>
        </w:tabs>
        <w:ind w:left="3608" w:hanging="360"/>
      </w:pPr>
      <w:rPr>
        <w:rFonts w:ascii="Courier New" w:hAnsi="Courier New" w:cs="Courier New" w:hint="default"/>
      </w:rPr>
    </w:lvl>
    <w:lvl w:ilvl="5" w:tplc="04090005">
      <w:start w:val="1"/>
      <w:numFmt w:val="bullet"/>
      <w:lvlText w:val=""/>
      <w:lvlJc w:val="left"/>
      <w:pPr>
        <w:tabs>
          <w:tab w:val="num" w:pos="4328"/>
        </w:tabs>
        <w:ind w:left="4328" w:hanging="360"/>
      </w:pPr>
      <w:rPr>
        <w:rFonts w:ascii="Wingdings" w:hAnsi="Wingdings" w:hint="default"/>
      </w:rPr>
    </w:lvl>
    <w:lvl w:ilvl="6" w:tplc="04090001" w:tentative="1">
      <w:start w:val="1"/>
      <w:numFmt w:val="bullet"/>
      <w:lvlText w:val=""/>
      <w:lvlJc w:val="left"/>
      <w:pPr>
        <w:tabs>
          <w:tab w:val="num" w:pos="5048"/>
        </w:tabs>
        <w:ind w:left="5048" w:hanging="360"/>
      </w:pPr>
      <w:rPr>
        <w:rFonts w:ascii="Symbol" w:hAnsi="Symbol" w:hint="default"/>
      </w:rPr>
    </w:lvl>
    <w:lvl w:ilvl="7" w:tplc="04090003" w:tentative="1">
      <w:start w:val="1"/>
      <w:numFmt w:val="bullet"/>
      <w:lvlText w:val="o"/>
      <w:lvlJc w:val="left"/>
      <w:pPr>
        <w:tabs>
          <w:tab w:val="num" w:pos="5768"/>
        </w:tabs>
        <w:ind w:left="5768" w:hanging="360"/>
      </w:pPr>
      <w:rPr>
        <w:rFonts w:ascii="Courier New" w:hAnsi="Courier New" w:cs="Courier New" w:hint="default"/>
      </w:rPr>
    </w:lvl>
    <w:lvl w:ilvl="8" w:tplc="04090005" w:tentative="1">
      <w:start w:val="1"/>
      <w:numFmt w:val="bullet"/>
      <w:lvlText w:val=""/>
      <w:lvlJc w:val="left"/>
      <w:pPr>
        <w:tabs>
          <w:tab w:val="num" w:pos="6488"/>
        </w:tabs>
        <w:ind w:left="6488" w:hanging="360"/>
      </w:pPr>
      <w:rPr>
        <w:rFonts w:ascii="Wingdings" w:hAnsi="Wingdings" w:hint="default"/>
      </w:rPr>
    </w:lvl>
  </w:abstractNum>
  <w:abstractNum w:abstractNumId="53" w15:restartNumberingAfterBreak="0">
    <w:nsid w:val="5CBD7D1B"/>
    <w:multiLevelType w:val="multilevel"/>
    <w:tmpl w:val="6C268316"/>
    <w:lvl w:ilvl="0">
      <w:start w:val="1"/>
      <w:numFmt w:val="decimal"/>
      <w:pStyle w:val="ScheduleLevel1"/>
      <w:lvlText w:val=" %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54" w15:restartNumberingAfterBreak="0">
    <w:nsid w:val="63434CD3"/>
    <w:multiLevelType w:val="multilevel"/>
    <w:tmpl w:val="0CD80EDE"/>
    <w:lvl w:ilvl="0">
      <w:start w:val="13"/>
      <w:numFmt w:val="decimal"/>
      <w:lvlText w:val="%1."/>
      <w:lvlJc w:val="left"/>
      <w:pPr>
        <w:ind w:left="550" w:hanging="5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5" w15:restartNumberingAfterBreak="0">
    <w:nsid w:val="641C4E41"/>
    <w:multiLevelType w:val="multilevel"/>
    <w:tmpl w:val="979EFA26"/>
    <w:lvl w:ilvl="0">
      <w:start w:val="13"/>
      <w:numFmt w:val="decimal"/>
      <w:lvlText w:val="%1."/>
      <w:lvlJc w:val="left"/>
      <w:pPr>
        <w:ind w:left="550" w:hanging="5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AD6662F"/>
    <w:multiLevelType w:val="multilevel"/>
    <w:tmpl w:val="90FCC04A"/>
    <w:lvl w:ilvl="0">
      <w:start w:val="1"/>
      <w:numFmt w:val="decimal"/>
      <w:lvlText w:val="%1."/>
      <w:lvlJc w:val="left"/>
      <w:pPr>
        <w:ind w:left="879" w:hanging="360"/>
      </w:pPr>
      <w:rPr>
        <w:rFonts w:hint="default"/>
        <w:b w:val="0"/>
      </w:rPr>
    </w:lvl>
    <w:lvl w:ilvl="1">
      <w:start w:val="1"/>
      <w:numFmt w:val="decimal"/>
      <w:isLgl/>
      <w:lvlText w:val="%1.%2"/>
      <w:lvlJc w:val="left"/>
      <w:pPr>
        <w:ind w:left="879" w:hanging="360"/>
      </w:pPr>
      <w:rPr>
        <w:rFonts w:hint="default"/>
      </w:rPr>
    </w:lvl>
    <w:lvl w:ilvl="2">
      <w:start w:val="1"/>
      <w:numFmt w:val="decimal"/>
      <w:isLgl/>
      <w:lvlText w:val="%1.%2.%3"/>
      <w:lvlJc w:val="left"/>
      <w:pPr>
        <w:ind w:left="1239" w:hanging="720"/>
      </w:pPr>
      <w:rPr>
        <w:rFonts w:hint="default"/>
      </w:rPr>
    </w:lvl>
    <w:lvl w:ilvl="3">
      <w:start w:val="1"/>
      <w:numFmt w:val="decimal"/>
      <w:isLgl/>
      <w:lvlText w:val="%1.%2.%3.%4"/>
      <w:lvlJc w:val="left"/>
      <w:pPr>
        <w:ind w:left="1239" w:hanging="720"/>
      </w:pPr>
      <w:rPr>
        <w:rFonts w:hint="default"/>
      </w:rPr>
    </w:lvl>
    <w:lvl w:ilvl="4">
      <w:start w:val="1"/>
      <w:numFmt w:val="decimal"/>
      <w:isLgl/>
      <w:lvlText w:val="%1.%2.%3.%4.%5"/>
      <w:lvlJc w:val="left"/>
      <w:pPr>
        <w:ind w:left="1599" w:hanging="1080"/>
      </w:pPr>
      <w:rPr>
        <w:rFonts w:hint="default"/>
      </w:rPr>
    </w:lvl>
    <w:lvl w:ilvl="5">
      <w:start w:val="1"/>
      <w:numFmt w:val="decimal"/>
      <w:isLgl/>
      <w:lvlText w:val="%1.%2.%3.%4.%5.%6"/>
      <w:lvlJc w:val="left"/>
      <w:pPr>
        <w:ind w:left="1599" w:hanging="1080"/>
      </w:pPr>
      <w:rPr>
        <w:rFonts w:hint="default"/>
      </w:rPr>
    </w:lvl>
    <w:lvl w:ilvl="6">
      <w:start w:val="1"/>
      <w:numFmt w:val="decimal"/>
      <w:isLgl/>
      <w:lvlText w:val="%1.%2.%3.%4.%5.%6.%7"/>
      <w:lvlJc w:val="left"/>
      <w:pPr>
        <w:ind w:left="1959" w:hanging="1440"/>
      </w:pPr>
      <w:rPr>
        <w:rFonts w:hint="default"/>
      </w:rPr>
    </w:lvl>
    <w:lvl w:ilvl="7">
      <w:start w:val="1"/>
      <w:numFmt w:val="decimal"/>
      <w:isLgl/>
      <w:lvlText w:val="%1.%2.%3.%4.%5.%6.%7.%8"/>
      <w:lvlJc w:val="left"/>
      <w:pPr>
        <w:ind w:left="1959" w:hanging="1440"/>
      </w:pPr>
      <w:rPr>
        <w:rFonts w:hint="default"/>
      </w:rPr>
    </w:lvl>
    <w:lvl w:ilvl="8">
      <w:start w:val="1"/>
      <w:numFmt w:val="decimal"/>
      <w:isLgl/>
      <w:lvlText w:val="%1.%2.%3.%4.%5.%6.%7.%8.%9"/>
      <w:lvlJc w:val="left"/>
      <w:pPr>
        <w:ind w:left="2319" w:hanging="1800"/>
      </w:pPr>
      <w:rPr>
        <w:rFonts w:hint="default"/>
      </w:rPr>
    </w:lvl>
  </w:abstractNum>
  <w:abstractNum w:abstractNumId="57"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58" w15:restartNumberingAfterBreak="0">
    <w:nsid w:val="715B0B16"/>
    <w:multiLevelType w:val="hybridMultilevel"/>
    <w:tmpl w:val="ADB20A9E"/>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F4480A16">
      <w:numFmt w:val="bullet"/>
      <w:lvlText w:val="•"/>
      <w:lvlJc w:val="left"/>
      <w:pPr>
        <w:ind w:left="1980" w:hanging="360"/>
      </w:pPr>
      <w:rPr>
        <w:rFonts w:ascii="Tahoma" w:eastAsia="Calibri" w:hAnsi="Tahoma" w:cs="Tahoma" w:hint="default"/>
      </w:r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59" w15:restartNumberingAfterBreak="0">
    <w:nsid w:val="770960E6"/>
    <w:multiLevelType w:val="hybridMultilevel"/>
    <w:tmpl w:val="578E6BC6"/>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0" w15:restartNumberingAfterBreak="0">
    <w:nsid w:val="77E42A3A"/>
    <w:multiLevelType w:val="multilevel"/>
    <w:tmpl w:val="E75897A2"/>
    <w:lvl w:ilvl="0">
      <w:start w:val="1"/>
      <w:numFmt w:val="decimal"/>
      <w:lvlText w:val="%1."/>
      <w:lvlJc w:val="left"/>
      <w:pPr>
        <w:ind w:left="360" w:hanging="360"/>
      </w:pPr>
      <w:rPr>
        <w:b/>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888568B"/>
    <w:multiLevelType w:val="hybridMultilevel"/>
    <w:tmpl w:val="BB006D56"/>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62" w15:restartNumberingAfterBreak="0">
    <w:nsid w:val="7B0C41A4"/>
    <w:multiLevelType w:val="hybridMultilevel"/>
    <w:tmpl w:val="05CEE8B4"/>
    <w:lvl w:ilvl="0" w:tplc="1C090005">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3" w15:restartNumberingAfterBreak="0">
    <w:nsid w:val="7E584439"/>
    <w:multiLevelType w:val="multilevel"/>
    <w:tmpl w:val="6BB47528"/>
    <w:lvl w:ilvl="0">
      <w:start w:val="12"/>
      <w:numFmt w:val="decimal"/>
      <w:lvlText w:val="%1"/>
      <w:lvlJc w:val="left"/>
      <w:pPr>
        <w:tabs>
          <w:tab w:val="num" w:pos="654"/>
        </w:tabs>
        <w:ind w:left="654" w:hanging="567"/>
      </w:pPr>
      <w:rPr>
        <w:rFonts w:hint="default"/>
        <w:b/>
      </w:rPr>
    </w:lvl>
    <w:lvl w:ilvl="1">
      <w:start w:val="1"/>
      <w:numFmt w:val="decimal"/>
      <w:lvlText w:val="%1.%2"/>
      <w:lvlJc w:val="left"/>
      <w:pPr>
        <w:tabs>
          <w:tab w:val="num" w:pos="1222"/>
        </w:tabs>
        <w:ind w:left="1222" w:hanging="567"/>
      </w:pPr>
      <w:rPr>
        <w:rFonts w:hint="default"/>
        <w:b w:val="0"/>
        <w:i w:val="0"/>
      </w:rPr>
    </w:lvl>
    <w:lvl w:ilvl="2">
      <w:start w:val="1"/>
      <w:numFmt w:val="lowerLetter"/>
      <w:lvlText w:val="%3)"/>
      <w:lvlJc w:val="left"/>
      <w:pPr>
        <w:tabs>
          <w:tab w:val="num" w:pos="1788"/>
        </w:tabs>
        <w:ind w:left="1788" w:hanging="567"/>
      </w:pPr>
      <w:rPr>
        <w:rFonts w:hint="default"/>
        <w:b w:val="0"/>
        <w:i w:val="0"/>
      </w:rPr>
    </w:lvl>
    <w:lvl w:ilvl="3">
      <w:start w:val="1"/>
      <w:numFmt w:val="lowerRoman"/>
      <w:lvlText w:val="(%4)"/>
      <w:lvlJc w:val="left"/>
      <w:pPr>
        <w:tabs>
          <w:tab w:val="num" w:pos="2355"/>
        </w:tabs>
        <w:ind w:left="2355" w:hanging="567"/>
      </w:pPr>
      <w:rPr>
        <w:rFonts w:hint="default"/>
      </w:rPr>
    </w:lvl>
    <w:lvl w:ilvl="4">
      <w:start w:val="1"/>
      <w:numFmt w:val="none"/>
      <w:lvlText w:val=""/>
      <w:lvlJc w:val="left"/>
      <w:pPr>
        <w:tabs>
          <w:tab w:val="num" w:pos="2922"/>
        </w:tabs>
        <w:ind w:left="2922" w:hanging="567"/>
      </w:pPr>
      <w:rPr>
        <w:rFonts w:hint="default"/>
      </w:rPr>
    </w:lvl>
    <w:lvl w:ilvl="5">
      <w:start w:val="1"/>
      <w:numFmt w:val="none"/>
      <w:lvlText w:val=""/>
      <w:lvlJc w:val="left"/>
      <w:pPr>
        <w:tabs>
          <w:tab w:val="num" w:pos="3489"/>
        </w:tabs>
        <w:ind w:left="3489" w:hanging="567"/>
      </w:pPr>
      <w:rPr>
        <w:rFonts w:hint="default"/>
      </w:rPr>
    </w:lvl>
    <w:lvl w:ilvl="6">
      <w:start w:val="1"/>
      <w:numFmt w:val="none"/>
      <w:lvlText w:val=""/>
      <w:lvlJc w:val="left"/>
      <w:pPr>
        <w:tabs>
          <w:tab w:val="num" w:pos="4056"/>
        </w:tabs>
        <w:ind w:left="4056" w:hanging="567"/>
      </w:pPr>
      <w:rPr>
        <w:rFonts w:hint="default"/>
      </w:rPr>
    </w:lvl>
    <w:lvl w:ilvl="7">
      <w:start w:val="1"/>
      <w:numFmt w:val="none"/>
      <w:lvlText w:val=""/>
      <w:lvlJc w:val="left"/>
      <w:pPr>
        <w:tabs>
          <w:tab w:val="num" w:pos="4623"/>
        </w:tabs>
        <w:ind w:left="4623" w:hanging="567"/>
      </w:pPr>
      <w:rPr>
        <w:rFonts w:hint="default"/>
      </w:rPr>
    </w:lvl>
    <w:lvl w:ilvl="8">
      <w:start w:val="1"/>
      <w:numFmt w:val="none"/>
      <w:lvlText w:val=""/>
      <w:lvlJc w:val="left"/>
      <w:pPr>
        <w:tabs>
          <w:tab w:val="num" w:pos="5190"/>
        </w:tabs>
        <w:ind w:left="5190" w:hanging="567"/>
      </w:pPr>
      <w:rPr>
        <w:rFonts w:hint="default"/>
      </w:rPr>
    </w:lvl>
  </w:abstractNum>
  <w:abstractNum w:abstractNumId="64" w15:restartNumberingAfterBreak="0">
    <w:nsid w:val="7ED334BA"/>
    <w:multiLevelType w:val="hybridMultilevel"/>
    <w:tmpl w:val="AE3A929E"/>
    <w:lvl w:ilvl="0" w:tplc="E430B22C">
      <w:start w:val="2"/>
      <w:numFmt w:val="bullet"/>
      <w:lvlText w:val="-"/>
      <w:lvlJc w:val="left"/>
      <w:pPr>
        <w:ind w:left="360" w:hanging="360"/>
      </w:pPr>
      <w:rPr>
        <w:rFonts w:ascii="Tahoma" w:eastAsia="Times New Roman" w:hAnsi="Tahoma" w:cs="Tahoma" w:hint="default"/>
        <w:color w:val="000000"/>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16cid:durableId="677656025">
    <w:abstractNumId w:val="53"/>
  </w:num>
  <w:num w:numId="2" w16cid:durableId="129441444">
    <w:abstractNumId w:val="52"/>
  </w:num>
  <w:num w:numId="3" w16cid:durableId="634793036">
    <w:abstractNumId w:val="12"/>
  </w:num>
  <w:num w:numId="4" w16cid:durableId="683244222">
    <w:abstractNumId w:val="13"/>
  </w:num>
  <w:num w:numId="5" w16cid:durableId="404568019">
    <w:abstractNumId w:val="32"/>
  </w:num>
  <w:num w:numId="6" w16cid:durableId="1407068643">
    <w:abstractNumId w:val="13"/>
  </w:num>
  <w:num w:numId="7" w16cid:durableId="6639775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7167351">
    <w:abstractNumId w:val="10"/>
  </w:num>
  <w:num w:numId="9" w16cid:durableId="1156647587">
    <w:abstractNumId w:val="56"/>
  </w:num>
  <w:num w:numId="10" w16cid:durableId="8809454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9066619">
    <w:abstractNumId w:val="0"/>
  </w:num>
  <w:num w:numId="12" w16cid:durableId="1598177743">
    <w:abstractNumId w:val="19"/>
  </w:num>
  <w:num w:numId="13" w16cid:durableId="1959680459">
    <w:abstractNumId w:val="57"/>
  </w:num>
  <w:num w:numId="14" w16cid:durableId="2143185938">
    <w:abstractNumId w:val="43"/>
  </w:num>
  <w:num w:numId="15" w16cid:durableId="1042247278">
    <w:abstractNumId w:val="20"/>
  </w:num>
  <w:num w:numId="16" w16cid:durableId="941106872">
    <w:abstractNumId w:val="23"/>
  </w:num>
  <w:num w:numId="17" w16cid:durableId="589434640">
    <w:abstractNumId w:val="48"/>
  </w:num>
  <w:num w:numId="18" w16cid:durableId="256865421">
    <w:abstractNumId w:val="47"/>
  </w:num>
  <w:num w:numId="19" w16cid:durableId="229577753">
    <w:abstractNumId w:val="60"/>
  </w:num>
  <w:num w:numId="20" w16cid:durableId="827982446">
    <w:abstractNumId w:val="5"/>
  </w:num>
  <w:num w:numId="21" w16cid:durableId="2006088635">
    <w:abstractNumId w:val="42"/>
  </w:num>
  <w:num w:numId="22" w16cid:durableId="224025193">
    <w:abstractNumId w:val="3"/>
  </w:num>
  <w:num w:numId="23" w16cid:durableId="11465103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1438374">
    <w:abstractNumId w:val="11"/>
  </w:num>
  <w:num w:numId="25" w16cid:durableId="1250773708">
    <w:abstractNumId w:val="26"/>
  </w:num>
  <w:num w:numId="26" w16cid:durableId="739719923">
    <w:abstractNumId w:val="45"/>
  </w:num>
  <w:num w:numId="27" w16cid:durableId="817696620">
    <w:abstractNumId w:val="41"/>
  </w:num>
  <w:num w:numId="28" w16cid:durableId="1367174198">
    <w:abstractNumId w:val="38"/>
  </w:num>
  <w:num w:numId="29" w16cid:durableId="630553194">
    <w:abstractNumId w:val="33"/>
  </w:num>
  <w:num w:numId="30" w16cid:durableId="24307535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37621634">
    <w:abstractNumId w:val="18"/>
  </w:num>
  <w:num w:numId="32" w16cid:durableId="1026248047">
    <w:abstractNumId w:val="14"/>
  </w:num>
  <w:num w:numId="33" w16cid:durableId="1902061282">
    <w:abstractNumId w:val="36"/>
  </w:num>
  <w:num w:numId="34" w16cid:durableId="1545561278">
    <w:abstractNumId w:val="16"/>
  </w:num>
  <w:num w:numId="35" w16cid:durableId="358703347">
    <w:abstractNumId w:val="25"/>
  </w:num>
  <w:num w:numId="36" w16cid:durableId="372846062">
    <w:abstractNumId w:val="51"/>
  </w:num>
  <w:num w:numId="37" w16cid:durableId="912013583">
    <w:abstractNumId w:val="58"/>
  </w:num>
  <w:num w:numId="38" w16cid:durableId="553201092">
    <w:abstractNumId w:val="35"/>
  </w:num>
  <w:num w:numId="39" w16cid:durableId="2004510323">
    <w:abstractNumId w:val="62"/>
  </w:num>
  <w:num w:numId="40" w16cid:durableId="326254769">
    <w:abstractNumId w:val="63"/>
  </w:num>
  <w:num w:numId="41" w16cid:durableId="438179498">
    <w:abstractNumId w:val="54"/>
  </w:num>
  <w:num w:numId="42" w16cid:durableId="615985087">
    <w:abstractNumId w:val="9"/>
  </w:num>
  <w:num w:numId="43" w16cid:durableId="1936748020">
    <w:abstractNumId w:val="55"/>
  </w:num>
  <w:num w:numId="44" w16cid:durableId="1864393962">
    <w:abstractNumId w:val="21"/>
  </w:num>
  <w:num w:numId="45" w16cid:durableId="599878852">
    <w:abstractNumId w:val="29"/>
  </w:num>
  <w:num w:numId="46" w16cid:durableId="1631589106">
    <w:abstractNumId w:val="13"/>
  </w:num>
  <w:num w:numId="47" w16cid:durableId="2069255854">
    <w:abstractNumId w:val="64"/>
  </w:num>
  <w:num w:numId="48" w16cid:durableId="325133691">
    <w:abstractNumId w:val="24"/>
  </w:num>
  <w:num w:numId="49" w16cid:durableId="276762221">
    <w:abstractNumId w:val="37"/>
  </w:num>
  <w:num w:numId="50" w16cid:durableId="669790768">
    <w:abstractNumId w:val="61"/>
  </w:num>
  <w:num w:numId="51" w16cid:durableId="282351782">
    <w:abstractNumId w:val="40"/>
  </w:num>
  <w:num w:numId="52" w16cid:durableId="367416062">
    <w:abstractNumId w:val="13"/>
  </w:num>
  <w:num w:numId="53" w16cid:durableId="769543839">
    <w:abstractNumId w:val="18"/>
    <w:lvlOverride w:ilvl="0"/>
    <w:lvlOverride w:ilvl="1"/>
    <w:lvlOverride w:ilvl="2"/>
    <w:lvlOverride w:ilvl="3"/>
    <w:lvlOverride w:ilvl="4"/>
    <w:lvlOverride w:ilvl="5"/>
    <w:lvlOverride w:ilvl="6"/>
    <w:lvlOverride w:ilvl="7"/>
    <w:lvlOverride w:ilvl="8"/>
  </w:num>
  <w:num w:numId="54" w16cid:durableId="1697776529">
    <w:abstractNumId w:val="15"/>
  </w:num>
  <w:num w:numId="55" w16cid:durableId="2005161268">
    <w:abstractNumId w:val="49"/>
  </w:num>
  <w:num w:numId="56" w16cid:durableId="2110614450">
    <w:abstractNumId w:val="59"/>
  </w:num>
  <w:num w:numId="57" w16cid:durableId="1204440371">
    <w:abstractNumId w:val="13"/>
  </w:num>
  <w:num w:numId="58" w16cid:durableId="1651641512">
    <w:abstractNumId w:val="46"/>
  </w:num>
  <w:num w:numId="59" w16cid:durableId="954139136">
    <w:abstractNumId w:val="39"/>
  </w:num>
  <w:num w:numId="60" w16cid:durableId="1506629675">
    <w:abstractNumId w:val="13"/>
  </w:num>
  <w:num w:numId="61" w16cid:durableId="904610872">
    <w:abstractNumId w:val="13"/>
  </w:num>
  <w:num w:numId="62" w16cid:durableId="1373530323">
    <w:abstractNumId w:val="28"/>
  </w:num>
  <w:num w:numId="63" w16cid:durableId="1063333744">
    <w:abstractNumId w:val="6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9154531">
    <w:abstractNumId w:val="50"/>
    <w:lvlOverride w:ilvl="0">
      <w:startOverride w:val="1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509369117">
    <w:abstractNumId w:val="3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96943605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9808087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1050770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08132124">
    <w:abstractNumId w:val="8"/>
  </w:num>
  <w:num w:numId="70" w16cid:durableId="2123527127">
    <w:abstractNumId w:val="17"/>
  </w:num>
  <w:num w:numId="71" w16cid:durableId="1344437811">
    <w:abstractNumId w:val="27"/>
  </w:num>
  <w:num w:numId="72" w16cid:durableId="1325621964">
    <w:abstractNumId w:val="2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822"/>
    <w:rsid w:val="000009BD"/>
    <w:rsid w:val="00004C07"/>
    <w:rsid w:val="00005D90"/>
    <w:rsid w:val="00006764"/>
    <w:rsid w:val="0001076F"/>
    <w:rsid w:val="0001272F"/>
    <w:rsid w:val="00014C3D"/>
    <w:rsid w:val="00017588"/>
    <w:rsid w:val="000203A5"/>
    <w:rsid w:val="00024596"/>
    <w:rsid w:val="00024D5F"/>
    <w:rsid w:val="00026F17"/>
    <w:rsid w:val="0002729A"/>
    <w:rsid w:val="000273F1"/>
    <w:rsid w:val="00027DAA"/>
    <w:rsid w:val="0003017E"/>
    <w:rsid w:val="00035121"/>
    <w:rsid w:val="000369E8"/>
    <w:rsid w:val="00037C3B"/>
    <w:rsid w:val="000458A2"/>
    <w:rsid w:val="00051100"/>
    <w:rsid w:val="0005142E"/>
    <w:rsid w:val="00053722"/>
    <w:rsid w:val="000543BF"/>
    <w:rsid w:val="000548B8"/>
    <w:rsid w:val="000554FE"/>
    <w:rsid w:val="00060CBB"/>
    <w:rsid w:val="00061935"/>
    <w:rsid w:val="00063268"/>
    <w:rsid w:val="00063A1E"/>
    <w:rsid w:val="00064EC2"/>
    <w:rsid w:val="00067163"/>
    <w:rsid w:val="00067F36"/>
    <w:rsid w:val="0007001C"/>
    <w:rsid w:val="0007016B"/>
    <w:rsid w:val="000710DE"/>
    <w:rsid w:val="0007161A"/>
    <w:rsid w:val="00072893"/>
    <w:rsid w:val="000728D5"/>
    <w:rsid w:val="0007296C"/>
    <w:rsid w:val="000731FC"/>
    <w:rsid w:val="00073D1C"/>
    <w:rsid w:val="0007498F"/>
    <w:rsid w:val="00076AB1"/>
    <w:rsid w:val="00080347"/>
    <w:rsid w:val="000812C8"/>
    <w:rsid w:val="00081885"/>
    <w:rsid w:val="000845C3"/>
    <w:rsid w:val="0008527B"/>
    <w:rsid w:val="00085722"/>
    <w:rsid w:val="00085DC4"/>
    <w:rsid w:val="0009009A"/>
    <w:rsid w:val="000906D6"/>
    <w:rsid w:val="00090DC7"/>
    <w:rsid w:val="00094006"/>
    <w:rsid w:val="00095B5C"/>
    <w:rsid w:val="00095F22"/>
    <w:rsid w:val="0009759D"/>
    <w:rsid w:val="000A10B2"/>
    <w:rsid w:val="000A2D17"/>
    <w:rsid w:val="000A4268"/>
    <w:rsid w:val="000B0FA6"/>
    <w:rsid w:val="000B242D"/>
    <w:rsid w:val="000B3E47"/>
    <w:rsid w:val="000B7472"/>
    <w:rsid w:val="000B75A7"/>
    <w:rsid w:val="000B7D8B"/>
    <w:rsid w:val="000C4F37"/>
    <w:rsid w:val="000C6B94"/>
    <w:rsid w:val="000D287A"/>
    <w:rsid w:val="000D29F8"/>
    <w:rsid w:val="000D459A"/>
    <w:rsid w:val="000D63CE"/>
    <w:rsid w:val="000D6B7E"/>
    <w:rsid w:val="000E0657"/>
    <w:rsid w:val="000E0872"/>
    <w:rsid w:val="000E34CF"/>
    <w:rsid w:val="000F0B4D"/>
    <w:rsid w:val="000F5585"/>
    <w:rsid w:val="000F5718"/>
    <w:rsid w:val="000F5FFC"/>
    <w:rsid w:val="000F6831"/>
    <w:rsid w:val="00106B5C"/>
    <w:rsid w:val="00107D80"/>
    <w:rsid w:val="0011048D"/>
    <w:rsid w:val="00111697"/>
    <w:rsid w:val="001139A3"/>
    <w:rsid w:val="00113F52"/>
    <w:rsid w:val="00114CEB"/>
    <w:rsid w:val="001153C0"/>
    <w:rsid w:val="00116461"/>
    <w:rsid w:val="00120EE2"/>
    <w:rsid w:val="00123D31"/>
    <w:rsid w:val="001242C9"/>
    <w:rsid w:val="001249EB"/>
    <w:rsid w:val="001256CE"/>
    <w:rsid w:val="00127A38"/>
    <w:rsid w:val="00130913"/>
    <w:rsid w:val="00130D47"/>
    <w:rsid w:val="001310C8"/>
    <w:rsid w:val="00132FA1"/>
    <w:rsid w:val="001432F5"/>
    <w:rsid w:val="001437F1"/>
    <w:rsid w:val="001449E1"/>
    <w:rsid w:val="0014604D"/>
    <w:rsid w:val="0015252C"/>
    <w:rsid w:val="00153716"/>
    <w:rsid w:val="001559CF"/>
    <w:rsid w:val="001634A2"/>
    <w:rsid w:val="001643AB"/>
    <w:rsid w:val="00170C73"/>
    <w:rsid w:val="00170F60"/>
    <w:rsid w:val="00172928"/>
    <w:rsid w:val="00173B65"/>
    <w:rsid w:val="00174047"/>
    <w:rsid w:val="00174836"/>
    <w:rsid w:val="00176579"/>
    <w:rsid w:val="00176C26"/>
    <w:rsid w:val="001778C4"/>
    <w:rsid w:val="001824D0"/>
    <w:rsid w:val="00182A9F"/>
    <w:rsid w:val="00183A3F"/>
    <w:rsid w:val="00183FA1"/>
    <w:rsid w:val="001859DD"/>
    <w:rsid w:val="00185E35"/>
    <w:rsid w:val="00186562"/>
    <w:rsid w:val="00186CF3"/>
    <w:rsid w:val="00187665"/>
    <w:rsid w:val="00187778"/>
    <w:rsid w:val="00187C1D"/>
    <w:rsid w:val="001901D3"/>
    <w:rsid w:val="00191583"/>
    <w:rsid w:val="00193DD8"/>
    <w:rsid w:val="001943C6"/>
    <w:rsid w:val="0019476F"/>
    <w:rsid w:val="00194948"/>
    <w:rsid w:val="001960C9"/>
    <w:rsid w:val="00197947"/>
    <w:rsid w:val="001A056C"/>
    <w:rsid w:val="001A0BA8"/>
    <w:rsid w:val="001A2499"/>
    <w:rsid w:val="001A3418"/>
    <w:rsid w:val="001A3B96"/>
    <w:rsid w:val="001A57A5"/>
    <w:rsid w:val="001B0447"/>
    <w:rsid w:val="001B0680"/>
    <w:rsid w:val="001B2504"/>
    <w:rsid w:val="001B2992"/>
    <w:rsid w:val="001B3623"/>
    <w:rsid w:val="001B3CDC"/>
    <w:rsid w:val="001B6D9C"/>
    <w:rsid w:val="001C0E92"/>
    <w:rsid w:val="001C1AC8"/>
    <w:rsid w:val="001C304C"/>
    <w:rsid w:val="001C45AC"/>
    <w:rsid w:val="001D1301"/>
    <w:rsid w:val="001D22C4"/>
    <w:rsid w:val="001D3262"/>
    <w:rsid w:val="001D388B"/>
    <w:rsid w:val="001D4E81"/>
    <w:rsid w:val="001D57B6"/>
    <w:rsid w:val="001D70F2"/>
    <w:rsid w:val="001D7FDA"/>
    <w:rsid w:val="001E3FC1"/>
    <w:rsid w:val="001E70FE"/>
    <w:rsid w:val="001E7248"/>
    <w:rsid w:val="001E72DF"/>
    <w:rsid w:val="001E7D79"/>
    <w:rsid w:val="001F0CEC"/>
    <w:rsid w:val="001F14C2"/>
    <w:rsid w:val="001F1E54"/>
    <w:rsid w:val="001F3033"/>
    <w:rsid w:val="001F458F"/>
    <w:rsid w:val="00202678"/>
    <w:rsid w:val="0020461B"/>
    <w:rsid w:val="002056AD"/>
    <w:rsid w:val="002058E1"/>
    <w:rsid w:val="002062D4"/>
    <w:rsid w:val="00206418"/>
    <w:rsid w:val="00206B95"/>
    <w:rsid w:val="0021097F"/>
    <w:rsid w:val="002132CB"/>
    <w:rsid w:val="00213B99"/>
    <w:rsid w:val="00214DF8"/>
    <w:rsid w:val="0021660D"/>
    <w:rsid w:val="00216E85"/>
    <w:rsid w:val="00217659"/>
    <w:rsid w:val="002176BC"/>
    <w:rsid w:val="00217D90"/>
    <w:rsid w:val="002205B6"/>
    <w:rsid w:val="00220DDA"/>
    <w:rsid w:val="00222751"/>
    <w:rsid w:val="00227A46"/>
    <w:rsid w:val="00231B7F"/>
    <w:rsid w:val="00232DC3"/>
    <w:rsid w:val="00233439"/>
    <w:rsid w:val="00233AB5"/>
    <w:rsid w:val="002345A8"/>
    <w:rsid w:val="00240FF7"/>
    <w:rsid w:val="00251CF4"/>
    <w:rsid w:val="002535A8"/>
    <w:rsid w:val="00253B48"/>
    <w:rsid w:val="00253E9F"/>
    <w:rsid w:val="00254BA9"/>
    <w:rsid w:val="00255640"/>
    <w:rsid w:val="00256D2F"/>
    <w:rsid w:val="00261FC0"/>
    <w:rsid w:val="00266980"/>
    <w:rsid w:val="00272952"/>
    <w:rsid w:val="00272AF6"/>
    <w:rsid w:val="00273555"/>
    <w:rsid w:val="00273AA6"/>
    <w:rsid w:val="00280076"/>
    <w:rsid w:val="00280F41"/>
    <w:rsid w:val="00281AB4"/>
    <w:rsid w:val="002832C3"/>
    <w:rsid w:val="00283AD9"/>
    <w:rsid w:val="00286C47"/>
    <w:rsid w:val="00295E45"/>
    <w:rsid w:val="002A055E"/>
    <w:rsid w:val="002A0B0A"/>
    <w:rsid w:val="002A1F88"/>
    <w:rsid w:val="002A2D27"/>
    <w:rsid w:val="002A3151"/>
    <w:rsid w:val="002A3440"/>
    <w:rsid w:val="002A4550"/>
    <w:rsid w:val="002A74BC"/>
    <w:rsid w:val="002A77D6"/>
    <w:rsid w:val="002B0004"/>
    <w:rsid w:val="002B1074"/>
    <w:rsid w:val="002B3279"/>
    <w:rsid w:val="002B37CF"/>
    <w:rsid w:val="002B3FBE"/>
    <w:rsid w:val="002B4FE3"/>
    <w:rsid w:val="002C5E5F"/>
    <w:rsid w:val="002C6FE9"/>
    <w:rsid w:val="002C7E5D"/>
    <w:rsid w:val="002D2D4C"/>
    <w:rsid w:val="002D301C"/>
    <w:rsid w:val="002D3628"/>
    <w:rsid w:val="002D3D50"/>
    <w:rsid w:val="002D3E75"/>
    <w:rsid w:val="002D4E9C"/>
    <w:rsid w:val="002D77D9"/>
    <w:rsid w:val="002E2FF0"/>
    <w:rsid w:val="002E5199"/>
    <w:rsid w:val="002E5D27"/>
    <w:rsid w:val="002E69FF"/>
    <w:rsid w:val="002E735B"/>
    <w:rsid w:val="002F3785"/>
    <w:rsid w:val="002F4D17"/>
    <w:rsid w:val="002F6DAD"/>
    <w:rsid w:val="002F7B5B"/>
    <w:rsid w:val="00300E75"/>
    <w:rsid w:val="00302689"/>
    <w:rsid w:val="00303F0A"/>
    <w:rsid w:val="003061BF"/>
    <w:rsid w:val="00310A80"/>
    <w:rsid w:val="00311BAC"/>
    <w:rsid w:val="00313941"/>
    <w:rsid w:val="003158B6"/>
    <w:rsid w:val="00317B83"/>
    <w:rsid w:val="003231C7"/>
    <w:rsid w:val="00323935"/>
    <w:rsid w:val="003254B5"/>
    <w:rsid w:val="00325BC3"/>
    <w:rsid w:val="003326E4"/>
    <w:rsid w:val="00340514"/>
    <w:rsid w:val="0034206F"/>
    <w:rsid w:val="00343D3B"/>
    <w:rsid w:val="00344211"/>
    <w:rsid w:val="0034685E"/>
    <w:rsid w:val="00351F04"/>
    <w:rsid w:val="003539E0"/>
    <w:rsid w:val="00354960"/>
    <w:rsid w:val="00355EAF"/>
    <w:rsid w:val="003607D1"/>
    <w:rsid w:val="00361501"/>
    <w:rsid w:val="00362E2B"/>
    <w:rsid w:val="00363621"/>
    <w:rsid w:val="0036587C"/>
    <w:rsid w:val="00370014"/>
    <w:rsid w:val="00370029"/>
    <w:rsid w:val="00375A20"/>
    <w:rsid w:val="00376721"/>
    <w:rsid w:val="00376D3C"/>
    <w:rsid w:val="00376DDB"/>
    <w:rsid w:val="00377BB4"/>
    <w:rsid w:val="0038041D"/>
    <w:rsid w:val="0038076A"/>
    <w:rsid w:val="003813E6"/>
    <w:rsid w:val="003833C4"/>
    <w:rsid w:val="003904F9"/>
    <w:rsid w:val="00391D11"/>
    <w:rsid w:val="00393F1F"/>
    <w:rsid w:val="00395039"/>
    <w:rsid w:val="003972AC"/>
    <w:rsid w:val="003A140E"/>
    <w:rsid w:val="003A4598"/>
    <w:rsid w:val="003A6C36"/>
    <w:rsid w:val="003B13C8"/>
    <w:rsid w:val="003C430C"/>
    <w:rsid w:val="003C70FD"/>
    <w:rsid w:val="003D494E"/>
    <w:rsid w:val="003D4DCA"/>
    <w:rsid w:val="003D5B54"/>
    <w:rsid w:val="003D5F2F"/>
    <w:rsid w:val="003E00DC"/>
    <w:rsid w:val="003E0CF8"/>
    <w:rsid w:val="003E1154"/>
    <w:rsid w:val="003E3486"/>
    <w:rsid w:val="003E3F3C"/>
    <w:rsid w:val="003E578E"/>
    <w:rsid w:val="003E5B7A"/>
    <w:rsid w:val="003E7CD9"/>
    <w:rsid w:val="003F3C18"/>
    <w:rsid w:val="00401A96"/>
    <w:rsid w:val="0040220F"/>
    <w:rsid w:val="0040360E"/>
    <w:rsid w:val="004051D9"/>
    <w:rsid w:val="0040605F"/>
    <w:rsid w:val="0040656C"/>
    <w:rsid w:val="004077AC"/>
    <w:rsid w:val="00407D7F"/>
    <w:rsid w:val="00410D96"/>
    <w:rsid w:val="004123D7"/>
    <w:rsid w:val="00413410"/>
    <w:rsid w:val="00413AB6"/>
    <w:rsid w:val="00414608"/>
    <w:rsid w:val="00425145"/>
    <w:rsid w:val="00425245"/>
    <w:rsid w:val="00426F85"/>
    <w:rsid w:val="00432DF3"/>
    <w:rsid w:val="00433786"/>
    <w:rsid w:val="00433A00"/>
    <w:rsid w:val="00436010"/>
    <w:rsid w:val="004417E8"/>
    <w:rsid w:val="00444B8D"/>
    <w:rsid w:val="004460BB"/>
    <w:rsid w:val="004463F3"/>
    <w:rsid w:val="0044650C"/>
    <w:rsid w:val="00453F11"/>
    <w:rsid w:val="0045489B"/>
    <w:rsid w:val="00454DD4"/>
    <w:rsid w:val="00461062"/>
    <w:rsid w:val="00464F02"/>
    <w:rsid w:val="00467B7A"/>
    <w:rsid w:val="004727F8"/>
    <w:rsid w:val="00476B68"/>
    <w:rsid w:val="00476DE7"/>
    <w:rsid w:val="00477FBE"/>
    <w:rsid w:val="00480547"/>
    <w:rsid w:val="004831C6"/>
    <w:rsid w:val="00484461"/>
    <w:rsid w:val="00486D4A"/>
    <w:rsid w:val="0049008C"/>
    <w:rsid w:val="00490799"/>
    <w:rsid w:val="00491D75"/>
    <w:rsid w:val="004922EC"/>
    <w:rsid w:val="004934C9"/>
    <w:rsid w:val="004939A8"/>
    <w:rsid w:val="0049709B"/>
    <w:rsid w:val="004979AE"/>
    <w:rsid w:val="004A14C3"/>
    <w:rsid w:val="004A26A2"/>
    <w:rsid w:val="004A3E67"/>
    <w:rsid w:val="004A47D9"/>
    <w:rsid w:val="004A5CE2"/>
    <w:rsid w:val="004A6302"/>
    <w:rsid w:val="004A6DD6"/>
    <w:rsid w:val="004C0B83"/>
    <w:rsid w:val="004C1208"/>
    <w:rsid w:val="004C1574"/>
    <w:rsid w:val="004D5A82"/>
    <w:rsid w:val="004D6B99"/>
    <w:rsid w:val="004E172D"/>
    <w:rsid w:val="004E1BAC"/>
    <w:rsid w:val="004E21BB"/>
    <w:rsid w:val="004F118D"/>
    <w:rsid w:val="004F12B4"/>
    <w:rsid w:val="004F2B77"/>
    <w:rsid w:val="004F2CF3"/>
    <w:rsid w:val="004F33FF"/>
    <w:rsid w:val="004F3C61"/>
    <w:rsid w:val="004F4747"/>
    <w:rsid w:val="004F48F0"/>
    <w:rsid w:val="004F7412"/>
    <w:rsid w:val="004F7AB4"/>
    <w:rsid w:val="005006B2"/>
    <w:rsid w:val="00500786"/>
    <w:rsid w:val="00500A41"/>
    <w:rsid w:val="005011CF"/>
    <w:rsid w:val="00502D1B"/>
    <w:rsid w:val="00506559"/>
    <w:rsid w:val="00510C9B"/>
    <w:rsid w:val="0051139E"/>
    <w:rsid w:val="00512B30"/>
    <w:rsid w:val="00513170"/>
    <w:rsid w:val="00513E4F"/>
    <w:rsid w:val="00513E83"/>
    <w:rsid w:val="00514EA8"/>
    <w:rsid w:val="00516478"/>
    <w:rsid w:val="005173F9"/>
    <w:rsid w:val="0051785B"/>
    <w:rsid w:val="00522537"/>
    <w:rsid w:val="00524822"/>
    <w:rsid w:val="0052625E"/>
    <w:rsid w:val="00527C75"/>
    <w:rsid w:val="0053075D"/>
    <w:rsid w:val="00531650"/>
    <w:rsid w:val="005320DE"/>
    <w:rsid w:val="00533018"/>
    <w:rsid w:val="00533279"/>
    <w:rsid w:val="00533972"/>
    <w:rsid w:val="0053432C"/>
    <w:rsid w:val="0053444B"/>
    <w:rsid w:val="005376B2"/>
    <w:rsid w:val="00541866"/>
    <w:rsid w:val="00542328"/>
    <w:rsid w:val="00543162"/>
    <w:rsid w:val="00545CAC"/>
    <w:rsid w:val="00547B7A"/>
    <w:rsid w:val="00550B7D"/>
    <w:rsid w:val="00550DC4"/>
    <w:rsid w:val="005525A2"/>
    <w:rsid w:val="00552865"/>
    <w:rsid w:val="0055474D"/>
    <w:rsid w:val="00560136"/>
    <w:rsid w:val="00560C82"/>
    <w:rsid w:val="00563F55"/>
    <w:rsid w:val="00564E7D"/>
    <w:rsid w:val="00565B5F"/>
    <w:rsid w:val="00566FBB"/>
    <w:rsid w:val="00567B10"/>
    <w:rsid w:val="00571429"/>
    <w:rsid w:val="00575A52"/>
    <w:rsid w:val="00576AEB"/>
    <w:rsid w:val="00580A61"/>
    <w:rsid w:val="00581A7C"/>
    <w:rsid w:val="00583BBC"/>
    <w:rsid w:val="005851EE"/>
    <w:rsid w:val="005A0B57"/>
    <w:rsid w:val="005A2FD5"/>
    <w:rsid w:val="005A6952"/>
    <w:rsid w:val="005A6B91"/>
    <w:rsid w:val="005B142E"/>
    <w:rsid w:val="005B2BB6"/>
    <w:rsid w:val="005B30DA"/>
    <w:rsid w:val="005B627A"/>
    <w:rsid w:val="005C03D0"/>
    <w:rsid w:val="005C356D"/>
    <w:rsid w:val="005C3D5D"/>
    <w:rsid w:val="005C69B3"/>
    <w:rsid w:val="005D1A9A"/>
    <w:rsid w:val="005D2970"/>
    <w:rsid w:val="005D3377"/>
    <w:rsid w:val="005D3E5A"/>
    <w:rsid w:val="005E120F"/>
    <w:rsid w:val="005E3F5E"/>
    <w:rsid w:val="005E53C6"/>
    <w:rsid w:val="005E58D4"/>
    <w:rsid w:val="005E770F"/>
    <w:rsid w:val="005F1164"/>
    <w:rsid w:val="005F1BD5"/>
    <w:rsid w:val="005F5346"/>
    <w:rsid w:val="005F6F53"/>
    <w:rsid w:val="006016E0"/>
    <w:rsid w:val="00602660"/>
    <w:rsid w:val="0060444B"/>
    <w:rsid w:val="006058F7"/>
    <w:rsid w:val="00611BD0"/>
    <w:rsid w:val="00614857"/>
    <w:rsid w:val="006157FA"/>
    <w:rsid w:val="00615885"/>
    <w:rsid w:val="006166BA"/>
    <w:rsid w:val="0062191D"/>
    <w:rsid w:val="00623D34"/>
    <w:rsid w:val="0062444A"/>
    <w:rsid w:val="00624602"/>
    <w:rsid w:val="00627905"/>
    <w:rsid w:val="00632BC5"/>
    <w:rsid w:val="006343CE"/>
    <w:rsid w:val="00634CBE"/>
    <w:rsid w:val="006406A9"/>
    <w:rsid w:val="00640C77"/>
    <w:rsid w:val="006419D1"/>
    <w:rsid w:val="006423DF"/>
    <w:rsid w:val="00643230"/>
    <w:rsid w:val="006443F7"/>
    <w:rsid w:val="0065290F"/>
    <w:rsid w:val="00652B01"/>
    <w:rsid w:val="00653114"/>
    <w:rsid w:val="006559F2"/>
    <w:rsid w:val="00656F06"/>
    <w:rsid w:val="00657499"/>
    <w:rsid w:val="00660B2A"/>
    <w:rsid w:val="00662452"/>
    <w:rsid w:val="006627C9"/>
    <w:rsid w:val="006629E4"/>
    <w:rsid w:val="00665183"/>
    <w:rsid w:val="0066626F"/>
    <w:rsid w:val="00667A94"/>
    <w:rsid w:val="00670632"/>
    <w:rsid w:val="00675F6F"/>
    <w:rsid w:val="00682B51"/>
    <w:rsid w:val="00686BEC"/>
    <w:rsid w:val="00686D2D"/>
    <w:rsid w:val="006915E8"/>
    <w:rsid w:val="0069428B"/>
    <w:rsid w:val="00694311"/>
    <w:rsid w:val="006A0A63"/>
    <w:rsid w:val="006A1A38"/>
    <w:rsid w:val="006A2647"/>
    <w:rsid w:val="006A30A1"/>
    <w:rsid w:val="006A395E"/>
    <w:rsid w:val="006A4CB9"/>
    <w:rsid w:val="006A59E5"/>
    <w:rsid w:val="006B12F1"/>
    <w:rsid w:val="006B4587"/>
    <w:rsid w:val="006B4F28"/>
    <w:rsid w:val="006B7450"/>
    <w:rsid w:val="006C27BA"/>
    <w:rsid w:val="006C2AE5"/>
    <w:rsid w:val="006C3150"/>
    <w:rsid w:val="006C62D6"/>
    <w:rsid w:val="006C7AD0"/>
    <w:rsid w:val="006D01A8"/>
    <w:rsid w:val="006D05F7"/>
    <w:rsid w:val="006D5584"/>
    <w:rsid w:val="006D5D5C"/>
    <w:rsid w:val="006D5E99"/>
    <w:rsid w:val="006E068D"/>
    <w:rsid w:val="006E0E56"/>
    <w:rsid w:val="006E4ECB"/>
    <w:rsid w:val="006E6F13"/>
    <w:rsid w:val="006F0A2F"/>
    <w:rsid w:val="006F3270"/>
    <w:rsid w:val="006F464F"/>
    <w:rsid w:val="006F4FC9"/>
    <w:rsid w:val="006F6D4C"/>
    <w:rsid w:val="006F6E84"/>
    <w:rsid w:val="006F7563"/>
    <w:rsid w:val="00703FB4"/>
    <w:rsid w:val="0070657A"/>
    <w:rsid w:val="0070787F"/>
    <w:rsid w:val="00710924"/>
    <w:rsid w:val="00712561"/>
    <w:rsid w:val="00714741"/>
    <w:rsid w:val="00717DB5"/>
    <w:rsid w:val="007219A6"/>
    <w:rsid w:val="0072475C"/>
    <w:rsid w:val="00725650"/>
    <w:rsid w:val="00726159"/>
    <w:rsid w:val="00730333"/>
    <w:rsid w:val="00732287"/>
    <w:rsid w:val="00732418"/>
    <w:rsid w:val="00732F4C"/>
    <w:rsid w:val="00735AAB"/>
    <w:rsid w:val="00735EF3"/>
    <w:rsid w:val="00737622"/>
    <w:rsid w:val="00741136"/>
    <w:rsid w:val="00743F12"/>
    <w:rsid w:val="00744C09"/>
    <w:rsid w:val="007456A4"/>
    <w:rsid w:val="00746225"/>
    <w:rsid w:val="007462E0"/>
    <w:rsid w:val="00747849"/>
    <w:rsid w:val="007500D2"/>
    <w:rsid w:val="0075028E"/>
    <w:rsid w:val="00751209"/>
    <w:rsid w:val="00751370"/>
    <w:rsid w:val="007516BC"/>
    <w:rsid w:val="007519F7"/>
    <w:rsid w:val="00753CA6"/>
    <w:rsid w:val="00755B2E"/>
    <w:rsid w:val="00756087"/>
    <w:rsid w:val="00756614"/>
    <w:rsid w:val="00756CDC"/>
    <w:rsid w:val="00757065"/>
    <w:rsid w:val="007573B1"/>
    <w:rsid w:val="00757A6A"/>
    <w:rsid w:val="00761844"/>
    <w:rsid w:val="00762C83"/>
    <w:rsid w:val="0076368F"/>
    <w:rsid w:val="007649C3"/>
    <w:rsid w:val="007658D1"/>
    <w:rsid w:val="00767CE7"/>
    <w:rsid w:val="00772997"/>
    <w:rsid w:val="0077361C"/>
    <w:rsid w:val="00775F9D"/>
    <w:rsid w:val="00777168"/>
    <w:rsid w:val="00777E61"/>
    <w:rsid w:val="00782931"/>
    <w:rsid w:val="00784A05"/>
    <w:rsid w:val="0078651A"/>
    <w:rsid w:val="00787466"/>
    <w:rsid w:val="00793C21"/>
    <w:rsid w:val="007948E7"/>
    <w:rsid w:val="00796F24"/>
    <w:rsid w:val="007971ED"/>
    <w:rsid w:val="007A0D5A"/>
    <w:rsid w:val="007A1647"/>
    <w:rsid w:val="007A4BAE"/>
    <w:rsid w:val="007A4CB1"/>
    <w:rsid w:val="007A4E49"/>
    <w:rsid w:val="007A5137"/>
    <w:rsid w:val="007A5837"/>
    <w:rsid w:val="007A7A42"/>
    <w:rsid w:val="007A7B89"/>
    <w:rsid w:val="007B25E0"/>
    <w:rsid w:val="007B29DC"/>
    <w:rsid w:val="007B2CE8"/>
    <w:rsid w:val="007B35B6"/>
    <w:rsid w:val="007B3CBC"/>
    <w:rsid w:val="007B4AB2"/>
    <w:rsid w:val="007B4C6F"/>
    <w:rsid w:val="007B7988"/>
    <w:rsid w:val="007C2617"/>
    <w:rsid w:val="007C360F"/>
    <w:rsid w:val="007C5D4B"/>
    <w:rsid w:val="007C63B2"/>
    <w:rsid w:val="007C7805"/>
    <w:rsid w:val="007D242D"/>
    <w:rsid w:val="007D288B"/>
    <w:rsid w:val="007D294B"/>
    <w:rsid w:val="007D4AD9"/>
    <w:rsid w:val="007D6DEF"/>
    <w:rsid w:val="007D77C4"/>
    <w:rsid w:val="007E0950"/>
    <w:rsid w:val="007E477E"/>
    <w:rsid w:val="007E47E1"/>
    <w:rsid w:val="007E6177"/>
    <w:rsid w:val="007F009E"/>
    <w:rsid w:val="007F00A9"/>
    <w:rsid w:val="007F3889"/>
    <w:rsid w:val="007F3A39"/>
    <w:rsid w:val="007F40FE"/>
    <w:rsid w:val="007F4F67"/>
    <w:rsid w:val="007F5B4B"/>
    <w:rsid w:val="007F5E98"/>
    <w:rsid w:val="00802299"/>
    <w:rsid w:val="008134AD"/>
    <w:rsid w:val="00817750"/>
    <w:rsid w:val="00817DFE"/>
    <w:rsid w:val="00821CAC"/>
    <w:rsid w:val="00825562"/>
    <w:rsid w:val="00827D61"/>
    <w:rsid w:val="00827FE0"/>
    <w:rsid w:val="008300FB"/>
    <w:rsid w:val="00830EB2"/>
    <w:rsid w:val="00835ED3"/>
    <w:rsid w:val="00836468"/>
    <w:rsid w:val="00837829"/>
    <w:rsid w:val="00837840"/>
    <w:rsid w:val="00837D9E"/>
    <w:rsid w:val="00842E36"/>
    <w:rsid w:val="008432B7"/>
    <w:rsid w:val="00845F2D"/>
    <w:rsid w:val="00847CAF"/>
    <w:rsid w:val="008515CA"/>
    <w:rsid w:val="0085535F"/>
    <w:rsid w:val="0086521C"/>
    <w:rsid w:val="00865A75"/>
    <w:rsid w:val="008661C5"/>
    <w:rsid w:val="00866E63"/>
    <w:rsid w:val="00871B93"/>
    <w:rsid w:val="00874150"/>
    <w:rsid w:val="00874A62"/>
    <w:rsid w:val="00875E2E"/>
    <w:rsid w:val="00876DC1"/>
    <w:rsid w:val="00880E1C"/>
    <w:rsid w:val="00882B45"/>
    <w:rsid w:val="0088430B"/>
    <w:rsid w:val="00885004"/>
    <w:rsid w:val="00886346"/>
    <w:rsid w:val="00890613"/>
    <w:rsid w:val="008925D7"/>
    <w:rsid w:val="00893240"/>
    <w:rsid w:val="00896DB6"/>
    <w:rsid w:val="008A0ACE"/>
    <w:rsid w:val="008A10C6"/>
    <w:rsid w:val="008A10E5"/>
    <w:rsid w:val="008A13BF"/>
    <w:rsid w:val="008A20BF"/>
    <w:rsid w:val="008A3C98"/>
    <w:rsid w:val="008A4967"/>
    <w:rsid w:val="008A4D3C"/>
    <w:rsid w:val="008A50A9"/>
    <w:rsid w:val="008A6504"/>
    <w:rsid w:val="008A7EA6"/>
    <w:rsid w:val="008B0662"/>
    <w:rsid w:val="008B21E3"/>
    <w:rsid w:val="008B3206"/>
    <w:rsid w:val="008B3D47"/>
    <w:rsid w:val="008B61B5"/>
    <w:rsid w:val="008B6E29"/>
    <w:rsid w:val="008B785D"/>
    <w:rsid w:val="008C6E8A"/>
    <w:rsid w:val="008C77DC"/>
    <w:rsid w:val="008D12AE"/>
    <w:rsid w:val="008D5F5E"/>
    <w:rsid w:val="008D6408"/>
    <w:rsid w:val="008E0161"/>
    <w:rsid w:val="008E7A2A"/>
    <w:rsid w:val="008F36BA"/>
    <w:rsid w:val="008F5AC2"/>
    <w:rsid w:val="00902D99"/>
    <w:rsid w:val="00904487"/>
    <w:rsid w:val="00905AF3"/>
    <w:rsid w:val="00906F28"/>
    <w:rsid w:val="00910C37"/>
    <w:rsid w:val="00910D1F"/>
    <w:rsid w:val="00911D61"/>
    <w:rsid w:val="009123F1"/>
    <w:rsid w:val="0091351E"/>
    <w:rsid w:val="009141CB"/>
    <w:rsid w:val="0091510D"/>
    <w:rsid w:val="00915D6D"/>
    <w:rsid w:val="0091792E"/>
    <w:rsid w:val="00917CB4"/>
    <w:rsid w:val="0092006E"/>
    <w:rsid w:val="0092083C"/>
    <w:rsid w:val="009218DD"/>
    <w:rsid w:val="00924586"/>
    <w:rsid w:val="00926163"/>
    <w:rsid w:val="009316D9"/>
    <w:rsid w:val="00933D04"/>
    <w:rsid w:val="00935335"/>
    <w:rsid w:val="00937EDF"/>
    <w:rsid w:val="00940329"/>
    <w:rsid w:val="00940E10"/>
    <w:rsid w:val="009431EA"/>
    <w:rsid w:val="00944D86"/>
    <w:rsid w:val="00950EFA"/>
    <w:rsid w:val="009556C9"/>
    <w:rsid w:val="00957233"/>
    <w:rsid w:val="00965C9C"/>
    <w:rsid w:val="0096696E"/>
    <w:rsid w:val="0097054C"/>
    <w:rsid w:val="009730AB"/>
    <w:rsid w:val="00975E37"/>
    <w:rsid w:val="00975E92"/>
    <w:rsid w:val="00976A8F"/>
    <w:rsid w:val="00981F28"/>
    <w:rsid w:val="00983493"/>
    <w:rsid w:val="00984A96"/>
    <w:rsid w:val="00986807"/>
    <w:rsid w:val="009869D7"/>
    <w:rsid w:val="009872C0"/>
    <w:rsid w:val="00987BA1"/>
    <w:rsid w:val="009905C7"/>
    <w:rsid w:val="00990940"/>
    <w:rsid w:val="0099261A"/>
    <w:rsid w:val="0099542C"/>
    <w:rsid w:val="009A12F5"/>
    <w:rsid w:val="009A171E"/>
    <w:rsid w:val="009A25CC"/>
    <w:rsid w:val="009A3BFD"/>
    <w:rsid w:val="009B0236"/>
    <w:rsid w:val="009B0972"/>
    <w:rsid w:val="009B19A3"/>
    <w:rsid w:val="009B2DAF"/>
    <w:rsid w:val="009B6397"/>
    <w:rsid w:val="009B79B8"/>
    <w:rsid w:val="009C0D58"/>
    <w:rsid w:val="009C1843"/>
    <w:rsid w:val="009C3E04"/>
    <w:rsid w:val="009D0AFA"/>
    <w:rsid w:val="009D4269"/>
    <w:rsid w:val="009D5C4A"/>
    <w:rsid w:val="009D7A3A"/>
    <w:rsid w:val="009E02DA"/>
    <w:rsid w:val="009E1C15"/>
    <w:rsid w:val="009E34D9"/>
    <w:rsid w:val="009E37FE"/>
    <w:rsid w:val="009E57C4"/>
    <w:rsid w:val="009F1B00"/>
    <w:rsid w:val="009F4B94"/>
    <w:rsid w:val="009F6AC6"/>
    <w:rsid w:val="00A024CA"/>
    <w:rsid w:val="00A038FA"/>
    <w:rsid w:val="00A07714"/>
    <w:rsid w:val="00A07979"/>
    <w:rsid w:val="00A10ECF"/>
    <w:rsid w:val="00A1108F"/>
    <w:rsid w:val="00A1540D"/>
    <w:rsid w:val="00A207C9"/>
    <w:rsid w:val="00A2235D"/>
    <w:rsid w:val="00A2245B"/>
    <w:rsid w:val="00A23BA3"/>
    <w:rsid w:val="00A24E50"/>
    <w:rsid w:val="00A264E7"/>
    <w:rsid w:val="00A333CB"/>
    <w:rsid w:val="00A33919"/>
    <w:rsid w:val="00A36F6D"/>
    <w:rsid w:val="00A37B4F"/>
    <w:rsid w:val="00A4031A"/>
    <w:rsid w:val="00A40667"/>
    <w:rsid w:val="00A42431"/>
    <w:rsid w:val="00A42659"/>
    <w:rsid w:val="00A452D9"/>
    <w:rsid w:val="00A50C02"/>
    <w:rsid w:val="00A54002"/>
    <w:rsid w:val="00A5677A"/>
    <w:rsid w:val="00A56AA2"/>
    <w:rsid w:val="00A57676"/>
    <w:rsid w:val="00A60631"/>
    <w:rsid w:val="00A61096"/>
    <w:rsid w:val="00A63A9A"/>
    <w:rsid w:val="00A63E8C"/>
    <w:rsid w:val="00A64DDE"/>
    <w:rsid w:val="00A6609D"/>
    <w:rsid w:val="00A666C5"/>
    <w:rsid w:val="00A6697C"/>
    <w:rsid w:val="00A67706"/>
    <w:rsid w:val="00A67A2F"/>
    <w:rsid w:val="00A7005F"/>
    <w:rsid w:val="00A71706"/>
    <w:rsid w:val="00A71C26"/>
    <w:rsid w:val="00A75656"/>
    <w:rsid w:val="00A75698"/>
    <w:rsid w:val="00A803A1"/>
    <w:rsid w:val="00A804B7"/>
    <w:rsid w:val="00A80FCA"/>
    <w:rsid w:val="00A81713"/>
    <w:rsid w:val="00A82423"/>
    <w:rsid w:val="00A82A00"/>
    <w:rsid w:val="00A82C23"/>
    <w:rsid w:val="00A84023"/>
    <w:rsid w:val="00A8772A"/>
    <w:rsid w:val="00A87942"/>
    <w:rsid w:val="00A87A3A"/>
    <w:rsid w:val="00A921F6"/>
    <w:rsid w:val="00A952FD"/>
    <w:rsid w:val="00AA0262"/>
    <w:rsid w:val="00AA04CE"/>
    <w:rsid w:val="00AA2590"/>
    <w:rsid w:val="00AA3B5E"/>
    <w:rsid w:val="00AA402D"/>
    <w:rsid w:val="00AA57AF"/>
    <w:rsid w:val="00AA5E56"/>
    <w:rsid w:val="00AA63C7"/>
    <w:rsid w:val="00AB12B7"/>
    <w:rsid w:val="00AB23A7"/>
    <w:rsid w:val="00AB2573"/>
    <w:rsid w:val="00AB27BB"/>
    <w:rsid w:val="00AB2CAB"/>
    <w:rsid w:val="00AB43E3"/>
    <w:rsid w:val="00AB7844"/>
    <w:rsid w:val="00AC11D5"/>
    <w:rsid w:val="00AC5853"/>
    <w:rsid w:val="00AD1F11"/>
    <w:rsid w:val="00AD358D"/>
    <w:rsid w:val="00AD6367"/>
    <w:rsid w:val="00AD72DC"/>
    <w:rsid w:val="00AE0173"/>
    <w:rsid w:val="00AE0C1E"/>
    <w:rsid w:val="00AE27F1"/>
    <w:rsid w:val="00AE3940"/>
    <w:rsid w:val="00AF10D1"/>
    <w:rsid w:val="00AF1D1C"/>
    <w:rsid w:val="00AF209B"/>
    <w:rsid w:val="00AF2FBE"/>
    <w:rsid w:val="00AF37B5"/>
    <w:rsid w:val="00AF37FC"/>
    <w:rsid w:val="00AF4B22"/>
    <w:rsid w:val="00AF54D5"/>
    <w:rsid w:val="00AF6165"/>
    <w:rsid w:val="00AF7200"/>
    <w:rsid w:val="00B00958"/>
    <w:rsid w:val="00B014DE"/>
    <w:rsid w:val="00B01D8B"/>
    <w:rsid w:val="00B04BCB"/>
    <w:rsid w:val="00B06893"/>
    <w:rsid w:val="00B11401"/>
    <w:rsid w:val="00B11DF7"/>
    <w:rsid w:val="00B12642"/>
    <w:rsid w:val="00B12ACC"/>
    <w:rsid w:val="00B12D62"/>
    <w:rsid w:val="00B12E3C"/>
    <w:rsid w:val="00B12E81"/>
    <w:rsid w:val="00B1406C"/>
    <w:rsid w:val="00B15076"/>
    <w:rsid w:val="00B25185"/>
    <w:rsid w:val="00B25270"/>
    <w:rsid w:val="00B27519"/>
    <w:rsid w:val="00B3160D"/>
    <w:rsid w:val="00B31829"/>
    <w:rsid w:val="00B332BE"/>
    <w:rsid w:val="00B35B53"/>
    <w:rsid w:val="00B35D93"/>
    <w:rsid w:val="00B35E50"/>
    <w:rsid w:val="00B37173"/>
    <w:rsid w:val="00B372FF"/>
    <w:rsid w:val="00B3780D"/>
    <w:rsid w:val="00B4116C"/>
    <w:rsid w:val="00B419A5"/>
    <w:rsid w:val="00B42DB7"/>
    <w:rsid w:val="00B45F88"/>
    <w:rsid w:val="00B5088D"/>
    <w:rsid w:val="00B50DD1"/>
    <w:rsid w:val="00B514C8"/>
    <w:rsid w:val="00B515D8"/>
    <w:rsid w:val="00B5173D"/>
    <w:rsid w:val="00B51E31"/>
    <w:rsid w:val="00B52A55"/>
    <w:rsid w:val="00B535B7"/>
    <w:rsid w:val="00B56463"/>
    <w:rsid w:val="00B57A80"/>
    <w:rsid w:val="00B60C7D"/>
    <w:rsid w:val="00B66BDF"/>
    <w:rsid w:val="00B67DD5"/>
    <w:rsid w:val="00B71279"/>
    <w:rsid w:val="00B716F5"/>
    <w:rsid w:val="00B71F73"/>
    <w:rsid w:val="00B7538B"/>
    <w:rsid w:val="00B81965"/>
    <w:rsid w:val="00B81B0A"/>
    <w:rsid w:val="00B841F2"/>
    <w:rsid w:val="00B8774F"/>
    <w:rsid w:val="00B91E00"/>
    <w:rsid w:val="00B946CB"/>
    <w:rsid w:val="00B95B8B"/>
    <w:rsid w:val="00B95D29"/>
    <w:rsid w:val="00B962AB"/>
    <w:rsid w:val="00B965E2"/>
    <w:rsid w:val="00B96CA6"/>
    <w:rsid w:val="00BA1B80"/>
    <w:rsid w:val="00BA3B35"/>
    <w:rsid w:val="00BA423E"/>
    <w:rsid w:val="00BA43E4"/>
    <w:rsid w:val="00BA5182"/>
    <w:rsid w:val="00BA5A53"/>
    <w:rsid w:val="00BA6AFC"/>
    <w:rsid w:val="00BA7811"/>
    <w:rsid w:val="00BA7ECA"/>
    <w:rsid w:val="00BB3D31"/>
    <w:rsid w:val="00BB5D20"/>
    <w:rsid w:val="00BC337C"/>
    <w:rsid w:val="00BC3647"/>
    <w:rsid w:val="00BC4FEC"/>
    <w:rsid w:val="00BC7C72"/>
    <w:rsid w:val="00BD2982"/>
    <w:rsid w:val="00BD2BB1"/>
    <w:rsid w:val="00BD3D0E"/>
    <w:rsid w:val="00BD515B"/>
    <w:rsid w:val="00BD6A3F"/>
    <w:rsid w:val="00BD6C99"/>
    <w:rsid w:val="00BD6D2D"/>
    <w:rsid w:val="00BD78B8"/>
    <w:rsid w:val="00BD7B10"/>
    <w:rsid w:val="00BE3DE5"/>
    <w:rsid w:val="00BE42A7"/>
    <w:rsid w:val="00BE49E2"/>
    <w:rsid w:val="00BF16B3"/>
    <w:rsid w:val="00BF2261"/>
    <w:rsid w:val="00BF3A46"/>
    <w:rsid w:val="00BF6DAB"/>
    <w:rsid w:val="00C01820"/>
    <w:rsid w:val="00C0254E"/>
    <w:rsid w:val="00C037D9"/>
    <w:rsid w:val="00C0467C"/>
    <w:rsid w:val="00C04C7A"/>
    <w:rsid w:val="00C0707C"/>
    <w:rsid w:val="00C112C7"/>
    <w:rsid w:val="00C1229B"/>
    <w:rsid w:val="00C13312"/>
    <w:rsid w:val="00C14192"/>
    <w:rsid w:val="00C16C32"/>
    <w:rsid w:val="00C22685"/>
    <w:rsid w:val="00C242EF"/>
    <w:rsid w:val="00C249F4"/>
    <w:rsid w:val="00C25931"/>
    <w:rsid w:val="00C31A16"/>
    <w:rsid w:val="00C3506F"/>
    <w:rsid w:val="00C36FDD"/>
    <w:rsid w:val="00C41538"/>
    <w:rsid w:val="00C42117"/>
    <w:rsid w:val="00C422B5"/>
    <w:rsid w:val="00C42A17"/>
    <w:rsid w:val="00C434A3"/>
    <w:rsid w:val="00C45034"/>
    <w:rsid w:val="00C4536E"/>
    <w:rsid w:val="00C458F5"/>
    <w:rsid w:val="00C467C5"/>
    <w:rsid w:val="00C50F04"/>
    <w:rsid w:val="00C52529"/>
    <w:rsid w:val="00C53D8C"/>
    <w:rsid w:val="00C558C6"/>
    <w:rsid w:val="00C60996"/>
    <w:rsid w:val="00C62441"/>
    <w:rsid w:val="00C629FC"/>
    <w:rsid w:val="00C63428"/>
    <w:rsid w:val="00C65E69"/>
    <w:rsid w:val="00C664D3"/>
    <w:rsid w:val="00C7003A"/>
    <w:rsid w:val="00C703E4"/>
    <w:rsid w:val="00C70D9E"/>
    <w:rsid w:val="00C72C80"/>
    <w:rsid w:val="00C72EA0"/>
    <w:rsid w:val="00C73292"/>
    <w:rsid w:val="00C73422"/>
    <w:rsid w:val="00C73F0F"/>
    <w:rsid w:val="00C754F2"/>
    <w:rsid w:val="00C769C7"/>
    <w:rsid w:val="00C77218"/>
    <w:rsid w:val="00C835CB"/>
    <w:rsid w:val="00C84906"/>
    <w:rsid w:val="00C879AB"/>
    <w:rsid w:val="00C91539"/>
    <w:rsid w:val="00C9451E"/>
    <w:rsid w:val="00C950A4"/>
    <w:rsid w:val="00C971F1"/>
    <w:rsid w:val="00CA7529"/>
    <w:rsid w:val="00CA7CC0"/>
    <w:rsid w:val="00CB109C"/>
    <w:rsid w:val="00CB1AB8"/>
    <w:rsid w:val="00CB2319"/>
    <w:rsid w:val="00CB4768"/>
    <w:rsid w:val="00CB4848"/>
    <w:rsid w:val="00CB55F8"/>
    <w:rsid w:val="00CB7A07"/>
    <w:rsid w:val="00CC000F"/>
    <w:rsid w:val="00CC0925"/>
    <w:rsid w:val="00CC0BC4"/>
    <w:rsid w:val="00CC1B3F"/>
    <w:rsid w:val="00CC1C4B"/>
    <w:rsid w:val="00CC29DE"/>
    <w:rsid w:val="00CC30D2"/>
    <w:rsid w:val="00CC48C2"/>
    <w:rsid w:val="00CC70B5"/>
    <w:rsid w:val="00CD2E54"/>
    <w:rsid w:val="00CD3C14"/>
    <w:rsid w:val="00CD724D"/>
    <w:rsid w:val="00CD78DE"/>
    <w:rsid w:val="00CD7C62"/>
    <w:rsid w:val="00CE02E6"/>
    <w:rsid w:val="00CE0314"/>
    <w:rsid w:val="00CE1F05"/>
    <w:rsid w:val="00CE6F27"/>
    <w:rsid w:val="00CE7AAA"/>
    <w:rsid w:val="00CF0C35"/>
    <w:rsid w:val="00CF1E68"/>
    <w:rsid w:val="00CF1EF7"/>
    <w:rsid w:val="00CF5E22"/>
    <w:rsid w:val="00CF6D1E"/>
    <w:rsid w:val="00CF78D6"/>
    <w:rsid w:val="00CF7DF9"/>
    <w:rsid w:val="00D01B54"/>
    <w:rsid w:val="00D0343B"/>
    <w:rsid w:val="00D059DC"/>
    <w:rsid w:val="00D11329"/>
    <w:rsid w:val="00D12C42"/>
    <w:rsid w:val="00D12D0C"/>
    <w:rsid w:val="00D140A0"/>
    <w:rsid w:val="00D140E0"/>
    <w:rsid w:val="00D17456"/>
    <w:rsid w:val="00D20BC9"/>
    <w:rsid w:val="00D25273"/>
    <w:rsid w:val="00D26971"/>
    <w:rsid w:val="00D26B70"/>
    <w:rsid w:val="00D305AE"/>
    <w:rsid w:val="00D31D6C"/>
    <w:rsid w:val="00D32202"/>
    <w:rsid w:val="00D32604"/>
    <w:rsid w:val="00D3460D"/>
    <w:rsid w:val="00D35819"/>
    <w:rsid w:val="00D370AA"/>
    <w:rsid w:val="00D40C93"/>
    <w:rsid w:val="00D4155E"/>
    <w:rsid w:val="00D43F69"/>
    <w:rsid w:val="00D46414"/>
    <w:rsid w:val="00D46E30"/>
    <w:rsid w:val="00D4772E"/>
    <w:rsid w:val="00D477BC"/>
    <w:rsid w:val="00D51F7E"/>
    <w:rsid w:val="00D520FB"/>
    <w:rsid w:val="00D54C6D"/>
    <w:rsid w:val="00D56259"/>
    <w:rsid w:val="00D566E1"/>
    <w:rsid w:val="00D56CDB"/>
    <w:rsid w:val="00D575B9"/>
    <w:rsid w:val="00D60B76"/>
    <w:rsid w:val="00D61C16"/>
    <w:rsid w:val="00D6324A"/>
    <w:rsid w:val="00D64A2A"/>
    <w:rsid w:val="00D67891"/>
    <w:rsid w:val="00D70261"/>
    <w:rsid w:val="00D71226"/>
    <w:rsid w:val="00D71FE8"/>
    <w:rsid w:val="00D72742"/>
    <w:rsid w:val="00D7384C"/>
    <w:rsid w:val="00D76559"/>
    <w:rsid w:val="00D76BFE"/>
    <w:rsid w:val="00D77E86"/>
    <w:rsid w:val="00D834BA"/>
    <w:rsid w:val="00D83620"/>
    <w:rsid w:val="00D85ED1"/>
    <w:rsid w:val="00D85F7D"/>
    <w:rsid w:val="00D87659"/>
    <w:rsid w:val="00D91263"/>
    <w:rsid w:val="00D928C6"/>
    <w:rsid w:val="00D930A4"/>
    <w:rsid w:val="00D936D8"/>
    <w:rsid w:val="00D93DC1"/>
    <w:rsid w:val="00D95787"/>
    <w:rsid w:val="00D95891"/>
    <w:rsid w:val="00D96071"/>
    <w:rsid w:val="00DA285F"/>
    <w:rsid w:val="00DA50A6"/>
    <w:rsid w:val="00DA6F64"/>
    <w:rsid w:val="00DB3EAC"/>
    <w:rsid w:val="00DB4D0B"/>
    <w:rsid w:val="00DB5053"/>
    <w:rsid w:val="00DC3837"/>
    <w:rsid w:val="00DC6F44"/>
    <w:rsid w:val="00DC7767"/>
    <w:rsid w:val="00DD16EC"/>
    <w:rsid w:val="00DD1FDE"/>
    <w:rsid w:val="00DD2765"/>
    <w:rsid w:val="00DD6519"/>
    <w:rsid w:val="00DD659B"/>
    <w:rsid w:val="00DD6E01"/>
    <w:rsid w:val="00DD79BB"/>
    <w:rsid w:val="00DE14C8"/>
    <w:rsid w:val="00DE3B1E"/>
    <w:rsid w:val="00DE5A4B"/>
    <w:rsid w:val="00DF24AF"/>
    <w:rsid w:val="00DF33B6"/>
    <w:rsid w:val="00DF3E11"/>
    <w:rsid w:val="00DF672A"/>
    <w:rsid w:val="00DF6EFC"/>
    <w:rsid w:val="00DF739B"/>
    <w:rsid w:val="00E0204D"/>
    <w:rsid w:val="00E054A3"/>
    <w:rsid w:val="00E068B8"/>
    <w:rsid w:val="00E13835"/>
    <w:rsid w:val="00E14AE7"/>
    <w:rsid w:val="00E15909"/>
    <w:rsid w:val="00E15E57"/>
    <w:rsid w:val="00E2077C"/>
    <w:rsid w:val="00E22619"/>
    <w:rsid w:val="00E23341"/>
    <w:rsid w:val="00E23C65"/>
    <w:rsid w:val="00E2593D"/>
    <w:rsid w:val="00E2651C"/>
    <w:rsid w:val="00E2699E"/>
    <w:rsid w:val="00E317F2"/>
    <w:rsid w:val="00E32912"/>
    <w:rsid w:val="00E4271F"/>
    <w:rsid w:val="00E44DBC"/>
    <w:rsid w:val="00E45BFF"/>
    <w:rsid w:val="00E5017D"/>
    <w:rsid w:val="00E50BA7"/>
    <w:rsid w:val="00E52793"/>
    <w:rsid w:val="00E535D7"/>
    <w:rsid w:val="00E61298"/>
    <w:rsid w:val="00E637F2"/>
    <w:rsid w:val="00E64E0E"/>
    <w:rsid w:val="00E65527"/>
    <w:rsid w:val="00E65FFF"/>
    <w:rsid w:val="00E70AA5"/>
    <w:rsid w:val="00E7407D"/>
    <w:rsid w:val="00E81431"/>
    <w:rsid w:val="00E82A95"/>
    <w:rsid w:val="00E84E5C"/>
    <w:rsid w:val="00E85949"/>
    <w:rsid w:val="00E8621A"/>
    <w:rsid w:val="00E94386"/>
    <w:rsid w:val="00E94876"/>
    <w:rsid w:val="00E95678"/>
    <w:rsid w:val="00E967C7"/>
    <w:rsid w:val="00EA04A9"/>
    <w:rsid w:val="00EA4C0C"/>
    <w:rsid w:val="00EB03D1"/>
    <w:rsid w:val="00EB04DB"/>
    <w:rsid w:val="00EB2170"/>
    <w:rsid w:val="00EB4CC5"/>
    <w:rsid w:val="00EB6BFB"/>
    <w:rsid w:val="00EB73EA"/>
    <w:rsid w:val="00EB7996"/>
    <w:rsid w:val="00EC1AB4"/>
    <w:rsid w:val="00EC1C28"/>
    <w:rsid w:val="00EC3BD6"/>
    <w:rsid w:val="00EC4E92"/>
    <w:rsid w:val="00EC5ECC"/>
    <w:rsid w:val="00EC62A7"/>
    <w:rsid w:val="00EC7616"/>
    <w:rsid w:val="00ED0BDB"/>
    <w:rsid w:val="00ED2011"/>
    <w:rsid w:val="00ED2490"/>
    <w:rsid w:val="00ED533C"/>
    <w:rsid w:val="00EE08DE"/>
    <w:rsid w:val="00EE1760"/>
    <w:rsid w:val="00EE1F98"/>
    <w:rsid w:val="00EE2698"/>
    <w:rsid w:val="00EE417B"/>
    <w:rsid w:val="00EE4DBB"/>
    <w:rsid w:val="00EE567C"/>
    <w:rsid w:val="00EF1D09"/>
    <w:rsid w:val="00EF466A"/>
    <w:rsid w:val="00EF705C"/>
    <w:rsid w:val="00F019ED"/>
    <w:rsid w:val="00F019F4"/>
    <w:rsid w:val="00F03D4F"/>
    <w:rsid w:val="00F0583A"/>
    <w:rsid w:val="00F069CB"/>
    <w:rsid w:val="00F123B1"/>
    <w:rsid w:val="00F14933"/>
    <w:rsid w:val="00F14DC7"/>
    <w:rsid w:val="00F16F14"/>
    <w:rsid w:val="00F1746D"/>
    <w:rsid w:val="00F174E5"/>
    <w:rsid w:val="00F17ED0"/>
    <w:rsid w:val="00F210C2"/>
    <w:rsid w:val="00F212CD"/>
    <w:rsid w:val="00F23E30"/>
    <w:rsid w:val="00F23EC6"/>
    <w:rsid w:val="00F23EE8"/>
    <w:rsid w:val="00F24180"/>
    <w:rsid w:val="00F24948"/>
    <w:rsid w:val="00F25C1B"/>
    <w:rsid w:val="00F312A0"/>
    <w:rsid w:val="00F31EE6"/>
    <w:rsid w:val="00F31F8D"/>
    <w:rsid w:val="00F3200A"/>
    <w:rsid w:val="00F32E5D"/>
    <w:rsid w:val="00F40DBF"/>
    <w:rsid w:val="00F40F00"/>
    <w:rsid w:val="00F4528F"/>
    <w:rsid w:val="00F50841"/>
    <w:rsid w:val="00F5118F"/>
    <w:rsid w:val="00F52AE4"/>
    <w:rsid w:val="00F535EA"/>
    <w:rsid w:val="00F5441A"/>
    <w:rsid w:val="00F60ADE"/>
    <w:rsid w:val="00F62AE4"/>
    <w:rsid w:val="00F64EB3"/>
    <w:rsid w:val="00F6632B"/>
    <w:rsid w:val="00F72B63"/>
    <w:rsid w:val="00F72C15"/>
    <w:rsid w:val="00F738FE"/>
    <w:rsid w:val="00F73E2F"/>
    <w:rsid w:val="00F77C55"/>
    <w:rsid w:val="00F8584F"/>
    <w:rsid w:val="00F85D44"/>
    <w:rsid w:val="00F8626C"/>
    <w:rsid w:val="00F870AE"/>
    <w:rsid w:val="00F909E7"/>
    <w:rsid w:val="00F90DAD"/>
    <w:rsid w:val="00F91F39"/>
    <w:rsid w:val="00F94C4C"/>
    <w:rsid w:val="00FA0892"/>
    <w:rsid w:val="00FA1132"/>
    <w:rsid w:val="00FA1796"/>
    <w:rsid w:val="00FA1D62"/>
    <w:rsid w:val="00FA27E8"/>
    <w:rsid w:val="00FA424B"/>
    <w:rsid w:val="00FA4D35"/>
    <w:rsid w:val="00FA4DE0"/>
    <w:rsid w:val="00FA727D"/>
    <w:rsid w:val="00FB0B3E"/>
    <w:rsid w:val="00FB1F72"/>
    <w:rsid w:val="00FB5A63"/>
    <w:rsid w:val="00FC04C5"/>
    <w:rsid w:val="00FC0FB4"/>
    <w:rsid w:val="00FC36F2"/>
    <w:rsid w:val="00FC4AEA"/>
    <w:rsid w:val="00FC6771"/>
    <w:rsid w:val="00FC6A79"/>
    <w:rsid w:val="00FD0A73"/>
    <w:rsid w:val="00FD1B7A"/>
    <w:rsid w:val="00FD2809"/>
    <w:rsid w:val="00FD42EC"/>
    <w:rsid w:val="00FD4601"/>
    <w:rsid w:val="00FD4FDF"/>
    <w:rsid w:val="00FD5684"/>
    <w:rsid w:val="00FD5C8F"/>
    <w:rsid w:val="00FD5CB6"/>
    <w:rsid w:val="00FD63AA"/>
    <w:rsid w:val="00FD6560"/>
    <w:rsid w:val="00FD6A3D"/>
    <w:rsid w:val="00FD6B01"/>
    <w:rsid w:val="00FE0138"/>
    <w:rsid w:val="00FE0A5B"/>
    <w:rsid w:val="00FE1C83"/>
    <w:rsid w:val="00FE2AE3"/>
    <w:rsid w:val="00FE2E98"/>
    <w:rsid w:val="00FE5CD4"/>
    <w:rsid w:val="00FF0058"/>
    <w:rsid w:val="00FF24B4"/>
    <w:rsid w:val="00FF554B"/>
    <w:rsid w:val="00FF7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D52378"/>
  <w15:chartTrackingRefBased/>
  <w15:docId w15:val="{E564111E-9C09-A24E-9990-BB8F74532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header" w:qFormat="1"/>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650C"/>
    <w:pPr>
      <w:spacing w:line="360" w:lineRule="auto"/>
      <w:ind w:left="431"/>
      <w:jc w:val="both"/>
    </w:pPr>
    <w:rPr>
      <w:rFonts w:ascii="Tahoma" w:hAnsi="Tahoma"/>
      <w:szCs w:val="24"/>
      <w:lang w:val="en-GB" w:eastAsia="en-GB"/>
    </w:rPr>
  </w:style>
  <w:style w:type="paragraph" w:styleId="Heading1">
    <w:name w:val="heading 1"/>
    <w:next w:val="Level1Paragraph"/>
    <w:link w:val="Heading1Char"/>
    <w:qFormat/>
    <w:rsid w:val="00FC36F2"/>
    <w:pPr>
      <w:keepNext/>
      <w:numPr>
        <w:numId w:val="6"/>
      </w:numPr>
      <w:spacing w:before="240" w:line="360" w:lineRule="auto"/>
      <w:outlineLvl w:val="0"/>
    </w:pPr>
    <w:rPr>
      <w:rFonts w:ascii="Tahoma" w:hAnsi="Tahoma" w:cs="Arial"/>
      <w:b/>
      <w:bCs/>
      <w:caps/>
      <w:kern w:val="32"/>
      <w:sz w:val="18"/>
      <w:lang w:val="en-GB" w:eastAsia="en-GB"/>
    </w:rPr>
  </w:style>
  <w:style w:type="paragraph" w:styleId="Heading2">
    <w:name w:val="heading 2"/>
    <w:basedOn w:val="Heading1"/>
    <w:next w:val="Level2Paragraph"/>
    <w:link w:val="Heading2Char"/>
    <w:qFormat/>
    <w:rsid w:val="004F4747"/>
    <w:pPr>
      <w:keepNext w:val="0"/>
      <w:numPr>
        <w:ilvl w:val="1"/>
      </w:numPr>
      <w:spacing w:before="60"/>
      <w:jc w:val="both"/>
      <w:outlineLvl w:val="1"/>
    </w:pPr>
    <w:rPr>
      <w:b w:val="0"/>
      <w:bCs w:val="0"/>
      <w:iCs/>
      <w:caps w:val="0"/>
    </w:rPr>
  </w:style>
  <w:style w:type="paragraph" w:styleId="Heading3">
    <w:name w:val="heading 3"/>
    <w:basedOn w:val="Heading2"/>
    <w:next w:val="Level3Paragraph"/>
    <w:link w:val="Heading3Char"/>
    <w:qFormat/>
    <w:rsid w:val="00A2235D"/>
    <w:pPr>
      <w:numPr>
        <w:ilvl w:val="0"/>
        <w:numId w:val="0"/>
      </w:numPr>
      <w:outlineLvl w:val="2"/>
    </w:pPr>
    <w:rPr>
      <w:bCs/>
      <w:szCs w:val="26"/>
    </w:rPr>
  </w:style>
  <w:style w:type="paragraph" w:styleId="Heading4">
    <w:name w:val="heading 4"/>
    <w:basedOn w:val="Heading3"/>
    <w:next w:val="Level4Paragraph"/>
    <w:qFormat/>
    <w:rsid w:val="004F4747"/>
    <w:pPr>
      <w:numPr>
        <w:ilvl w:val="3"/>
        <w:numId w:val="6"/>
      </w:numPr>
      <w:outlineLvl w:val="3"/>
    </w:pPr>
    <w:rPr>
      <w:bCs w:val="0"/>
      <w:szCs w:val="28"/>
    </w:rPr>
  </w:style>
  <w:style w:type="paragraph" w:styleId="Heading5">
    <w:name w:val="heading 5"/>
    <w:basedOn w:val="Heading4"/>
    <w:next w:val="Normal"/>
    <w:qFormat/>
    <w:rsid w:val="00A2235D"/>
    <w:pPr>
      <w:numPr>
        <w:ilvl w:val="4"/>
      </w:numPr>
      <w:outlineLvl w:val="4"/>
    </w:pPr>
    <w:rPr>
      <w:bCs/>
      <w:iCs w:val="0"/>
      <w:szCs w:val="26"/>
    </w:rPr>
  </w:style>
  <w:style w:type="paragraph" w:styleId="Heading6">
    <w:name w:val="heading 6"/>
    <w:basedOn w:val="Heading5"/>
    <w:next w:val="Heading5"/>
    <w:qFormat/>
    <w:rsid w:val="00231B7F"/>
    <w:pPr>
      <w:numPr>
        <w:ilvl w:val="5"/>
      </w:numPr>
      <w:spacing w:after="60"/>
      <w:outlineLvl w:val="5"/>
    </w:pPr>
    <w:rPr>
      <w:bCs w:val="0"/>
      <w:szCs w:val="22"/>
    </w:rPr>
  </w:style>
  <w:style w:type="paragraph" w:styleId="Heading7">
    <w:name w:val="heading 7"/>
    <w:basedOn w:val="Heading6"/>
    <w:next w:val="Heading6"/>
    <w:qFormat/>
    <w:rsid w:val="00231B7F"/>
    <w:pPr>
      <w:numPr>
        <w:ilvl w:val="6"/>
      </w:numPr>
      <w:outlineLvl w:val="6"/>
    </w:pPr>
  </w:style>
  <w:style w:type="paragraph" w:styleId="Heading8">
    <w:name w:val="heading 8"/>
    <w:basedOn w:val="Normal"/>
    <w:next w:val="Normal"/>
    <w:qFormat/>
    <w:rsid w:val="00231B7F"/>
    <w:pPr>
      <w:numPr>
        <w:ilvl w:val="7"/>
        <w:numId w:val="6"/>
      </w:numPr>
      <w:spacing w:before="240" w:after="60"/>
      <w:outlineLvl w:val="7"/>
    </w:pPr>
    <w:rPr>
      <w:iCs/>
    </w:rPr>
  </w:style>
  <w:style w:type="paragraph" w:styleId="Heading9">
    <w:name w:val="heading 9"/>
    <w:basedOn w:val="Normal"/>
    <w:next w:val="Normal"/>
    <w:qFormat/>
    <w:rsid w:val="00231B7F"/>
    <w:pPr>
      <w:numPr>
        <w:ilvl w:val="8"/>
        <w:numId w:val="6"/>
      </w:numPr>
      <w:spacing w:before="240" w:after="60"/>
      <w:outlineLvl w:val="8"/>
    </w:pPr>
    <w:rPr>
      <w:rFonts w:cs="Arial"/>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link w:val="HeaderChar"/>
    <w:qFormat/>
    <w:rsid w:val="00FC36F2"/>
    <w:pPr>
      <w:tabs>
        <w:tab w:val="center" w:pos="4153"/>
        <w:tab w:val="right" w:pos="8306"/>
      </w:tabs>
    </w:pPr>
    <w:rPr>
      <w:rFonts w:ascii="Tahoma" w:hAnsi="Tahoma"/>
      <w:color w:val="595959"/>
      <w:sz w:val="16"/>
      <w:szCs w:val="18"/>
      <w:lang w:val="en-GB" w:eastAsia="en-GB"/>
    </w:rPr>
  </w:style>
  <w:style w:type="paragraph" w:styleId="Footer">
    <w:name w:val="footer"/>
    <w:basedOn w:val="Normal"/>
    <w:link w:val="FooterChar"/>
    <w:rsid w:val="00560136"/>
    <w:pPr>
      <w:tabs>
        <w:tab w:val="center" w:pos="4153"/>
        <w:tab w:val="right" w:pos="8306"/>
      </w:tabs>
      <w:spacing w:before="180" w:line="240" w:lineRule="auto"/>
      <w:ind w:left="0"/>
    </w:pPr>
    <w:rPr>
      <w:color w:val="333333"/>
      <w:sz w:val="16"/>
      <w:szCs w:val="16"/>
    </w:rPr>
  </w:style>
  <w:style w:type="table" w:styleId="TableGrid">
    <w:name w:val="Table Grid"/>
    <w:basedOn w:val="TableNormal"/>
    <w:uiPriority w:val="39"/>
    <w:rsid w:val="00C754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next w:val="Normal"/>
    <w:uiPriority w:val="39"/>
    <w:rsid w:val="0049709B"/>
    <w:pPr>
      <w:spacing w:before="120" w:after="120"/>
    </w:pPr>
    <w:rPr>
      <w:rFonts w:ascii="Tahoma" w:hAnsi="Tahoma"/>
      <w:caps/>
      <w:sz w:val="18"/>
      <w:szCs w:val="24"/>
      <w:lang w:val="en-GB" w:eastAsia="en-GB"/>
    </w:rPr>
  </w:style>
  <w:style w:type="character" w:styleId="Hyperlink">
    <w:name w:val="Hyperlink"/>
    <w:uiPriority w:val="99"/>
    <w:unhideWhenUsed/>
    <w:rsid w:val="001432F5"/>
    <w:rPr>
      <w:color w:val="0000FF"/>
      <w:u w:val="single"/>
    </w:rPr>
  </w:style>
  <w:style w:type="character" w:customStyle="1" w:styleId="HeaderChar">
    <w:name w:val="Header Char"/>
    <w:link w:val="Header"/>
    <w:rsid w:val="00FC36F2"/>
    <w:rPr>
      <w:rFonts w:ascii="Tahoma" w:hAnsi="Tahoma"/>
      <w:color w:val="595959"/>
      <w:sz w:val="16"/>
      <w:szCs w:val="18"/>
      <w:lang w:val="en-GB" w:eastAsia="en-GB" w:bidi="ar-SA"/>
    </w:rPr>
  </w:style>
  <w:style w:type="paragraph" w:customStyle="1" w:styleId="ScheduleLevel1">
    <w:name w:val="Schedule Level 1"/>
    <w:qFormat/>
    <w:rsid w:val="00EC7616"/>
    <w:pPr>
      <w:numPr>
        <w:numId w:val="1"/>
      </w:numPr>
      <w:spacing w:before="240" w:line="360" w:lineRule="auto"/>
      <w:outlineLvl w:val="0"/>
    </w:pPr>
    <w:rPr>
      <w:rFonts w:ascii="Tahoma" w:hAnsi="Tahoma" w:cs="Arial"/>
      <w:b/>
      <w:bCs/>
      <w:caps/>
      <w:kern w:val="32"/>
      <w:sz w:val="18"/>
      <w:lang w:val="en-GB" w:eastAsia="en-GB"/>
    </w:rPr>
  </w:style>
  <w:style w:type="paragraph" w:customStyle="1" w:styleId="ScheduleHeading">
    <w:name w:val="Schedule Heading"/>
    <w:qFormat/>
    <w:rsid w:val="004F4747"/>
    <w:pPr>
      <w:tabs>
        <w:tab w:val="left" w:pos="2078"/>
      </w:tabs>
      <w:spacing w:before="240" w:line="360" w:lineRule="auto"/>
      <w:jc w:val="center"/>
      <w:outlineLvl w:val="0"/>
    </w:pPr>
    <w:rPr>
      <w:rFonts w:ascii="Tahoma" w:hAnsi="Tahoma"/>
      <w:b/>
      <w:szCs w:val="24"/>
      <w:lang w:val="en-GB" w:eastAsia="en-GB"/>
    </w:rPr>
  </w:style>
  <w:style w:type="paragraph" w:customStyle="1" w:styleId="Level1Paragraph">
    <w:name w:val="Level 1 Paragraph"/>
    <w:link w:val="Level1ParagraphChar"/>
    <w:rsid w:val="00370014"/>
    <w:pPr>
      <w:spacing w:before="60" w:line="360" w:lineRule="auto"/>
      <w:ind w:left="567"/>
      <w:jc w:val="both"/>
    </w:pPr>
    <w:rPr>
      <w:rFonts w:ascii="Tahoma" w:hAnsi="Tahoma"/>
      <w:sz w:val="18"/>
      <w:szCs w:val="24"/>
      <w:lang w:val="en-GB" w:eastAsia="en-GB"/>
    </w:rPr>
  </w:style>
  <w:style w:type="paragraph" w:customStyle="1" w:styleId="Level2Paragraph">
    <w:name w:val="Level 2 Paragraph"/>
    <w:basedOn w:val="Level1Paragraph"/>
    <w:rsid w:val="000E34CF"/>
    <w:pPr>
      <w:ind w:left="1134"/>
    </w:pPr>
  </w:style>
  <w:style w:type="paragraph" w:customStyle="1" w:styleId="Level3Paragraph">
    <w:name w:val="Level 3 Paragraph"/>
    <w:basedOn w:val="Level2Paragraph"/>
    <w:uiPriority w:val="99"/>
    <w:rsid w:val="00CB2319"/>
    <w:pPr>
      <w:ind w:left="1701"/>
    </w:pPr>
  </w:style>
  <w:style w:type="paragraph" w:customStyle="1" w:styleId="Level4Paragraph">
    <w:name w:val="Level 4 Paragraph"/>
    <w:basedOn w:val="Level3Paragraph"/>
    <w:rsid w:val="00CB2319"/>
    <w:pPr>
      <w:ind w:left="2268"/>
    </w:pPr>
  </w:style>
  <w:style w:type="paragraph" w:customStyle="1" w:styleId="TemplateBullets">
    <w:name w:val="Template Bullets"/>
    <w:next w:val="TransnetNormal"/>
    <w:link w:val="TemplateBulletsChar"/>
    <w:rsid w:val="00EB7996"/>
    <w:pPr>
      <w:numPr>
        <w:numId w:val="2"/>
      </w:numPr>
      <w:spacing w:before="60"/>
    </w:pPr>
    <w:rPr>
      <w:rFonts w:ascii="Tahoma" w:hAnsi="Tahoma"/>
      <w:sz w:val="18"/>
      <w:szCs w:val="24"/>
      <w:lang w:val="en-GB" w:eastAsia="en-GB"/>
    </w:rPr>
  </w:style>
  <w:style w:type="paragraph" w:customStyle="1" w:styleId="TransnetNormal">
    <w:name w:val="Transnet Normal"/>
    <w:rsid w:val="00A50C02"/>
    <w:pPr>
      <w:spacing w:line="360" w:lineRule="auto"/>
      <w:ind w:left="567"/>
      <w:jc w:val="both"/>
    </w:pPr>
    <w:rPr>
      <w:rFonts w:ascii="Tahoma" w:hAnsi="Tahoma"/>
      <w:sz w:val="18"/>
      <w:szCs w:val="24"/>
      <w:lang w:val="en-GB" w:eastAsia="en-GB"/>
    </w:rPr>
  </w:style>
  <w:style w:type="paragraph" w:styleId="BalloonText">
    <w:name w:val="Balloon Text"/>
    <w:basedOn w:val="Normal"/>
    <w:link w:val="BalloonTextChar"/>
    <w:rsid w:val="00837D9E"/>
    <w:pPr>
      <w:spacing w:line="240" w:lineRule="auto"/>
    </w:pPr>
    <w:rPr>
      <w:rFonts w:cs="Tahoma"/>
      <w:sz w:val="16"/>
      <w:szCs w:val="16"/>
    </w:rPr>
  </w:style>
  <w:style w:type="paragraph" w:customStyle="1" w:styleId="TransTableText">
    <w:name w:val="TransTableText"/>
    <w:rsid w:val="00254BA9"/>
    <w:pPr>
      <w:spacing w:before="60" w:after="60"/>
    </w:pPr>
    <w:rPr>
      <w:rFonts w:ascii="Tahoma" w:hAnsi="Tahoma"/>
      <w:sz w:val="18"/>
      <w:szCs w:val="24"/>
      <w:lang w:val="en-GB" w:eastAsia="en-GB"/>
    </w:rPr>
  </w:style>
  <w:style w:type="character" w:customStyle="1" w:styleId="BalloonTextChar">
    <w:name w:val="Balloon Text Char"/>
    <w:link w:val="BalloonText"/>
    <w:rsid w:val="00837D9E"/>
    <w:rPr>
      <w:rFonts w:ascii="Tahoma" w:hAnsi="Tahoma" w:cs="Tahoma"/>
      <w:sz w:val="16"/>
      <w:szCs w:val="16"/>
      <w:lang w:val="en-GB" w:eastAsia="en-GB"/>
    </w:rPr>
  </w:style>
  <w:style w:type="character" w:styleId="CommentReference">
    <w:name w:val="annotation reference"/>
    <w:rsid w:val="00D12C42"/>
    <w:rPr>
      <w:sz w:val="16"/>
      <w:szCs w:val="16"/>
    </w:rPr>
  </w:style>
  <w:style w:type="paragraph" w:styleId="CommentText">
    <w:name w:val="annotation text"/>
    <w:basedOn w:val="Normal"/>
    <w:link w:val="CommentTextChar"/>
    <w:rsid w:val="00D12C42"/>
    <w:rPr>
      <w:szCs w:val="20"/>
    </w:rPr>
  </w:style>
  <w:style w:type="character" w:customStyle="1" w:styleId="CommentTextChar">
    <w:name w:val="Comment Text Char"/>
    <w:link w:val="CommentText"/>
    <w:rsid w:val="00D12C42"/>
    <w:rPr>
      <w:rFonts w:ascii="Tahoma" w:hAnsi="Tahoma"/>
      <w:lang w:val="en-GB" w:eastAsia="en-GB"/>
    </w:rPr>
  </w:style>
  <w:style w:type="paragraph" w:styleId="CommentSubject">
    <w:name w:val="annotation subject"/>
    <w:basedOn w:val="CommentText"/>
    <w:next w:val="CommentText"/>
    <w:link w:val="CommentSubjectChar"/>
    <w:rsid w:val="00D12C42"/>
    <w:rPr>
      <w:b/>
      <w:bCs/>
    </w:rPr>
  </w:style>
  <w:style w:type="character" w:customStyle="1" w:styleId="CommentSubjectChar">
    <w:name w:val="Comment Subject Char"/>
    <w:link w:val="CommentSubject"/>
    <w:rsid w:val="00D12C42"/>
    <w:rPr>
      <w:rFonts w:ascii="Tahoma" w:hAnsi="Tahoma"/>
      <w:b/>
      <w:bCs/>
      <w:lang w:val="en-GB" w:eastAsia="en-GB"/>
    </w:rPr>
  </w:style>
  <w:style w:type="character" w:customStyle="1" w:styleId="FooterChar">
    <w:name w:val="Footer Char"/>
    <w:link w:val="Footer"/>
    <w:rsid w:val="0038041D"/>
    <w:rPr>
      <w:rFonts w:ascii="Tahoma" w:hAnsi="Tahoma"/>
      <w:color w:val="333333"/>
      <w:sz w:val="16"/>
      <w:szCs w:val="16"/>
      <w:lang w:val="en-GB" w:eastAsia="en-GB"/>
    </w:rPr>
  </w:style>
  <w:style w:type="paragraph" w:customStyle="1" w:styleId="TemplateNormal">
    <w:name w:val="Template Normal"/>
    <w:rsid w:val="006F7563"/>
    <w:pPr>
      <w:spacing w:line="360" w:lineRule="auto"/>
      <w:ind w:left="567"/>
      <w:jc w:val="both"/>
    </w:pPr>
    <w:rPr>
      <w:rFonts w:ascii="Tahoma" w:hAnsi="Tahoma"/>
      <w:sz w:val="18"/>
      <w:szCs w:val="24"/>
      <w:lang w:val="en-GB" w:eastAsia="en-GB"/>
    </w:rPr>
  </w:style>
  <w:style w:type="character" w:customStyle="1" w:styleId="Heading2Char">
    <w:name w:val="Heading 2 Char"/>
    <w:link w:val="Heading2"/>
    <w:rsid w:val="00580A61"/>
    <w:rPr>
      <w:rFonts w:ascii="Tahoma" w:hAnsi="Tahoma" w:cs="Arial"/>
      <w:iCs/>
      <w:kern w:val="32"/>
      <w:sz w:val="18"/>
      <w:lang w:val="en-GB" w:eastAsia="en-GB"/>
    </w:rPr>
  </w:style>
  <w:style w:type="paragraph" w:customStyle="1" w:styleId="NECGuidanceNotes">
    <w:name w:val="NECGuidanceNotes"/>
    <w:basedOn w:val="Normal"/>
    <w:rsid w:val="00580A61"/>
    <w:pPr>
      <w:shd w:val="clear" w:color="auto" w:fill="E6E6E6"/>
      <w:spacing w:before="60" w:line="240" w:lineRule="auto"/>
      <w:ind w:left="0"/>
    </w:pPr>
    <w:rPr>
      <w:rFonts w:ascii="Arial" w:hAnsi="Arial"/>
      <w:i/>
      <w:color w:val="003366"/>
      <w:sz w:val="18"/>
      <w:szCs w:val="16"/>
    </w:rPr>
  </w:style>
  <w:style w:type="paragraph" w:styleId="FootnoteText">
    <w:name w:val="footnote text"/>
    <w:basedOn w:val="Normal"/>
    <w:link w:val="FootnoteTextChar"/>
    <w:rsid w:val="00EE1760"/>
    <w:rPr>
      <w:szCs w:val="20"/>
    </w:rPr>
  </w:style>
  <w:style w:type="character" w:customStyle="1" w:styleId="FootnoteTextChar">
    <w:name w:val="Footnote Text Char"/>
    <w:link w:val="FootnoteText"/>
    <w:rsid w:val="00EE1760"/>
    <w:rPr>
      <w:rFonts w:ascii="Tahoma" w:hAnsi="Tahoma"/>
      <w:lang w:val="en-GB" w:eastAsia="en-GB"/>
    </w:rPr>
  </w:style>
  <w:style w:type="character" w:styleId="FootnoteReference">
    <w:name w:val="footnote reference"/>
    <w:uiPriority w:val="99"/>
    <w:rsid w:val="00EE1760"/>
    <w:rPr>
      <w:vertAlign w:val="superscript"/>
    </w:rPr>
  </w:style>
  <w:style w:type="paragraph" w:styleId="NormalWeb">
    <w:name w:val="Normal (Web)"/>
    <w:basedOn w:val="Normal"/>
    <w:unhideWhenUsed/>
    <w:rsid w:val="00EE1760"/>
    <w:pPr>
      <w:spacing w:before="100" w:beforeAutospacing="1" w:after="100" w:afterAutospacing="1" w:line="240" w:lineRule="auto"/>
      <w:ind w:left="0"/>
      <w:jc w:val="left"/>
    </w:pPr>
    <w:rPr>
      <w:rFonts w:ascii="Times New Roman" w:hAnsi="Times New Roman"/>
      <w:sz w:val="24"/>
      <w:lang w:val="en-ZA" w:eastAsia="en-ZA"/>
    </w:rPr>
  </w:style>
  <w:style w:type="character" w:customStyle="1" w:styleId="Heading1Char">
    <w:name w:val="Heading 1 Char"/>
    <w:link w:val="Heading1"/>
    <w:rsid w:val="00073D1C"/>
    <w:rPr>
      <w:rFonts w:ascii="Tahoma" w:hAnsi="Tahoma" w:cs="Arial"/>
      <w:b/>
      <w:bCs/>
      <w:caps/>
      <w:kern w:val="32"/>
      <w:sz w:val="18"/>
      <w:lang w:val="en-GB" w:eastAsia="en-GB"/>
    </w:rPr>
  </w:style>
  <w:style w:type="character" w:customStyle="1" w:styleId="Heading3Char">
    <w:name w:val="Heading 3 Char"/>
    <w:link w:val="Heading3"/>
    <w:rsid w:val="00073D1C"/>
    <w:rPr>
      <w:rFonts w:ascii="Tahoma" w:hAnsi="Tahoma" w:cs="Arial"/>
      <w:bCs/>
      <w:iCs/>
      <w:kern w:val="32"/>
      <w:sz w:val="18"/>
      <w:szCs w:val="26"/>
      <w:lang w:val="en-GB" w:eastAsia="en-GB"/>
    </w:rPr>
  </w:style>
  <w:style w:type="paragraph" w:customStyle="1" w:styleId="Style1">
    <w:name w:val="Style1"/>
    <w:basedOn w:val="ScheduleLevel1"/>
    <w:link w:val="Style1Char"/>
    <w:qFormat/>
    <w:rsid w:val="00A71C26"/>
    <w:pPr>
      <w:numPr>
        <w:numId w:val="2"/>
      </w:numPr>
    </w:pPr>
    <w:rPr>
      <w:caps w:val="0"/>
    </w:rPr>
  </w:style>
  <w:style w:type="character" w:customStyle="1" w:styleId="Style1Char">
    <w:name w:val="Style1 Char"/>
    <w:link w:val="Style1"/>
    <w:rsid w:val="00A71C26"/>
    <w:rPr>
      <w:rFonts w:ascii="Tahoma" w:hAnsi="Tahoma" w:cs="Arial"/>
      <w:b/>
      <w:bCs/>
      <w:kern w:val="32"/>
      <w:sz w:val="18"/>
      <w:lang w:val="en-GB" w:eastAsia="en-GB"/>
    </w:rPr>
  </w:style>
  <w:style w:type="character" w:customStyle="1" w:styleId="TemplateBulletsChar">
    <w:name w:val="Template Bullets Char"/>
    <w:link w:val="TemplateBullets"/>
    <w:rsid w:val="00A71C26"/>
    <w:rPr>
      <w:rFonts w:ascii="Tahoma" w:hAnsi="Tahoma"/>
      <w:sz w:val="18"/>
      <w:szCs w:val="24"/>
      <w:lang w:val="en-GB" w:eastAsia="en-GB"/>
    </w:rPr>
  </w:style>
  <w:style w:type="paragraph" w:styleId="ListParagraph">
    <w:name w:val="List Paragraph"/>
    <w:aliases w:val="LIST,BULLETS,Recommendation,List Paragraph1,Table of contents numbered,List Paragraph 1,Grey Bullet List,Grey Bullet Style,Table bullet,Normal for Tables,Bullets"/>
    <w:basedOn w:val="Normal"/>
    <w:uiPriority w:val="34"/>
    <w:qFormat/>
    <w:rsid w:val="00667A94"/>
    <w:pPr>
      <w:spacing w:before="60"/>
      <w:ind w:left="720"/>
    </w:pPr>
    <w:rPr>
      <w:sz w:val="18"/>
    </w:rPr>
  </w:style>
  <w:style w:type="paragraph" w:styleId="BodyTextIndent">
    <w:name w:val="Body Text Indent"/>
    <w:basedOn w:val="Normal"/>
    <w:link w:val="BodyTextIndentChar"/>
    <w:rsid w:val="00667A94"/>
    <w:pPr>
      <w:widowControl w:val="0"/>
      <w:tabs>
        <w:tab w:val="left" w:pos="900"/>
        <w:tab w:val="left" w:pos="2880"/>
        <w:tab w:val="left" w:pos="5760"/>
        <w:tab w:val="left" w:pos="7920"/>
      </w:tabs>
      <w:spacing w:line="240" w:lineRule="auto"/>
      <w:ind w:left="900" w:hanging="900"/>
    </w:pPr>
    <w:rPr>
      <w:rFonts w:ascii="Arial Narrow" w:hAnsi="Arial Narrow"/>
      <w:snapToGrid w:val="0"/>
      <w:color w:val="000080"/>
      <w:sz w:val="24"/>
      <w:szCs w:val="20"/>
      <w:lang w:eastAsia="en-US"/>
    </w:rPr>
  </w:style>
  <w:style w:type="character" w:customStyle="1" w:styleId="BodyTextIndentChar">
    <w:name w:val="Body Text Indent Char"/>
    <w:link w:val="BodyTextIndent"/>
    <w:rsid w:val="00667A94"/>
    <w:rPr>
      <w:rFonts w:ascii="Arial Narrow" w:hAnsi="Arial Narrow"/>
      <w:snapToGrid w:val="0"/>
      <w:color w:val="000080"/>
      <w:sz w:val="24"/>
      <w:lang w:val="en-GB" w:eastAsia="en-US"/>
    </w:rPr>
  </w:style>
  <w:style w:type="paragraph" w:styleId="BodyText2">
    <w:name w:val="Body Text 2"/>
    <w:basedOn w:val="Normal"/>
    <w:link w:val="BodyText2Char"/>
    <w:rsid w:val="00667A94"/>
    <w:pPr>
      <w:widowControl w:val="0"/>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spacing w:line="240" w:lineRule="auto"/>
      <w:ind w:left="0" w:right="745"/>
    </w:pPr>
    <w:rPr>
      <w:rFonts w:ascii="Arial" w:hAnsi="Arial"/>
      <w:snapToGrid w:val="0"/>
      <w:color w:val="000080"/>
      <w:sz w:val="24"/>
      <w:szCs w:val="20"/>
      <w:lang w:eastAsia="en-US"/>
    </w:rPr>
  </w:style>
  <w:style w:type="character" w:customStyle="1" w:styleId="BodyText2Char">
    <w:name w:val="Body Text 2 Char"/>
    <w:link w:val="BodyText2"/>
    <w:rsid w:val="00667A94"/>
    <w:rPr>
      <w:rFonts w:ascii="Arial" w:hAnsi="Arial"/>
      <w:snapToGrid w:val="0"/>
      <w:color w:val="000080"/>
      <w:sz w:val="24"/>
      <w:lang w:val="en-GB" w:eastAsia="en-US"/>
    </w:rPr>
  </w:style>
  <w:style w:type="character" w:styleId="Emphasis">
    <w:name w:val="Emphasis"/>
    <w:qFormat/>
    <w:rsid w:val="00F312A0"/>
    <w:rPr>
      <w:i/>
      <w:iCs/>
    </w:rPr>
  </w:style>
  <w:style w:type="paragraph" w:styleId="BodyTextIndent3">
    <w:name w:val="Body Text Indent 3"/>
    <w:basedOn w:val="Normal"/>
    <w:link w:val="BodyTextIndent3Char"/>
    <w:rsid w:val="006E068D"/>
    <w:pPr>
      <w:spacing w:after="120"/>
      <w:ind w:left="283"/>
    </w:pPr>
    <w:rPr>
      <w:sz w:val="16"/>
      <w:szCs w:val="16"/>
    </w:rPr>
  </w:style>
  <w:style w:type="character" w:customStyle="1" w:styleId="BodyTextIndent3Char">
    <w:name w:val="Body Text Indent 3 Char"/>
    <w:link w:val="BodyTextIndent3"/>
    <w:rsid w:val="006E068D"/>
    <w:rPr>
      <w:rFonts w:ascii="Tahoma" w:hAnsi="Tahoma"/>
      <w:sz w:val="16"/>
      <w:szCs w:val="16"/>
      <w:lang w:val="en-GB" w:eastAsia="en-GB"/>
    </w:rPr>
  </w:style>
  <w:style w:type="paragraph" w:styleId="BodyText">
    <w:name w:val="Body Text"/>
    <w:basedOn w:val="Normal"/>
    <w:link w:val="BodyTextChar"/>
    <w:rsid w:val="006E068D"/>
    <w:pPr>
      <w:spacing w:after="120"/>
    </w:pPr>
  </w:style>
  <w:style w:type="character" w:customStyle="1" w:styleId="BodyTextChar">
    <w:name w:val="Body Text Char"/>
    <w:link w:val="BodyText"/>
    <w:rsid w:val="006E068D"/>
    <w:rPr>
      <w:rFonts w:ascii="Tahoma" w:hAnsi="Tahoma"/>
      <w:szCs w:val="24"/>
      <w:lang w:val="en-GB" w:eastAsia="en-GB"/>
    </w:rPr>
  </w:style>
  <w:style w:type="paragraph" w:customStyle="1" w:styleId="TAHOMA">
    <w:name w:val="TAHOMA"/>
    <w:basedOn w:val="Normal"/>
    <w:autoRedefine/>
    <w:rsid w:val="00D4772E"/>
    <w:pPr>
      <w:widowControl w:val="0"/>
      <w:numPr>
        <w:numId w:val="22"/>
      </w:numPr>
      <w:tabs>
        <w:tab w:val="left" w:pos="-284"/>
      </w:tabs>
      <w:autoSpaceDE w:val="0"/>
      <w:autoSpaceDN w:val="0"/>
      <w:adjustRightInd w:val="0"/>
      <w:spacing w:before="240" w:after="240" w:line="276" w:lineRule="auto"/>
      <w:ind w:right="91"/>
    </w:pPr>
    <w:rPr>
      <w:rFonts w:cs="Tahoma"/>
      <w:b/>
      <w:bCs/>
      <w:szCs w:val="22"/>
      <w:u w:val="single"/>
      <w:lang w:eastAsia="en-US"/>
    </w:rPr>
  </w:style>
  <w:style w:type="paragraph" w:customStyle="1" w:styleId="Default">
    <w:name w:val="Default"/>
    <w:rsid w:val="00E2593D"/>
    <w:pPr>
      <w:autoSpaceDE w:val="0"/>
      <w:autoSpaceDN w:val="0"/>
      <w:adjustRightInd w:val="0"/>
    </w:pPr>
    <w:rPr>
      <w:rFonts w:eastAsia="Calibri"/>
      <w:color w:val="000000"/>
      <w:sz w:val="24"/>
      <w:szCs w:val="24"/>
      <w:lang w:val="en-ZA"/>
    </w:rPr>
  </w:style>
  <w:style w:type="character" w:customStyle="1" w:styleId="Level1ParagraphChar">
    <w:name w:val="Level 1 Paragraph Char"/>
    <w:link w:val="Level1Paragraph"/>
    <w:rsid w:val="0072475C"/>
    <w:rPr>
      <w:rFonts w:ascii="Tahoma" w:hAnsi="Tahoma"/>
      <w:sz w:val="18"/>
      <w:szCs w:val="24"/>
      <w:lang w:val="en-GB" w:eastAsia="en-GB"/>
    </w:rPr>
  </w:style>
  <w:style w:type="paragraph" w:styleId="Revision">
    <w:name w:val="Revision"/>
    <w:hidden/>
    <w:uiPriority w:val="99"/>
    <w:semiHidden/>
    <w:rsid w:val="00060CBB"/>
    <w:rPr>
      <w:rFonts w:ascii="Tahoma" w:hAnsi="Tahoma"/>
      <w:szCs w:val="24"/>
      <w:lang w:val="en-GB" w:eastAsia="en-GB"/>
    </w:rPr>
  </w:style>
  <w:style w:type="table" w:customStyle="1" w:styleId="TableGrid2">
    <w:name w:val="Table Grid2"/>
    <w:basedOn w:val="TableNormal"/>
    <w:next w:val="TableGrid"/>
    <w:uiPriority w:val="39"/>
    <w:rsid w:val="006627C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rsid w:val="00D26B70"/>
    <w:rPr>
      <w:rFonts w:ascii="Segoe UI" w:hAnsi="Segoe UI" w:cs="Segoe UI" w:hint="default"/>
      <w:sz w:val="18"/>
      <w:szCs w:val="18"/>
    </w:rPr>
  </w:style>
  <w:style w:type="character" w:customStyle="1" w:styleId="cf11">
    <w:name w:val="cf11"/>
    <w:rsid w:val="00D26B70"/>
    <w:rPr>
      <w:rFonts w:ascii="Segoe UI" w:hAnsi="Segoe UI" w:cs="Segoe UI" w:hint="default"/>
      <w:sz w:val="18"/>
      <w:szCs w:val="18"/>
      <w:shd w:val="clear" w:color="auto" w:fill="FFFF00"/>
    </w:rPr>
  </w:style>
  <w:style w:type="character" w:styleId="FollowedHyperlink">
    <w:name w:val="FollowedHyperlink"/>
    <w:rsid w:val="00835ED3"/>
    <w:rPr>
      <w:color w:val="96607D"/>
      <w:u w:val="single"/>
    </w:rPr>
  </w:style>
  <w:style w:type="character" w:styleId="UnresolvedMention">
    <w:name w:val="Unresolved Mention"/>
    <w:uiPriority w:val="99"/>
    <w:semiHidden/>
    <w:unhideWhenUsed/>
    <w:rsid w:val="003767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188627">
      <w:bodyDiv w:val="1"/>
      <w:marLeft w:val="0"/>
      <w:marRight w:val="0"/>
      <w:marTop w:val="0"/>
      <w:marBottom w:val="0"/>
      <w:divBdr>
        <w:top w:val="none" w:sz="0" w:space="0" w:color="auto"/>
        <w:left w:val="none" w:sz="0" w:space="0" w:color="auto"/>
        <w:bottom w:val="none" w:sz="0" w:space="0" w:color="auto"/>
        <w:right w:val="none" w:sz="0" w:space="0" w:color="auto"/>
      </w:divBdr>
    </w:div>
    <w:div w:id="1006984669">
      <w:bodyDiv w:val="1"/>
      <w:marLeft w:val="0"/>
      <w:marRight w:val="0"/>
      <w:marTop w:val="0"/>
      <w:marBottom w:val="0"/>
      <w:divBdr>
        <w:top w:val="none" w:sz="0" w:space="0" w:color="auto"/>
        <w:left w:val="none" w:sz="0" w:space="0" w:color="auto"/>
        <w:bottom w:val="none" w:sz="0" w:space="0" w:color="auto"/>
        <w:right w:val="none" w:sz="0" w:space="0" w:color="auto"/>
      </w:divBdr>
    </w:div>
    <w:div w:id="1029571195">
      <w:bodyDiv w:val="1"/>
      <w:marLeft w:val="0"/>
      <w:marRight w:val="0"/>
      <w:marTop w:val="0"/>
      <w:marBottom w:val="0"/>
      <w:divBdr>
        <w:top w:val="none" w:sz="0" w:space="0" w:color="auto"/>
        <w:left w:val="none" w:sz="0" w:space="0" w:color="auto"/>
        <w:bottom w:val="none" w:sz="0" w:space="0" w:color="auto"/>
        <w:right w:val="none" w:sz="0" w:space="0" w:color="auto"/>
      </w:divBdr>
    </w:div>
    <w:div w:id="1364750509">
      <w:bodyDiv w:val="1"/>
      <w:marLeft w:val="0"/>
      <w:marRight w:val="0"/>
      <w:marTop w:val="0"/>
      <w:marBottom w:val="0"/>
      <w:divBdr>
        <w:top w:val="none" w:sz="0" w:space="0" w:color="auto"/>
        <w:left w:val="none" w:sz="0" w:space="0" w:color="auto"/>
        <w:bottom w:val="none" w:sz="0" w:space="0" w:color="auto"/>
        <w:right w:val="none" w:sz="0" w:space="0" w:color="auto"/>
      </w:divBdr>
    </w:div>
    <w:div w:id="188320576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roupscmcomplaints@transnet.net" TargetMode="External"/><Relationship Id="rId18" Type="http://schemas.openxmlformats.org/officeDocument/2006/relationships/hyperlink" Target="https://www.transnet.net/search/pages/results.aspx?k=FPIDP"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dti.gov.za/economic_empowerment/bee_codes.jsp" TargetMode="External"/><Relationship Id="rId7" Type="http://schemas.openxmlformats.org/officeDocument/2006/relationships/settings" Target="settings.xml"/><Relationship Id="rId12" Type="http://schemas.openxmlformats.org/officeDocument/2006/relationships/hyperlink" Target="http://www.sars.gov.za" TargetMode="External"/><Relationship Id="rId17" Type="http://schemas.openxmlformats.org/officeDocument/2006/relationships/hyperlink" Target="http://www.etenders.gov.za" TargetMode="External"/><Relationship Id="rId25" Type="http://schemas.openxmlformats.org/officeDocument/2006/relationships/hyperlink" Target="https://owa.justice.gov.za/owa/redir.aspx?C=Vk7vfuiglJIRD2HwpsUfa_fY0BgFmszRLMKYQyM258la4yFS_0fYCA..&amp;URL=mailto%3acomplaints.IR%40justice.gov.za"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oleObject" Target="embeddings/oleObject1.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supplierportal.transnet.net/portal/" TargetMode="External"/><Relationship Id="rId24" Type="http://schemas.openxmlformats.org/officeDocument/2006/relationships/hyperlink" Target="https://www.justice.gov.za/inforeg/"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owa.justice.gov.za/owa/redir.aspx?C=Vk7vfuiglJIRD2HwpsUfa_fY0BgFmszRLMKYQyM258la4yFS_0fYCA..&amp;URL=mailto%3acomplaints.IR%40justice.gov.za"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w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s://www.justice.gov.za/inforeg/" TargetMode="External"/><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ndsay\Documents\Transnet\Strategic%20Sourcing\Policy%20&amp;%20Docs\Contract%20Formatting\Template%20version%2016%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09A0639CFA8244A135C359FA15575D" ma:contentTypeVersion="0" ma:contentTypeDescription="Create a new document." ma:contentTypeScope="" ma:versionID="7090ef20724bed467ef76be9aa8b11b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AFDB8A6D-B038-49B1-AB66-7BFE2BEA1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F99BF0D-883A-491D-B4F0-FD355BE49309}">
  <ds:schemaRefs>
    <ds:schemaRef ds:uri="http://schemas.microsoft.com/sharepoint/v3/contenttype/forms"/>
  </ds:schemaRefs>
</ds:datastoreItem>
</file>

<file path=customXml/itemProps3.xml><?xml version="1.0" encoding="utf-8"?>
<ds:datastoreItem xmlns:ds="http://schemas.openxmlformats.org/officeDocument/2006/customXml" ds:itemID="{1E2CE236-97EF-45D8-B288-98ED51B60322}">
  <ds:schemaRefs>
    <ds:schemaRef ds:uri="http://schemas.openxmlformats.org/officeDocument/2006/bibliography"/>
  </ds:schemaRefs>
</ds:datastoreItem>
</file>

<file path=customXml/itemProps4.xml><?xml version="1.0" encoding="utf-8"?>
<ds:datastoreItem xmlns:ds="http://schemas.openxmlformats.org/officeDocument/2006/customXml" ds:itemID="{5ADD1DC8-06A7-4DDA-AE0D-773C951456E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C:\Users\Lindsay\Documents\Transnet\Strategic Sourcing\Policy &amp; Docs\Contract Formatting\Template version 16 (7).dot</Template>
  <TotalTime>0</TotalTime>
  <Pages>33</Pages>
  <Words>11155</Words>
  <Characters>63028</Characters>
  <Application>Microsoft Office Word</Application>
  <DocSecurity>0</DocSecurity>
  <Lines>1703</Lines>
  <Paragraphs>883</Paragraphs>
  <ScaleCrop>false</ScaleCrop>
  <HeadingPairs>
    <vt:vector size="2" baseType="variant">
      <vt:variant>
        <vt:lpstr>Title</vt:lpstr>
      </vt:variant>
      <vt:variant>
        <vt:i4>1</vt:i4>
      </vt:variant>
    </vt:vector>
  </HeadingPairs>
  <TitlesOfParts>
    <vt:vector size="1" baseType="lpstr">
      <vt:lpstr>RFQ Template (June 2023)</vt:lpstr>
    </vt:vector>
  </TitlesOfParts>
  <Company>CLT</Company>
  <LinksUpToDate>false</LinksUpToDate>
  <CharactersWithSpaces>73300</CharactersWithSpaces>
  <SharedDoc>false</SharedDoc>
  <HLinks>
    <vt:vector size="60" baseType="variant">
      <vt:variant>
        <vt:i4>7143485</vt:i4>
      </vt:variant>
      <vt:variant>
        <vt:i4>180</vt:i4>
      </vt:variant>
      <vt:variant>
        <vt:i4>0</vt:i4>
      </vt:variant>
      <vt:variant>
        <vt:i4>5</vt:i4>
      </vt:variant>
      <vt:variant>
        <vt:lpwstr>https://owa.justice.gov.za/owa/redir.aspx?C=Vk7vfuiglJIRD2HwpsUfa_fY0BgFmszRLMKYQyM258la4yFS_0fYCA..&amp;URL=mailto%3acomplaints.IR%40justice.gov.za</vt:lpwstr>
      </vt:variant>
      <vt:variant>
        <vt:lpwstr/>
      </vt:variant>
      <vt:variant>
        <vt:i4>4063349</vt:i4>
      </vt:variant>
      <vt:variant>
        <vt:i4>177</vt:i4>
      </vt:variant>
      <vt:variant>
        <vt:i4>0</vt:i4>
      </vt:variant>
      <vt:variant>
        <vt:i4>5</vt:i4>
      </vt:variant>
      <vt:variant>
        <vt:lpwstr>https://www.justice.gov.za/inforeg/</vt:lpwstr>
      </vt:variant>
      <vt:variant>
        <vt:lpwstr/>
      </vt:variant>
      <vt:variant>
        <vt:i4>7143485</vt:i4>
      </vt:variant>
      <vt:variant>
        <vt:i4>172</vt:i4>
      </vt:variant>
      <vt:variant>
        <vt:i4>0</vt:i4>
      </vt:variant>
      <vt:variant>
        <vt:i4>5</vt:i4>
      </vt:variant>
      <vt:variant>
        <vt:lpwstr>https://owa.justice.gov.za/owa/redir.aspx?C=Vk7vfuiglJIRD2HwpsUfa_fY0BgFmszRLMKYQyM258la4yFS_0fYCA..&amp;URL=mailto%3acomplaints.IR%40justice.gov.za</vt:lpwstr>
      </vt:variant>
      <vt:variant>
        <vt:lpwstr/>
      </vt:variant>
      <vt:variant>
        <vt:i4>4063349</vt:i4>
      </vt:variant>
      <vt:variant>
        <vt:i4>169</vt:i4>
      </vt:variant>
      <vt:variant>
        <vt:i4>0</vt:i4>
      </vt:variant>
      <vt:variant>
        <vt:i4>5</vt:i4>
      </vt:variant>
      <vt:variant>
        <vt:lpwstr>https://www.justice.gov.za/inforeg/</vt:lpwstr>
      </vt:variant>
      <vt:variant>
        <vt:lpwstr/>
      </vt:variant>
      <vt:variant>
        <vt:i4>589919</vt:i4>
      </vt:variant>
      <vt:variant>
        <vt:i4>164</vt:i4>
      </vt:variant>
      <vt:variant>
        <vt:i4>0</vt:i4>
      </vt:variant>
      <vt:variant>
        <vt:i4>5</vt:i4>
      </vt:variant>
      <vt:variant>
        <vt:lpwstr>http://www.dti.gov.za/economic_empowerment/bee_codes.jsp</vt:lpwstr>
      </vt:variant>
      <vt:variant>
        <vt:lpwstr/>
      </vt:variant>
      <vt:variant>
        <vt:i4>4784195</vt:i4>
      </vt:variant>
      <vt:variant>
        <vt:i4>133</vt:i4>
      </vt:variant>
      <vt:variant>
        <vt:i4>0</vt:i4>
      </vt:variant>
      <vt:variant>
        <vt:i4>5</vt:i4>
      </vt:variant>
      <vt:variant>
        <vt:lpwstr>https://www.transnet.net/search/pages/results.aspx?k=FPIDP</vt:lpwstr>
      </vt:variant>
      <vt:variant>
        <vt:lpwstr>k=DPIP</vt:lpwstr>
      </vt:variant>
      <vt:variant>
        <vt:i4>3342391</vt:i4>
      </vt:variant>
      <vt:variant>
        <vt:i4>130</vt:i4>
      </vt:variant>
      <vt:variant>
        <vt:i4>0</vt:i4>
      </vt:variant>
      <vt:variant>
        <vt:i4>5</vt:i4>
      </vt:variant>
      <vt:variant>
        <vt:lpwstr>http://www.etenders.gov.za/</vt:lpwstr>
      </vt:variant>
      <vt:variant>
        <vt:lpwstr/>
      </vt:variant>
      <vt:variant>
        <vt:i4>5898360</vt:i4>
      </vt:variant>
      <vt:variant>
        <vt:i4>80</vt:i4>
      </vt:variant>
      <vt:variant>
        <vt:i4>0</vt:i4>
      </vt:variant>
      <vt:variant>
        <vt:i4>5</vt:i4>
      </vt:variant>
      <vt:variant>
        <vt:lpwstr>mailto:groupscmcomplaints@transnet.net</vt:lpwstr>
      </vt:variant>
      <vt:variant>
        <vt:lpwstr/>
      </vt:variant>
      <vt:variant>
        <vt:i4>2359337</vt:i4>
      </vt:variant>
      <vt:variant>
        <vt:i4>59</vt:i4>
      </vt:variant>
      <vt:variant>
        <vt:i4>0</vt:i4>
      </vt:variant>
      <vt:variant>
        <vt:i4>5</vt:i4>
      </vt:variant>
      <vt:variant>
        <vt:lpwstr>http://www.sars.gov.za/</vt:lpwstr>
      </vt:variant>
      <vt:variant>
        <vt:lpwstr/>
      </vt:variant>
      <vt:variant>
        <vt:i4>393308</vt:i4>
      </vt:variant>
      <vt:variant>
        <vt:i4>14</vt:i4>
      </vt:variant>
      <vt:variant>
        <vt:i4>0</vt:i4>
      </vt:variant>
      <vt:variant>
        <vt:i4>5</vt:i4>
      </vt:variant>
      <vt:variant>
        <vt:lpwstr>https://esupplierportal.transnet.net/portal/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RFQ Template (June 2023)</dc:title>
  <dc:subject/>
  <dc:creator>Muhammed</dc:creator>
  <cp:keywords/>
  <cp:lastModifiedBy>Thando Msane</cp:lastModifiedBy>
  <cp:revision>2</cp:revision>
  <cp:lastPrinted>2018-10-09T08:27:00Z</cp:lastPrinted>
  <dcterms:created xsi:type="dcterms:W3CDTF">2026-10-07T05:23:00Z</dcterms:created>
  <dcterms:modified xsi:type="dcterms:W3CDTF">2026-10-07T05:23:00Z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Sites Name">
    <vt:lpwstr>Enter Choice #1</vt:lpwstr>
  </property>
  <property fmtid="{D5CDD505-2E9C-101B-9397-08002B2CF9AE}" pid="4" name="_dlc_DocId">
    <vt:lpwstr>T5YMVZ5ZHMSZ-359-235</vt:lpwstr>
  </property>
  <property fmtid="{D5CDD505-2E9C-101B-9397-08002B2CF9AE}" pid="5" name="_dlc_DocIdItemGuid">
    <vt:lpwstr>b580e71d-de87-43bc-80d9-05ec224452de</vt:lpwstr>
  </property>
  <property fmtid="{D5CDD505-2E9C-101B-9397-08002B2CF9AE}" pid="6" name="_dlc_DocIdUrl">
    <vt:lpwstr>http://intranet.inter.transnet.local/Docs/_layouts/DocIdRedir.aspx?ID=T5YMVZ5ZHMSZ-359-235, T5YMVZ5ZHMSZ-359-235</vt:lpwstr>
  </property>
  <property fmtid="{D5CDD505-2E9C-101B-9397-08002B2CF9AE}" pid="7" name="MSIP_Label_58cf86ee-526f-4536-9daf-d1ee8064d50e_Enabled">
    <vt:lpwstr>true</vt:lpwstr>
  </property>
  <property fmtid="{D5CDD505-2E9C-101B-9397-08002B2CF9AE}" pid="8" name="MSIP_Label_58cf86ee-526f-4536-9daf-d1ee8064d50e_SetDate">
    <vt:lpwstr>2025-01-08T05:15:48Z</vt:lpwstr>
  </property>
  <property fmtid="{D5CDD505-2E9C-101B-9397-08002B2CF9AE}" pid="9" name="MSIP_Label_58cf86ee-526f-4536-9daf-d1ee8064d50e_Method">
    <vt:lpwstr>Standard</vt:lpwstr>
  </property>
  <property fmtid="{D5CDD505-2E9C-101B-9397-08002B2CF9AE}" pid="10" name="MSIP_Label_58cf86ee-526f-4536-9daf-d1ee8064d50e_Name">
    <vt:lpwstr>Internal Only Information</vt:lpwstr>
  </property>
  <property fmtid="{D5CDD505-2E9C-101B-9397-08002B2CF9AE}" pid="11" name="MSIP_Label_58cf86ee-526f-4536-9daf-d1ee8064d50e_SiteId">
    <vt:lpwstr>a1a39996-f913-4016-a58a-361c60dec580</vt:lpwstr>
  </property>
  <property fmtid="{D5CDD505-2E9C-101B-9397-08002B2CF9AE}" pid="12" name="MSIP_Label_58cf86ee-526f-4536-9daf-d1ee8064d50e_ActionId">
    <vt:lpwstr>63c8f7ce-c5e7-4090-b275-a709f614715b</vt:lpwstr>
  </property>
  <property fmtid="{D5CDD505-2E9C-101B-9397-08002B2CF9AE}" pid="13" name="MSIP_Label_58cf86ee-526f-4536-9daf-d1ee8064d50e_ContentBits">
    <vt:lpwstr>0</vt:lpwstr>
  </property>
</Properties>
</file>